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10" w:rsidRPr="00384FCB" w:rsidRDefault="00C84B10" w:rsidP="00C84B10">
      <w:pPr>
        <w:jc w:val="center"/>
        <w:rPr>
          <w:rFonts w:eastAsia="方正小标宋_GBK"/>
          <w:sz w:val="52"/>
          <w:szCs w:val="52"/>
        </w:rPr>
      </w:pPr>
    </w:p>
    <w:p w:rsidR="00C84B10" w:rsidRPr="00384FCB" w:rsidRDefault="00C84B10" w:rsidP="00C84B10">
      <w:pPr>
        <w:spacing w:beforeLines="50" w:before="156"/>
        <w:jc w:val="center"/>
        <w:rPr>
          <w:rFonts w:eastAsia="方正小标宋_GBK"/>
          <w:sz w:val="52"/>
          <w:szCs w:val="52"/>
        </w:rPr>
      </w:pPr>
    </w:p>
    <w:p w:rsidR="00C84B10" w:rsidRPr="00384FCB" w:rsidRDefault="00C70A67" w:rsidP="00C84B10">
      <w:pPr>
        <w:spacing w:line="360" w:lineRule="auto"/>
        <w:ind w:firstLine="1440"/>
        <w:jc w:val="center"/>
        <w:rPr>
          <w:rFonts w:ascii="方正小标宋_GBK" w:eastAsia="方正小标宋_GBK"/>
          <w:w w:val="90"/>
          <w:kern w:val="0"/>
          <w:sz w:val="84"/>
          <w:szCs w:val="84"/>
        </w:rPr>
      </w:pPr>
      <w:r w:rsidRPr="00384FCB">
        <w:rPr>
          <w:rFonts w:eastAsia="方正小标宋_GBK"/>
          <w:noProof/>
          <w:sz w:val="52"/>
          <w:szCs w:val="52"/>
        </w:rPr>
        <mc:AlternateContent>
          <mc:Choice Requires="wps">
            <w:drawing>
              <wp:anchor distT="0" distB="0" distL="114300" distR="114300" simplePos="0" relativeHeight="251657728" behindDoc="0" locked="0" layoutInCell="1" allowOverlap="1" wp14:anchorId="337D7344" wp14:editId="6EBBBCDC">
                <wp:simplePos x="0" y="0"/>
                <wp:positionH relativeFrom="column">
                  <wp:posOffset>326586</wp:posOffset>
                </wp:positionH>
                <wp:positionV relativeFrom="paragraph">
                  <wp:posOffset>188693</wp:posOffset>
                </wp:positionV>
                <wp:extent cx="847725" cy="681990"/>
                <wp:effectExtent l="0" t="0" r="28575" b="228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81990"/>
                        </a:xfrm>
                        <a:prstGeom prst="ellipse">
                          <a:avLst/>
                        </a:prstGeom>
                        <a:solidFill>
                          <a:srgbClr val="FFFFFF"/>
                        </a:solidFill>
                        <a:ln w="9525">
                          <a:solidFill>
                            <a:srgbClr val="000000"/>
                          </a:solidFill>
                          <a:round/>
                          <a:headEnd/>
                          <a:tailEnd/>
                        </a:ln>
                      </wps:spPr>
                      <wps:txbx>
                        <w:txbxContent>
                          <w:p w:rsidR="00330F71" w:rsidRPr="00C33DA3" w:rsidRDefault="00330F71" w:rsidP="00C84B10">
                            <w:pPr>
                              <w:snapToGrid w:val="0"/>
                              <w:spacing w:beforeLines="25" w:before="78" w:line="720" w:lineRule="auto"/>
                              <w:jc w:val="center"/>
                              <w:rPr>
                                <w:b/>
                                <w:sz w:val="52"/>
                                <w:szCs w:val="52"/>
                              </w:rPr>
                            </w:pPr>
                            <w:r w:rsidRPr="00C33DA3">
                              <w:rPr>
                                <w:rFonts w:hint="eastAsia"/>
                                <w:sz w:val="52"/>
                                <w:szCs w:val="52"/>
                              </w:rPr>
                              <w:t>QF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D7344" id="Oval 3" o:spid="_x0000_s1026" style="position:absolute;left:0;text-align:left;margin-left:25.7pt;margin-top:14.85pt;width:66.75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">
                <v:textbox inset="0,0,0,0">
                  <w:txbxContent>
                    <w:p w:rsidR="00330F71" w:rsidRPr="00C33DA3" w:rsidRDefault="00330F71" w:rsidP="00C84B10">
                      <w:pPr>
                        <w:snapToGrid w:val="0"/>
                        <w:spacing w:beforeLines="25" w:before="78" w:line="720" w:lineRule="auto"/>
                        <w:jc w:val="center"/>
                        <w:rPr>
                          <w:b/>
                          <w:sz w:val="52"/>
                          <w:szCs w:val="52"/>
                        </w:rPr>
                      </w:pPr>
                      <w:r w:rsidRPr="00C33DA3">
                        <w:rPr>
                          <w:rFonts w:hint="eastAsia"/>
                          <w:sz w:val="52"/>
                          <w:szCs w:val="52"/>
                        </w:rPr>
                        <w:t>QF</w:t>
                      </w:r>
                    </w:p>
                  </w:txbxContent>
                </v:textbox>
              </v:oval>
            </w:pict>
          </mc:Fallback>
        </mc:AlternateContent>
      </w:r>
      <w:r w:rsidR="00F534C9" w:rsidRPr="00384FCB">
        <w:rPr>
          <w:rFonts w:ascii="方正小标宋_GBK" w:eastAsia="方正小标宋_GBK" w:hint="eastAsia"/>
          <w:w w:val="90"/>
          <w:kern w:val="0"/>
          <w:sz w:val="84"/>
          <w:szCs w:val="84"/>
        </w:rPr>
        <w:t>青海</w:t>
      </w:r>
      <w:r w:rsidR="00C84B10" w:rsidRPr="00384FCB">
        <w:rPr>
          <w:rFonts w:ascii="方正小标宋_GBK" w:eastAsia="方正小标宋_GBK" w:hint="eastAsia"/>
          <w:w w:val="90"/>
          <w:kern w:val="0"/>
          <w:sz w:val="84"/>
          <w:szCs w:val="84"/>
        </w:rPr>
        <w:t>省</w:t>
      </w:r>
      <w:r w:rsidR="00F534C9" w:rsidRPr="00384FCB">
        <w:rPr>
          <w:rFonts w:ascii="方正小标宋_GBK" w:eastAsia="方正小标宋_GBK" w:hint="eastAsia"/>
          <w:w w:val="90"/>
          <w:kern w:val="0"/>
          <w:sz w:val="84"/>
          <w:szCs w:val="84"/>
        </w:rPr>
        <w:t>生产性</w:t>
      </w:r>
      <w:r w:rsidR="00C84B10" w:rsidRPr="00384FCB">
        <w:rPr>
          <w:rFonts w:ascii="方正小标宋_GBK" w:eastAsia="方正小标宋_GBK" w:hint="eastAsia"/>
          <w:w w:val="90"/>
          <w:kern w:val="0"/>
          <w:sz w:val="84"/>
          <w:szCs w:val="84"/>
        </w:rPr>
        <w:t>服务业</w:t>
      </w:r>
    </w:p>
    <w:p w:rsidR="00C84B10" w:rsidRPr="00384FCB" w:rsidRDefault="00C84B10" w:rsidP="00C84B10">
      <w:pPr>
        <w:spacing w:line="360" w:lineRule="auto"/>
        <w:ind w:firstLine="1440"/>
        <w:jc w:val="center"/>
        <w:rPr>
          <w:rFonts w:eastAsia="方正小标宋_GBK"/>
          <w:w w:val="90"/>
          <w:sz w:val="84"/>
          <w:szCs w:val="84"/>
        </w:rPr>
      </w:pPr>
      <w:r w:rsidRPr="00384FCB">
        <w:rPr>
          <w:rFonts w:ascii="方正小标宋_GBK" w:eastAsia="方正小标宋_GBK" w:hint="eastAsia"/>
          <w:spacing w:val="25"/>
          <w:kern w:val="0"/>
          <w:sz w:val="84"/>
          <w:szCs w:val="84"/>
          <w:fitText w:val="5285" w:id="-597966848"/>
        </w:rPr>
        <w:t>统计</w:t>
      </w:r>
      <w:r w:rsidRPr="00384FCB">
        <w:rPr>
          <w:rFonts w:eastAsia="方正小标宋_GBK"/>
          <w:spacing w:val="25"/>
          <w:sz w:val="84"/>
          <w:szCs w:val="84"/>
          <w:fitText w:val="5285" w:id="-597966848"/>
        </w:rPr>
        <w:t>报表制</w:t>
      </w:r>
      <w:r w:rsidRPr="00384FCB">
        <w:rPr>
          <w:rFonts w:eastAsia="方正小标宋_GBK"/>
          <w:spacing w:val="-2"/>
          <w:sz w:val="84"/>
          <w:szCs w:val="84"/>
          <w:fitText w:val="5285" w:id="-597966848"/>
        </w:rPr>
        <w:t>度</w:t>
      </w:r>
    </w:p>
    <w:p w:rsidR="00C84B10" w:rsidRPr="00384FCB" w:rsidRDefault="006D4AD4" w:rsidP="00C84B10">
      <w:pPr>
        <w:spacing w:line="360" w:lineRule="auto"/>
        <w:jc w:val="center"/>
        <w:rPr>
          <w:rFonts w:eastAsia="楷体_GB2312"/>
          <w:sz w:val="36"/>
          <w:szCs w:val="48"/>
        </w:rPr>
      </w:pPr>
      <w:r w:rsidRPr="00384FCB">
        <w:rPr>
          <w:rFonts w:eastAsia="楷体_GB2312"/>
          <w:sz w:val="36"/>
          <w:szCs w:val="48"/>
        </w:rPr>
        <w:t xml:space="preserve">      </w:t>
      </w:r>
      <w:r w:rsidRPr="00384FCB">
        <w:rPr>
          <w:rFonts w:eastAsia="楷体_GB2312" w:hint="eastAsia"/>
          <w:sz w:val="36"/>
          <w:szCs w:val="48"/>
        </w:rPr>
        <w:t>（</w:t>
      </w:r>
      <w:r w:rsidR="00327529" w:rsidRPr="00384FCB">
        <w:rPr>
          <w:rFonts w:eastAsia="楷体_GB2312" w:hint="eastAsia"/>
          <w:sz w:val="36"/>
          <w:szCs w:val="48"/>
        </w:rPr>
        <w:t>试</w:t>
      </w:r>
      <w:r w:rsidRPr="00384FCB">
        <w:rPr>
          <w:rFonts w:eastAsia="楷体_GB2312" w:hint="eastAsia"/>
          <w:sz w:val="36"/>
          <w:szCs w:val="48"/>
        </w:rPr>
        <w:t>行</w:t>
      </w:r>
      <w:r w:rsidRPr="00384FCB">
        <w:rPr>
          <w:rFonts w:eastAsia="楷体_GB2312"/>
          <w:sz w:val="36"/>
          <w:szCs w:val="48"/>
        </w:rPr>
        <w:t>）</w:t>
      </w:r>
    </w:p>
    <w:p w:rsidR="00C84B10" w:rsidRPr="00384FCB" w:rsidRDefault="006D4AD4" w:rsidP="00C84B10">
      <w:pPr>
        <w:spacing w:line="360" w:lineRule="auto"/>
        <w:jc w:val="center"/>
        <w:rPr>
          <w:rFonts w:ascii="方正小标宋_GBK" w:eastAsia="方正小标宋_GBK"/>
          <w:sz w:val="44"/>
          <w:szCs w:val="44"/>
        </w:rPr>
      </w:pPr>
      <w:r w:rsidRPr="00384FCB">
        <w:rPr>
          <w:rFonts w:ascii="方正小标宋_GBK" w:eastAsia="方正小标宋_GBK" w:hint="eastAsia"/>
          <w:sz w:val="44"/>
          <w:szCs w:val="44"/>
        </w:rPr>
        <w:t xml:space="preserve">     </w:t>
      </w:r>
      <w:r w:rsidR="00C84B10" w:rsidRPr="00384FCB">
        <w:rPr>
          <w:rFonts w:ascii="方正小标宋_GBK" w:eastAsia="方正小标宋_GBK" w:hint="eastAsia"/>
          <w:sz w:val="44"/>
          <w:szCs w:val="44"/>
        </w:rPr>
        <w:t>（201</w:t>
      </w:r>
      <w:r w:rsidR="00F534C9" w:rsidRPr="00384FCB">
        <w:rPr>
          <w:rFonts w:ascii="方正小标宋_GBK" w:eastAsia="方正小标宋_GBK" w:hint="eastAsia"/>
          <w:sz w:val="44"/>
          <w:szCs w:val="44"/>
        </w:rPr>
        <w:t>6</w:t>
      </w:r>
      <w:r w:rsidR="00C84B10" w:rsidRPr="00384FCB">
        <w:rPr>
          <w:rFonts w:ascii="方正小标宋_GBK" w:eastAsia="方正小标宋_GBK" w:hint="eastAsia"/>
          <w:sz w:val="44"/>
          <w:szCs w:val="44"/>
        </w:rPr>
        <w:t>年</w:t>
      </w:r>
      <w:r w:rsidRPr="00384FCB">
        <w:rPr>
          <w:rFonts w:ascii="方正小标宋_GBK" w:eastAsia="方正小标宋_GBK" w:hint="eastAsia"/>
          <w:sz w:val="44"/>
          <w:szCs w:val="44"/>
        </w:rPr>
        <w:t>统计年报</w:t>
      </w:r>
      <w:r w:rsidR="00C84B10" w:rsidRPr="00384FCB">
        <w:rPr>
          <w:rFonts w:ascii="方正小标宋_GBK" w:eastAsia="方正小标宋_GBK" w:hint="eastAsia"/>
          <w:sz w:val="44"/>
          <w:szCs w:val="44"/>
        </w:rPr>
        <w:t>）</w:t>
      </w:r>
    </w:p>
    <w:p w:rsidR="00C84B10" w:rsidRPr="00384FCB" w:rsidRDefault="00C84B10" w:rsidP="00C84B10">
      <w:pPr>
        <w:jc w:val="center"/>
        <w:rPr>
          <w:rFonts w:eastAsia="黑体"/>
          <w:sz w:val="48"/>
          <w:szCs w:val="48"/>
        </w:rPr>
      </w:pPr>
    </w:p>
    <w:p w:rsidR="00C84B10" w:rsidRPr="00384FCB" w:rsidRDefault="00C84B10" w:rsidP="00232C7C">
      <w:pPr>
        <w:ind w:rightChars="269" w:right="565"/>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C84B10" w:rsidP="00C84B10">
      <w:pPr>
        <w:jc w:val="center"/>
        <w:rPr>
          <w:rFonts w:eastAsia="黑体"/>
          <w:sz w:val="48"/>
          <w:szCs w:val="48"/>
        </w:rPr>
      </w:pPr>
    </w:p>
    <w:p w:rsidR="00C84B10" w:rsidRPr="00384FCB" w:rsidRDefault="00F534C9" w:rsidP="00C84B10">
      <w:pPr>
        <w:jc w:val="center"/>
        <w:rPr>
          <w:rFonts w:eastAsia="方正楷体_GBK"/>
          <w:sz w:val="44"/>
          <w:szCs w:val="44"/>
        </w:rPr>
      </w:pPr>
      <w:r w:rsidRPr="00384FCB">
        <w:rPr>
          <w:rFonts w:eastAsia="方正楷体_GBK" w:hint="eastAsia"/>
          <w:sz w:val="44"/>
          <w:szCs w:val="44"/>
        </w:rPr>
        <w:t>青海</w:t>
      </w:r>
      <w:r w:rsidR="00C84B10" w:rsidRPr="00384FCB">
        <w:rPr>
          <w:rFonts w:eastAsia="方正楷体_GBK"/>
          <w:sz w:val="44"/>
          <w:szCs w:val="44"/>
        </w:rPr>
        <w:t>省统计局制定</w:t>
      </w:r>
    </w:p>
    <w:p w:rsidR="0065185B" w:rsidRPr="00384FCB" w:rsidRDefault="00C84B10" w:rsidP="00C84B10">
      <w:pPr>
        <w:jc w:val="center"/>
        <w:rPr>
          <w:rFonts w:ascii="宋体" w:hAnsi="宋体"/>
          <w:sz w:val="52"/>
          <w:szCs w:val="72"/>
        </w:rPr>
      </w:pPr>
      <w:r w:rsidRPr="00384FCB">
        <w:rPr>
          <w:rFonts w:eastAsia="方正楷体_GBK"/>
          <w:sz w:val="44"/>
          <w:szCs w:val="44"/>
        </w:rPr>
        <w:t>20</w:t>
      </w:r>
      <w:r w:rsidR="00873280" w:rsidRPr="00384FCB">
        <w:rPr>
          <w:rFonts w:eastAsia="方正楷体_GBK" w:hint="eastAsia"/>
          <w:sz w:val="44"/>
          <w:szCs w:val="44"/>
        </w:rPr>
        <w:t>1</w:t>
      </w:r>
      <w:r w:rsidR="00F534C9" w:rsidRPr="00384FCB">
        <w:rPr>
          <w:rFonts w:eastAsia="方正楷体_GBK"/>
          <w:sz w:val="44"/>
          <w:szCs w:val="44"/>
        </w:rPr>
        <w:t>6</w:t>
      </w:r>
      <w:r w:rsidRPr="00384FCB">
        <w:rPr>
          <w:rFonts w:eastAsia="方正楷体_GBK"/>
          <w:sz w:val="44"/>
          <w:szCs w:val="44"/>
        </w:rPr>
        <w:t>年</w:t>
      </w:r>
      <w:r w:rsidR="00850531" w:rsidRPr="00384FCB">
        <w:rPr>
          <w:rFonts w:eastAsia="方正楷体_GBK" w:hint="eastAsia"/>
          <w:sz w:val="44"/>
          <w:szCs w:val="44"/>
        </w:rPr>
        <w:t>1</w:t>
      </w:r>
      <w:r w:rsidR="00A471FD">
        <w:rPr>
          <w:rFonts w:eastAsia="方正楷体_GBK" w:hint="eastAsia"/>
          <w:sz w:val="44"/>
          <w:szCs w:val="44"/>
        </w:rPr>
        <w:t>2</w:t>
      </w:r>
      <w:r w:rsidRPr="00384FCB">
        <w:rPr>
          <w:rFonts w:eastAsia="方正楷体_GBK"/>
          <w:sz w:val="44"/>
          <w:szCs w:val="44"/>
        </w:rPr>
        <w:t>月</w:t>
      </w:r>
    </w:p>
    <w:p w:rsidR="00D469F7" w:rsidRPr="00384FCB" w:rsidRDefault="00D469F7" w:rsidP="00AB244A">
      <w:pPr>
        <w:jc w:val="center"/>
        <w:rPr>
          <w:rFonts w:ascii="宋体" w:hAnsi="宋体"/>
          <w:sz w:val="52"/>
          <w:szCs w:val="72"/>
        </w:rPr>
        <w:sectPr w:rsidR="00D469F7" w:rsidRPr="00384FCB" w:rsidSect="00B64D10">
          <w:headerReference w:type="even" r:id="rId8"/>
          <w:headerReference w:type="default" r:id="rId9"/>
          <w:footerReference w:type="even" r:id="rId10"/>
          <w:footerReference w:type="default" r:id="rId11"/>
          <w:pgSz w:w="11906" w:h="16838"/>
          <w:pgMar w:top="1418" w:right="1134" w:bottom="1247" w:left="1134" w:header="851" w:footer="992" w:gutter="0"/>
          <w:pgNumType w:fmt="numberInDash"/>
          <w:cols w:space="425"/>
          <w:titlePg/>
          <w:docGrid w:type="linesAndChars" w:linePitch="312"/>
        </w:sectPr>
      </w:pPr>
    </w:p>
    <w:p w:rsidR="00C84B10" w:rsidRPr="00384FCB" w:rsidRDefault="00C84B10" w:rsidP="00C84B10">
      <w:pPr>
        <w:spacing w:line="240" w:lineRule="exact"/>
        <w:rPr>
          <w:rFonts w:eastAsia="黑体"/>
          <w:sz w:val="32"/>
        </w:rPr>
      </w:pPr>
    </w:p>
    <w:p w:rsidR="00C84B10" w:rsidRPr="00384FCB" w:rsidRDefault="00C84B10" w:rsidP="00C84B10">
      <w:pPr>
        <w:spacing w:line="240" w:lineRule="exact"/>
        <w:rPr>
          <w:rFonts w:eastAsia="黑体"/>
          <w:sz w:val="32"/>
        </w:rPr>
      </w:pPr>
    </w:p>
    <w:p w:rsidR="00C84B10" w:rsidRPr="00384FCB" w:rsidRDefault="00C84B10" w:rsidP="00C84B10">
      <w:pPr>
        <w:spacing w:line="240" w:lineRule="exact"/>
        <w:rPr>
          <w:rFonts w:eastAsia="黑体"/>
          <w:sz w:val="32"/>
        </w:rPr>
      </w:pPr>
    </w:p>
    <w:p w:rsidR="00C84B10" w:rsidRPr="00384FCB" w:rsidRDefault="00C84B10" w:rsidP="00C84B10">
      <w:pPr>
        <w:spacing w:line="360" w:lineRule="exact"/>
        <w:jc w:val="center"/>
        <w:rPr>
          <w:rFonts w:eastAsia="方正小标宋_GBK"/>
          <w:sz w:val="32"/>
          <w:szCs w:val="32"/>
        </w:rPr>
      </w:pPr>
      <w:r w:rsidRPr="00384FCB">
        <w:rPr>
          <w:rFonts w:eastAsia="方正小标宋_GBK"/>
          <w:sz w:val="32"/>
          <w:szCs w:val="32"/>
        </w:rPr>
        <w:t>本报表制度根据《中华人民共和国统计法》的有关规定制订</w:t>
      </w:r>
    </w:p>
    <w:p w:rsidR="00C84B10" w:rsidRPr="00384FCB" w:rsidRDefault="00C84B10" w:rsidP="00C84B10">
      <w:pPr>
        <w:spacing w:line="360" w:lineRule="exact"/>
        <w:jc w:val="center"/>
        <w:rPr>
          <w:rFonts w:eastAsia="黑体"/>
          <w:sz w:val="32"/>
          <w:szCs w:val="32"/>
        </w:rPr>
      </w:pPr>
    </w:p>
    <w:p w:rsidR="00C84B10" w:rsidRPr="00384FCB" w:rsidRDefault="00C84B10" w:rsidP="00C84B10">
      <w:pPr>
        <w:spacing w:line="360" w:lineRule="exact"/>
        <w:jc w:val="center"/>
        <w:rPr>
          <w:rFonts w:eastAsia="黑体"/>
          <w:sz w:val="32"/>
          <w:szCs w:val="32"/>
        </w:rPr>
      </w:pPr>
    </w:p>
    <w:p w:rsidR="00C84B10" w:rsidRPr="00384FCB" w:rsidRDefault="00C84B10" w:rsidP="00C84B10">
      <w:pPr>
        <w:spacing w:line="360" w:lineRule="exact"/>
        <w:jc w:val="center"/>
        <w:rPr>
          <w:rFonts w:eastAsia="黑体"/>
          <w:sz w:val="32"/>
          <w:szCs w:val="32"/>
        </w:rPr>
      </w:pPr>
    </w:p>
    <w:p w:rsidR="00C84B10" w:rsidRPr="00384FCB" w:rsidRDefault="00C84B10" w:rsidP="00C84B10">
      <w:pPr>
        <w:spacing w:line="500" w:lineRule="exact"/>
        <w:ind w:firstLineChars="200" w:firstLine="560"/>
        <w:rPr>
          <w:rFonts w:ascii="仿宋_GB2312" w:eastAsia="仿宋_GB2312"/>
          <w:sz w:val="28"/>
          <w:szCs w:val="28"/>
        </w:rPr>
      </w:pPr>
      <w:r w:rsidRPr="00384FCB">
        <w:rPr>
          <w:rFonts w:ascii="仿宋_GB2312" w:eastAsia="仿宋_GB2312" w:cs="宋体" w:hint="eastAsia"/>
          <w:kern w:val="0"/>
          <w:sz w:val="28"/>
          <w:szCs w:val="28"/>
          <w:lang w:val="zh-CN"/>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C84B10" w:rsidRPr="00384FCB" w:rsidRDefault="00C84B10" w:rsidP="00C84B10">
      <w:pPr>
        <w:spacing w:line="500" w:lineRule="exact"/>
        <w:ind w:firstLineChars="200" w:firstLine="560"/>
        <w:rPr>
          <w:rFonts w:ascii="仿宋_GB2312" w:eastAsia="仿宋_GB2312"/>
          <w:sz w:val="28"/>
          <w:szCs w:val="28"/>
        </w:rPr>
      </w:pPr>
    </w:p>
    <w:p w:rsidR="00C84B10" w:rsidRPr="00384FCB" w:rsidRDefault="00C84B10" w:rsidP="00C84B10">
      <w:pPr>
        <w:spacing w:line="500" w:lineRule="exact"/>
        <w:ind w:firstLineChars="200" w:firstLine="560"/>
        <w:rPr>
          <w:rFonts w:ascii="仿宋_GB2312" w:eastAsia="仿宋_GB2312"/>
          <w:sz w:val="28"/>
          <w:szCs w:val="28"/>
        </w:rPr>
      </w:pPr>
      <w:r w:rsidRPr="00384FCB">
        <w:rPr>
          <w:rFonts w:ascii="仿宋_GB2312" w:eastAsia="仿宋_GB2312" w:cs="宋体" w:hint="eastAsia"/>
          <w:kern w:val="0"/>
          <w:sz w:val="28"/>
          <w:szCs w:val="28"/>
          <w:lang w:val="zh-CN"/>
        </w:rPr>
        <w:t>《中华人民共和国统计法》第九条规定：统计机构和统计人员对在统计工作中知悉的国家秘密、商业秘密和个人信息，应当予以保密。</w:t>
      </w:r>
    </w:p>
    <w:p w:rsidR="00C84B10" w:rsidRPr="00384FCB" w:rsidRDefault="00C84B10" w:rsidP="00C84B10">
      <w:pPr>
        <w:rPr>
          <w:rFonts w:eastAsia="方正仿宋_GBK"/>
          <w:sz w:val="32"/>
          <w:szCs w:val="32"/>
        </w:rPr>
      </w:pPr>
    </w:p>
    <w:p w:rsidR="00C84B10" w:rsidRPr="00384FCB" w:rsidRDefault="00C84B10" w:rsidP="00C84B10">
      <w:pPr>
        <w:rPr>
          <w:rFonts w:eastAsia="方正仿宋_GBK"/>
          <w:sz w:val="32"/>
          <w:szCs w:val="32"/>
        </w:rPr>
      </w:pPr>
    </w:p>
    <w:p w:rsidR="00C84B10" w:rsidRPr="00384FCB" w:rsidRDefault="00C84B10" w:rsidP="00C84B10">
      <w:pPr>
        <w:rPr>
          <w:rFonts w:eastAsia="方正仿宋_GBK"/>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C84B10" w:rsidRPr="00384FCB" w:rsidRDefault="00C84B10" w:rsidP="00C84B10">
      <w:pPr>
        <w:spacing w:line="360" w:lineRule="exact"/>
        <w:rPr>
          <w:rFonts w:eastAsia="黑体"/>
          <w:sz w:val="32"/>
          <w:szCs w:val="32"/>
        </w:rPr>
      </w:pPr>
    </w:p>
    <w:p w:rsidR="00D469F7" w:rsidRPr="00384FCB" w:rsidRDefault="00C84B10" w:rsidP="008B1991">
      <w:pPr>
        <w:ind w:firstLineChars="200" w:firstLine="560"/>
        <w:rPr>
          <w:rFonts w:eastAsia="方正书宋_GBK"/>
          <w:sz w:val="28"/>
          <w:szCs w:val="28"/>
        </w:rPr>
      </w:pPr>
      <w:r w:rsidRPr="00384FCB">
        <w:rPr>
          <w:rFonts w:eastAsia="方正书宋_GBK"/>
          <w:sz w:val="28"/>
          <w:szCs w:val="28"/>
        </w:rPr>
        <w:t>本制度由</w:t>
      </w:r>
      <w:r w:rsidR="002309E2" w:rsidRPr="00384FCB">
        <w:rPr>
          <w:rFonts w:eastAsia="方正书宋_GBK" w:hint="eastAsia"/>
          <w:sz w:val="28"/>
          <w:szCs w:val="28"/>
        </w:rPr>
        <w:t>青海</w:t>
      </w:r>
      <w:r w:rsidRPr="00384FCB">
        <w:rPr>
          <w:rFonts w:eastAsia="方正书宋_GBK"/>
          <w:sz w:val="28"/>
          <w:szCs w:val="28"/>
        </w:rPr>
        <w:t>省统计局负责解释。</w:t>
      </w:r>
    </w:p>
    <w:p w:rsidR="00615E78" w:rsidRPr="00384FCB" w:rsidRDefault="00615E78" w:rsidP="00615E78">
      <w:pPr>
        <w:ind w:firstLineChars="200" w:firstLine="560"/>
        <w:rPr>
          <w:rFonts w:eastAsia="方正书宋_GBK"/>
          <w:sz w:val="28"/>
          <w:szCs w:val="28"/>
        </w:rPr>
      </w:pPr>
    </w:p>
    <w:p w:rsidR="00615E78" w:rsidRPr="00384FCB" w:rsidRDefault="00615E78" w:rsidP="00615E78">
      <w:pPr>
        <w:ind w:firstLineChars="200" w:firstLine="1040"/>
        <w:rPr>
          <w:rFonts w:ascii="宋体" w:hAnsi="宋体"/>
          <w:sz w:val="52"/>
          <w:szCs w:val="72"/>
        </w:rPr>
        <w:sectPr w:rsidR="00615E78" w:rsidRPr="00384FCB" w:rsidSect="00BE4C3C">
          <w:pgSz w:w="11906" w:h="16838"/>
          <w:pgMar w:top="1418" w:right="1106" w:bottom="1247" w:left="1247" w:header="851" w:footer="992" w:gutter="0"/>
          <w:pgNumType w:fmt="numberInDash" w:start="1"/>
          <w:cols w:space="425"/>
          <w:titlePg/>
          <w:docGrid w:type="linesAndChars" w:linePitch="312"/>
        </w:sectPr>
      </w:pPr>
    </w:p>
    <w:p w:rsidR="00965F82" w:rsidRPr="00384FCB" w:rsidRDefault="00965F82" w:rsidP="00370AD6">
      <w:pPr>
        <w:jc w:val="center"/>
        <w:rPr>
          <w:rFonts w:ascii="黑体" w:eastAsia="黑体" w:hAnsi="宋体"/>
          <w:sz w:val="32"/>
          <w:szCs w:val="32"/>
        </w:rPr>
      </w:pPr>
      <w:r w:rsidRPr="00384FCB">
        <w:rPr>
          <w:rFonts w:ascii="黑体" w:eastAsia="黑体" w:hAnsi="宋体" w:hint="eastAsia"/>
          <w:sz w:val="32"/>
          <w:szCs w:val="32"/>
        </w:rPr>
        <w:lastRenderedPageBreak/>
        <w:t>目   录</w:t>
      </w:r>
    </w:p>
    <w:p w:rsidR="00965F82" w:rsidRPr="00384FCB" w:rsidRDefault="00965F82" w:rsidP="004C3E80">
      <w:pPr>
        <w:spacing w:line="300" w:lineRule="exact"/>
        <w:rPr>
          <w:rFonts w:ascii="宋体" w:hAnsi="宋体"/>
          <w:szCs w:val="21"/>
        </w:rPr>
      </w:pPr>
      <w:r w:rsidRPr="00384FCB">
        <w:rPr>
          <w:rFonts w:ascii="宋体" w:hAnsi="宋体" w:hint="eastAsia"/>
          <w:szCs w:val="21"/>
        </w:rPr>
        <w:t>一、总说明……………………</w:t>
      </w:r>
      <w:r w:rsidR="00232C7C" w:rsidRPr="00384FCB">
        <w:rPr>
          <w:rFonts w:ascii="宋体" w:hAnsi="宋体" w:hint="eastAsia"/>
          <w:szCs w:val="21"/>
        </w:rPr>
        <w:t>…………………………………………………………………………………</w:t>
      </w:r>
      <w:r w:rsidR="002A33A6" w:rsidRPr="00384FCB">
        <w:rPr>
          <w:rFonts w:ascii="宋体" w:hAnsi="宋体" w:hint="eastAsia"/>
          <w:szCs w:val="21"/>
        </w:rPr>
        <w:t>2</w:t>
      </w:r>
    </w:p>
    <w:p w:rsidR="00965F82" w:rsidRPr="00384FCB" w:rsidRDefault="00965F82" w:rsidP="004C3E80">
      <w:pPr>
        <w:spacing w:line="300" w:lineRule="exact"/>
        <w:rPr>
          <w:rFonts w:ascii="宋体" w:hAnsi="宋体"/>
          <w:szCs w:val="21"/>
        </w:rPr>
      </w:pPr>
      <w:r w:rsidRPr="00384FCB">
        <w:rPr>
          <w:rFonts w:ascii="宋体" w:hAnsi="宋体" w:hint="eastAsia"/>
          <w:szCs w:val="21"/>
        </w:rPr>
        <w:t>二、部门和单位具体分工……</w:t>
      </w:r>
      <w:r w:rsidR="00232C7C" w:rsidRPr="00384FCB">
        <w:rPr>
          <w:rFonts w:ascii="宋体" w:hAnsi="宋体" w:hint="eastAsia"/>
          <w:szCs w:val="21"/>
        </w:rPr>
        <w:t>…………………………………………………………………………………</w:t>
      </w:r>
      <w:r w:rsidR="000F7CE8">
        <w:rPr>
          <w:rFonts w:ascii="宋体" w:hAnsi="宋体"/>
          <w:szCs w:val="21"/>
        </w:rPr>
        <w:t>3</w:t>
      </w:r>
    </w:p>
    <w:p w:rsidR="00B6260C" w:rsidRPr="00384FCB" w:rsidRDefault="00965F82" w:rsidP="004C3E80">
      <w:pPr>
        <w:spacing w:line="300" w:lineRule="exact"/>
        <w:rPr>
          <w:rFonts w:ascii="宋体" w:hAnsi="宋体"/>
          <w:szCs w:val="21"/>
        </w:rPr>
      </w:pPr>
      <w:r w:rsidRPr="00384FCB">
        <w:rPr>
          <w:rFonts w:ascii="宋体" w:hAnsi="宋体" w:hint="eastAsia"/>
          <w:szCs w:val="21"/>
        </w:rPr>
        <w:t>三、</w:t>
      </w:r>
      <w:r w:rsidR="000F7CE8">
        <w:rPr>
          <w:rFonts w:ascii="宋体" w:hAnsi="宋体" w:hint="eastAsia"/>
          <w:szCs w:val="21"/>
        </w:rPr>
        <w:t>生产性</w:t>
      </w:r>
      <w:r w:rsidR="00B6260C" w:rsidRPr="00384FCB">
        <w:rPr>
          <w:rFonts w:ascii="宋体" w:hAnsi="宋体" w:hint="eastAsia"/>
          <w:szCs w:val="21"/>
        </w:rPr>
        <w:t>服务业统计调查省级部门分工、调查范围和方法一览表……………………………</w:t>
      </w:r>
      <w:r w:rsidR="008617DF" w:rsidRPr="00384FCB">
        <w:rPr>
          <w:rFonts w:ascii="宋体" w:hAnsi="宋体"/>
          <w:szCs w:val="21"/>
        </w:rPr>
        <w:t>…</w:t>
      </w:r>
      <w:r w:rsidR="00232C7C" w:rsidRPr="00384FCB">
        <w:rPr>
          <w:rFonts w:ascii="宋体" w:hAnsi="宋体" w:hint="eastAsia"/>
          <w:szCs w:val="21"/>
        </w:rPr>
        <w:t>………</w:t>
      </w:r>
      <w:r w:rsidR="007D4CB0" w:rsidRPr="00384FCB">
        <w:rPr>
          <w:rFonts w:ascii="宋体" w:hAnsi="宋体"/>
          <w:szCs w:val="21"/>
        </w:rPr>
        <w:t>8</w:t>
      </w:r>
    </w:p>
    <w:p w:rsidR="00965F82" w:rsidRPr="00384FCB" w:rsidRDefault="00B6260C" w:rsidP="004C3E80">
      <w:pPr>
        <w:spacing w:line="300" w:lineRule="exact"/>
        <w:rPr>
          <w:rFonts w:ascii="宋体" w:hAnsi="宋体"/>
          <w:szCs w:val="21"/>
        </w:rPr>
      </w:pPr>
      <w:r w:rsidRPr="00384FCB">
        <w:rPr>
          <w:rFonts w:ascii="宋体" w:hAnsi="宋体" w:hint="eastAsia"/>
          <w:szCs w:val="21"/>
        </w:rPr>
        <w:t>四、</w:t>
      </w:r>
      <w:r w:rsidR="00965F82" w:rsidRPr="00384FCB">
        <w:rPr>
          <w:rFonts w:ascii="宋体" w:hAnsi="宋体" w:hint="eastAsia"/>
          <w:szCs w:val="21"/>
        </w:rPr>
        <w:t>报表目录……………………………………………………………………………………</w:t>
      </w:r>
      <w:r w:rsidR="008617DF" w:rsidRPr="00384FCB">
        <w:rPr>
          <w:rFonts w:ascii="宋体" w:hAnsi="宋体"/>
          <w:szCs w:val="21"/>
        </w:rPr>
        <w:t>…</w:t>
      </w:r>
      <w:r w:rsidR="00232C7C" w:rsidRPr="00384FCB">
        <w:rPr>
          <w:rFonts w:ascii="宋体" w:hAnsi="宋体" w:hint="eastAsia"/>
          <w:szCs w:val="21"/>
        </w:rPr>
        <w:t>……………</w:t>
      </w:r>
      <w:r w:rsidR="007D4CB0" w:rsidRPr="00384FCB">
        <w:rPr>
          <w:rFonts w:ascii="宋体" w:hAnsi="宋体"/>
          <w:szCs w:val="21"/>
        </w:rPr>
        <w:t>13</w:t>
      </w:r>
    </w:p>
    <w:p w:rsidR="00965F82" w:rsidRPr="00384FCB" w:rsidRDefault="00B6260C" w:rsidP="004C3E80">
      <w:pPr>
        <w:spacing w:line="300" w:lineRule="exact"/>
        <w:rPr>
          <w:rFonts w:ascii="宋体" w:hAnsi="宋体"/>
          <w:szCs w:val="21"/>
        </w:rPr>
      </w:pPr>
      <w:r w:rsidRPr="00384FCB">
        <w:rPr>
          <w:rFonts w:ascii="宋体" w:hAnsi="宋体" w:hint="eastAsia"/>
          <w:szCs w:val="21"/>
        </w:rPr>
        <w:t>五、</w:t>
      </w:r>
      <w:r w:rsidR="00965F82" w:rsidRPr="00384FCB">
        <w:rPr>
          <w:rFonts w:ascii="宋体" w:hAnsi="宋体" w:hint="eastAsia"/>
          <w:szCs w:val="21"/>
        </w:rPr>
        <w:t>报表表式………………………………………………………………………………</w:t>
      </w:r>
      <w:r w:rsidR="008617DF" w:rsidRPr="00384FCB">
        <w:rPr>
          <w:rFonts w:ascii="宋体" w:hAnsi="宋体"/>
          <w:szCs w:val="21"/>
        </w:rPr>
        <w:t>…</w:t>
      </w:r>
      <w:r w:rsidR="00232C7C" w:rsidRPr="00384FCB">
        <w:rPr>
          <w:rFonts w:ascii="宋体" w:hAnsi="宋体" w:hint="eastAsia"/>
          <w:szCs w:val="21"/>
        </w:rPr>
        <w:t>…………………</w:t>
      </w:r>
      <w:r w:rsidR="007D4CB0" w:rsidRPr="00384FCB">
        <w:rPr>
          <w:rFonts w:ascii="宋体" w:hAnsi="宋体"/>
          <w:szCs w:val="21"/>
        </w:rPr>
        <w:t>15</w:t>
      </w:r>
    </w:p>
    <w:p w:rsidR="00965F82" w:rsidRPr="00384FCB" w:rsidRDefault="00965F82" w:rsidP="004C3E80">
      <w:pPr>
        <w:spacing w:line="300" w:lineRule="exact"/>
        <w:ind w:firstLineChars="100" w:firstLine="210"/>
        <w:rPr>
          <w:rFonts w:ascii="宋体" w:hAnsi="宋体"/>
          <w:szCs w:val="21"/>
        </w:rPr>
      </w:pPr>
      <w:r w:rsidRPr="00384FCB">
        <w:rPr>
          <w:rFonts w:asciiTheme="minorEastAsia" w:eastAsiaTheme="minorEastAsia" w:hAnsiTheme="minorEastAsia" w:hint="eastAsia"/>
          <w:szCs w:val="21"/>
        </w:rPr>
        <w:t>（一）</w:t>
      </w:r>
      <w:r w:rsidR="007D4CB0" w:rsidRPr="00384FCB">
        <w:rPr>
          <w:rFonts w:asciiTheme="minorEastAsia" w:eastAsiaTheme="minorEastAsia" w:hAnsiTheme="minorEastAsia" w:hint="eastAsia"/>
          <w:szCs w:val="21"/>
        </w:rPr>
        <w:t>生产性服务业财务综合</w:t>
      </w:r>
      <w:r w:rsidR="00B75361" w:rsidRPr="00384FCB">
        <w:rPr>
          <w:rFonts w:asciiTheme="minorEastAsia" w:eastAsiaTheme="minorEastAsia" w:hAnsiTheme="minorEastAsia" w:hint="eastAsia"/>
          <w:szCs w:val="21"/>
        </w:rPr>
        <w:t>表</w:t>
      </w:r>
      <w:r w:rsidR="00733341" w:rsidRPr="00384FCB">
        <w:rPr>
          <w:rFonts w:ascii="宋体" w:hAnsi="宋体" w:hint="eastAsia"/>
          <w:szCs w:val="21"/>
        </w:rPr>
        <w:t>……</w:t>
      </w:r>
      <w:r w:rsidRPr="00384FCB">
        <w:rPr>
          <w:rFonts w:ascii="宋体" w:hAnsi="宋体" w:hint="eastAsia"/>
          <w:szCs w:val="21"/>
        </w:rPr>
        <w:t>………………………</w:t>
      </w:r>
      <w:r w:rsidR="004C3E80" w:rsidRPr="00384FCB">
        <w:rPr>
          <w:rFonts w:ascii="宋体" w:hAnsi="宋体" w:hint="eastAsia"/>
          <w:szCs w:val="21"/>
        </w:rPr>
        <w:t>…</w:t>
      </w:r>
      <w:r w:rsidR="00232C7C" w:rsidRPr="00384FCB">
        <w:rPr>
          <w:rFonts w:ascii="宋体" w:hAnsi="宋体" w:hint="eastAsia"/>
          <w:szCs w:val="21"/>
        </w:rPr>
        <w:t>……………………………………………</w:t>
      </w:r>
      <w:r w:rsidR="007D4CB0" w:rsidRPr="00384FCB">
        <w:rPr>
          <w:rFonts w:ascii="宋体" w:hAnsi="宋体"/>
          <w:szCs w:val="21"/>
        </w:rPr>
        <w:t>15</w:t>
      </w:r>
    </w:p>
    <w:p w:rsidR="00965F82" w:rsidRPr="00384FCB" w:rsidRDefault="007D4CB0" w:rsidP="00693819">
      <w:pPr>
        <w:ind w:firstLineChars="500" w:firstLine="1050"/>
        <w:rPr>
          <w:rFonts w:ascii="宋体" w:hAnsi="宋体"/>
          <w:szCs w:val="21"/>
        </w:rPr>
      </w:pPr>
      <w:r w:rsidRPr="00384FCB">
        <w:rPr>
          <w:rFonts w:ascii="宋体" w:hAnsi="宋体" w:hint="eastAsia"/>
          <w:bCs/>
          <w:szCs w:val="21"/>
        </w:rPr>
        <w:t>生产性服务业企业财务状况综合表</w:t>
      </w:r>
      <w:r w:rsidR="00913F40" w:rsidRPr="00384FCB">
        <w:rPr>
          <w:rFonts w:ascii="宋体" w:hAnsi="宋体" w:hint="eastAsia"/>
          <w:szCs w:val="21"/>
        </w:rPr>
        <w:t>………………………</w:t>
      </w:r>
      <w:r w:rsidR="00965F82" w:rsidRPr="00384FCB">
        <w:rPr>
          <w:rFonts w:ascii="宋体" w:hAnsi="宋体" w:hint="eastAsia"/>
          <w:szCs w:val="21"/>
        </w:rPr>
        <w:t>…</w:t>
      </w:r>
      <w:r w:rsidR="004C3E80" w:rsidRPr="00384FCB">
        <w:rPr>
          <w:rFonts w:ascii="宋体" w:hAnsi="宋体" w:hint="eastAsia"/>
          <w:szCs w:val="21"/>
        </w:rPr>
        <w:t>………</w:t>
      </w:r>
      <w:r w:rsidR="00232C7C" w:rsidRPr="00384FCB">
        <w:rPr>
          <w:rFonts w:ascii="宋体" w:hAnsi="宋体" w:hint="eastAsia"/>
          <w:szCs w:val="21"/>
        </w:rPr>
        <w:t>……………………………</w:t>
      </w:r>
      <w:r w:rsidRPr="00384FCB">
        <w:rPr>
          <w:rFonts w:ascii="宋体" w:hAnsi="宋体"/>
          <w:szCs w:val="21"/>
        </w:rPr>
        <w:t>15</w:t>
      </w:r>
    </w:p>
    <w:p w:rsidR="00965F82" w:rsidRPr="00384FCB" w:rsidRDefault="002A33EC" w:rsidP="00693819">
      <w:pPr>
        <w:ind w:firstLineChars="500" w:firstLine="1050"/>
        <w:rPr>
          <w:rFonts w:ascii="宋体" w:hAnsi="宋体"/>
          <w:szCs w:val="21"/>
        </w:rPr>
      </w:pPr>
      <w:r w:rsidRPr="00384FCB">
        <w:rPr>
          <w:rFonts w:ascii="宋体" w:hAnsi="宋体" w:hint="eastAsia"/>
          <w:bCs/>
          <w:szCs w:val="21"/>
        </w:rPr>
        <w:t>行政</w:t>
      </w:r>
      <w:r w:rsidR="00913F40" w:rsidRPr="00384FCB">
        <w:rPr>
          <w:rFonts w:ascii="宋体" w:hAnsi="宋体" w:hint="eastAsia"/>
          <w:bCs/>
          <w:szCs w:val="21"/>
        </w:rPr>
        <w:t>事业单位财务状况综合表</w:t>
      </w:r>
      <w:r w:rsidR="00965F82" w:rsidRPr="00384FCB">
        <w:rPr>
          <w:rFonts w:ascii="宋体" w:hAnsi="宋体" w:hint="eastAsia"/>
          <w:bCs/>
          <w:szCs w:val="21"/>
        </w:rPr>
        <w:t>…</w:t>
      </w:r>
      <w:r w:rsidR="00965F82" w:rsidRPr="00384FCB">
        <w:rPr>
          <w:rFonts w:ascii="宋体" w:hAnsi="宋体" w:hint="eastAsia"/>
          <w:szCs w:val="21"/>
        </w:rPr>
        <w:t>……</w:t>
      </w:r>
      <w:r w:rsidR="00913F40" w:rsidRPr="00384FCB">
        <w:rPr>
          <w:rFonts w:ascii="宋体" w:hAnsi="宋体" w:hint="eastAsia"/>
          <w:szCs w:val="21"/>
        </w:rPr>
        <w:t>…………</w:t>
      </w:r>
      <w:r w:rsidR="00965F82" w:rsidRPr="00384FCB">
        <w:rPr>
          <w:rFonts w:ascii="宋体" w:hAnsi="宋体" w:hint="eastAsia"/>
          <w:szCs w:val="21"/>
        </w:rPr>
        <w:t>………</w:t>
      </w:r>
      <w:r w:rsidR="00913F40" w:rsidRPr="00384FCB">
        <w:rPr>
          <w:rFonts w:ascii="宋体" w:hAnsi="宋体" w:hint="eastAsia"/>
          <w:szCs w:val="21"/>
        </w:rPr>
        <w:t>……………………</w:t>
      </w:r>
      <w:r w:rsidR="00230FF2" w:rsidRPr="00384FCB">
        <w:rPr>
          <w:rFonts w:ascii="宋体" w:hAnsi="宋体" w:hint="eastAsia"/>
          <w:szCs w:val="21"/>
        </w:rPr>
        <w:t>……………………</w:t>
      </w:r>
      <w:r w:rsidR="007D4CB0" w:rsidRPr="00384FCB">
        <w:rPr>
          <w:rFonts w:ascii="宋体" w:hAnsi="宋体"/>
          <w:szCs w:val="21"/>
        </w:rPr>
        <w:t>16</w:t>
      </w:r>
    </w:p>
    <w:p w:rsidR="005123DD" w:rsidRPr="00384FCB" w:rsidRDefault="005123DD" w:rsidP="004C3E80">
      <w:pPr>
        <w:spacing w:line="300" w:lineRule="exact"/>
        <w:ind w:firstLineChars="100" w:firstLine="210"/>
        <w:rPr>
          <w:rFonts w:ascii="宋体" w:hAnsi="宋体"/>
          <w:szCs w:val="21"/>
        </w:rPr>
      </w:pPr>
      <w:r w:rsidRPr="00384FCB">
        <w:rPr>
          <w:rFonts w:ascii="宋体" w:hAnsi="宋体" w:hint="eastAsia"/>
          <w:szCs w:val="21"/>
        </w:rPr>
        <w:t>（</w:t>
      </w:r>
      <w:r w:rsidR="007A1B98" w:rsidRPr="00384FCB">
        <w:rPr>
          <w:rFonts w:ascii="宋体" w:hAnsi="宋体" w:hint="eastAsia"/>
          <w:szCs w:val="21"/>
        </w:rPr>
        <w:t>二</w:t>
      </w:r>
      <w:r w:rsidRPr="00384FCB">
        <w:rPr>
          <w:rFonts w:ascii="宋体" w:hAnsi="宋体" w:hint="eastAsia"/>
          <w:szCs w:val="21"/>
        </w:rPr>
        <w:t>）基层定期报表表式</w:t>
      </w:r>
      <w:r w:rsidR="00F37CF4" w:rsidRPr="00384FCB">
        <w:rPr>
          <w:rFonts w:ascii="宋体" w:hAnsi="宋体" w:hint="eastAsia"/>
          <w:szCs w:val="21"/>
        </w:rPr>
        <w:t>…</w:t>
      </w:r>
      <w:r w:rsidRPr="00384FCB">
        <w:rPr>
          <w:rFonts w:ascii="宋体" w:hAnsi="宋体" w:hint="eastAsia"/>
          <w:szCs w:val="21"/>
        </w:rPr>
        <w:t>………</w:t>
      </w:r>
      <w:r w:rsidR="004C3E80" w:rsidRPr="00384FCB">
        <w:rPr>
          <w:rFonts w:ascii="宋体" w:hAnsi="宋体" w:hint="eastAsia"/>
          <w:szCs w:val="21"/>
        </w:rPr>
        <w:t>…</w:t>
      </w:r>
      <w:r w:rsidR="00232C7C" w:rsidRPr="00384FCB">
        <w:rPr>
          <w:rFonts w:ascii="宋体" w:hAnsi="宋体" w:hint="eastAsia"/>
          <w:szCs w:val="21"/>
        </w:rPr>
        <w:t>………………………………………………………………………</w:t>
      </w:r>
      <w:r w:rsidR="007D4CB0" w:rsidRPr="00384FCB">
        <w:rPr>
          <w:rFonts w:ascii="宋体" w:hAnsi="宋体"/>
          <w:szCs w:val="21"/>
        </w:rPr>
        <w:t>17</w:t>
      </w:r>
    </w:p>
    <w:p w:rsidR="005123DD" w:rsidRPr="00384FCB" w:rsidRDefault="005123DD" w:rsidP="004C3E80">
      <w:pPr>
        <w:spacing w:line="300" w:lineRule="exact"/>
        <w:ind w:firstLineChars="100" w:firstLine="210"/>
        <w:rPr>
          <w:rFonts w:ascii="宋体" w:hAnsi="宋体"/>
          <w:szCs w:val="21"/>
        </w:rPr>
      </w:pPr>
      <w:r w:rsidRPr="00384FCB">
        <w:rPr>
          <w:rFonts w:ascii="宋体" w:hAnsi="宋体" w:hint="eastAsia"/>
          <w:szCs w:val="21"/>
        </w:rPr>
        <w:t xml:space="preserve">  </w:t>
      </w:r>
      <w:r w:rsidR="004C3E80" w:rsidRPr="00384FCB">
        <w:rPr>
          <w:rFonts w:ascii="宋体" w:hAnsi="宋体" w:hint="eastAsia"/>
          <w:szCs w:val="21"/>
        </w:rPr>
        <w:t xml:space="preserve">  </w:t>
      </w:r>
      <w:r w:rsidRPr="00384FCB">
        <w:rPr>
          <w:rFonts w:ascii="宋体" w:hAnsi="宋体" w:hint="eastAsia"/>
          <w:szCs w:val="21"/>
        </w:rPr>
        <w:t xml:space="preserve"> </w:t>
      </w:r>
      <w:r w:rsidR="00693819">
        <w:rPr>
          <w:rFonts w:ascii="宋体" w:hAnsi="宋体"/>
          <w:szCs w:val="21"/>
        </w:rPr>
        <w:t xml:space="preserve">   </w:t>
      </w:r>
      <w:r w:rsidR="00B75361" w:rsidRPr="00384FCB">
        <w:rPr>
          <w:rFonts w:ascii="宋体" w:hAnsi="宋体" w:hint="eastAsia"/>
          <w:szCs w:val="21"/>
        </w:rPr>
        <w:t>生产性</w:t>
      </w:r>
      <w:r w:rsidR="007D4CB0" w:rsidRPr="00384FCB">
        <w:rPr>
          <w:rFonts w:ascii="宋体" w:hAnsi="宋体" w:cs="宋体" w:hint="eastAsia"/>
          <w:kern w:val="0"/>
          <w:szCs w:val="21"/>
        </w:rPr>
        <w:t>服务业</w:t>
      </w:r>
      <w:r w:rsidR="00B75361" w:rsidRPr="00384FCB">
        <w:rPr>
          <w:rFonts w:ascii="宋体" w:hAnsi="宋体" w:cs="宋体" w:hint="eastAsia"/>
          <w:kern w:val="0"/>
          <w:szCs w:val="21"/>
        </w:rPr>
        <w:t>企业</w:t>
      </w:r>
      <w:r w:rsidR="007D4CB0" w:rsidRPr="00384FCB">
        <w:rPr>
          <w:rFonts w:ascii="宋体" w:hAnsi="宋体" w:cs="宋体" w:hint="eastAsia"/>
          <w:kern w:val="0"/>
          <w:szCs w:val="21"/>
        </w:rPr>
        <w:t>调查单位基本情况</w:t>
      </w:r>
      <w:r w:rsidRPr="00384FCB">
        <w:rPr>
          <w:rFonts w:ascii="宋体" w:hAnsi="宋体" w:hint="eastAsia"/>
          <w:szCs w:val="21"/>
        </w:rPr>
        <w:t>………………………</w:t>
      </w:r>
      <w:r w:rsidR="004C3E80" w:rsidRPr="00384FCB">
        <w:rPr>
          <w:rFonts w:ascii="宋体" w:hAnsi="宋体" w:hint="eastAsia"/>
          <w:szCs w:val="21"/>
        </w:rPr>
        <w:t>……</w:t>
      </w:r>
      <w:r w:rsidR="00232C7C" w:rsidRPr="00384FCB">
        <w:rPr>
          <w:rFonts w:ascii="宋体" w:hAnsi="宋体" w:hint="eastAsia"/>
          <w:szCs w:val="21"/>
        </w:rPr>
        <w:t>………………………………</w:t>
      </w:r>
      <w:r w:rsidR="007D4CB0" w:rsidRPr="00384FCB">
        <w:rPr>
          <w:rFonts w:ascii="宋体" w:hAnsi="宋体"/>
          <w:szCs w:val="21"/>
        </w:rPr>
        <w:t>17</w:t>
      </w:r>
    </w:p>
    <w:p w:rsidR="00D35F10" w:rsidRPr="00384FCB" w:rsidRDefault="00431464" w:rsidP="00693819">
      <w:pPr>
        <w:ind w:rightChars="-79" w:right="-166" w:firstLineChars="500" w:firstLine="1050"/>
        <w:rPr>
          <w:rFonts w:ascii="宋体" w:hAnsi="宋体"/>
          <w:szCs w:val="21"/>
        </w:rPr>
      </w:pPr>
      <w:r w:rsidRPr="00384FCB">
        <w:rPr>
          <w:rFonts w:hint="eastAsia"/>
          <w:szCs w:val="21"/>
        </w:rPr>
        <w:t>生产性服务业企业财务状况</w:t>
      </w:r>
      <w:r w:rsidR="00D35F10" w:rsidRPr="00384FCB">
        <w:rPr>
          <w:rFonts w:ascii="宋体" w:hAnsi="宋体" w:hint="eastAsia"/>
          <w:szCs w:val="21"/>
        </w:rPr>
        <w:t>………………</w:t>
      </w:r>
      <w:r w:rsidR="005123DD" w:rsidRPr="00384FCB">
        <w:rPr>
          <w:rFonts w:ascii="宋体" w:hAnsi="宋体" w:hint="eastAsia"/>
          <w:szCs w:val="21"/>
        </w:rPr>
        <w:t>…</w:t>
      </w:r>
      <w:r w:rsidR="00107496" w:rsidRPr="00384FCB">
        <w:rPr>
          <w:rFonts w:ascii="宋体" w:hAnsi="宋体" w:hint="eastAsia"/>
          <w:szCs w:val="21"/>
        </w:rPr>
        <w:t>……</w:t>
      </w:r>
      <w:r w:rsidR="00D35F10" w:rsidRPr="00384FCB">
        <w:rPr>
          <w:rFonts w:ascii="宋体" w:hAnsi="宋体" w:hint="eastAsia"/>
          <w:szCs w:val="21"/>
        </w:rPr>
        <w:t>……………………………………………</w:t>
      </w:r>
      <w:r w:rsidR="00232C7C" w:rsidRPr="00384FCB">
        <w:rPr>
          <w:rFonts w:ascii="宋体" w:hAnsi="宋体" w:hint="eastAsia"/>
          <w:szCs w:val="21"/>
        </w:rPr>
        <w:t>…</w:t>
      </w:r>
      <w:r w:rsidR="00693819">
        <w:rPr>
          <w:rFonts w:ascii="宋体" w:hAnsi="宋体"/>
          <w:szCs w:val="21"/>
        </w:rPr>
        <w:t>18</w:t>
      </w:r>
      <w:r w:rsidR="00B64D10" w:rsidRPr="00384FCB">
        <w:rPr>
          <w:rFonts w:ascii="宋体" w:hAnsi="宋体" w:hint="eastAsia"/>
          <w:szCs w:val="21"/>
        </w:rPr>
        <w:t xml:space="preserve">  </w:t>
      </w:r>
    </w:p>
    <w:p w:rsidR="00D35F10" w:rsidRPr="00384FCB" w:rsidRDefault="005123DD" w:rsidP="004C3E80">
      <w:pPr>
        <w:ind w:rightChars="6" w:right="13" w:firstLineChars="50" w:firstLine="105"/>
        <w:rPr>
          <w:rFonts w:ascii="宋体" w:hAnsi="宋体"/>
          <w:szCs w:val="21"/>
        </w:rPr>
      </w:pPr>
      <w:r w:rsidRPr="00384FCB">
        <w:rPr>
          <w:rFonts w:ascii="宋体" w:hAnsi="宋体" w:hint="eastAsia"/>
          <w:szCs w:val="21"/>
        </w:rPr>
        <w:t xml:space="preserve"> </w:t>
      </w:r>
      <w:r w:rsidR="004C3E80" w:rsidRPr="00384FCB">
        <w:rPr>
          <w:rFonts w:ascii="宋体" w:hAnsi="宋体" w:hint="eastAsia"/>
          <w:szCs w:val="21"/>
        </w:rPr>
        <w:t xml:space="preserve">    </w:t>
      </w:r>
      <w:r w:rsidR="00693819">
        <w:rPr>
          <w:rFonts w:ascii="宋体" w:hAnsi="宋体"/>
          <w:szCs w:val="21"/>
        </w:rPr>
        <w:t xml:space="preserve">    </w:t>
      </w:r>
      <w:r w:rsidR="002A33EC" w:rsidRPr="00384FCB">
        <w:rPr>
          <w:rFonts w:ascii="宋体" w:hAnsi="宋体" w:hint="eastAsia"/>
          <w:szCs w:val="21"/>
        </w:rPr>
        <w:t>行政</w:t>
      </w:r>
      <w:r w:rsidR="00D35F10" w:rsidRPr="00384FCB">
        <w:rPr>
          <w:rFonts w:ascii="宋体" w:hAnsi="宋体" w:hint="eastAsia"/>
          <w:szCs w:val="21"/>
        </w:rPr>
        <w:t>事业单位财务状况表</w:t>
      </w:r>
      <w:r w:rsidR="00F37CF4" w:rsidRPr="00384FCB">
        <w:rPr>
          <w:rFonts w:ascii="宋体" w:hAnsi="宋体" w:hint="eastAsia"/>
          <w:szCs w:val="21"/>
        </w:rPr>
        <w:t>…</w:t>
      </w:r>
      <w:r w:rsidR="00D35F10" w:rsidRPr="00384FCB">
        <w:rPr>
          <w:rFonts w:ascii="宋体" w:hAnsi="宋体" w:hint="eastAsia"/>
          <w:szCs w:val="21"/>
        </w:rPr>
        <w:t>…………………………</w:t>
      </w:r>
      <w:r w:rsidRPr="00384FCB">
        <w:rPr>
          <w:rFonts w:ascii="宋体" w:hAnsi="宋体" w:hint="eastAsia"/>
          <w:szCs w:val="21"/>
        </w:rPr>
        <w:t>……</w:t>
      </w:r>
      <w:r w:rsidR="00D35F10" w:rsidRPr="00384FCB">
        <w:rPr>
          <w:rFonts w:ascii="宋体" w:hAnsi="宋体" w:hint="eastAsia"/>
          <w:szCs w:val="21"/>
        </w:rPr>
        <w:t>………………………………………</w:t>
      </w:r>
      <w:r w:rsidR="00693819">
        <w:rPr>
          <w:rFonts w:ascii="宋体" w:hAnsi="宋体"/>
          <w:szCs w:val="21"/>
        </w:rPr>
        <w:t>19</w:t>
      </w:r>
    </w:p>
    <w:p w:rsidR="00965F82" w:rsidRPr="00384FCB" w:rsidRDefault="00913F40" w:rsidP="00B64D10">
      <w:pPr>
        <w:ind w:rightChars="6" w:right="13"/>
        <w:rPr>
          <w:rFonts w:ascii="宋体" w:hAnsi="宋体"/>
          <w:szCs w:val="21"/>
        </w:rPr>
      </w:pPr>
      <w:r w:rsidRPr="00384FCB">
        <w:rPr>
          <w:rFonts w:ascii="宋体" w:hAnsi="宋体" w:hint="eastAsia"/>
          <w:szCs w:val="21"/>
        </w:rPr>
        <w:t>六</w:t>
      </w:r>
      <w:r w:rsidR="00965F82" w:rsidRPr="00384FCB">
        <w:rPr>
          <w:rFonts w:ascii="宋体" w:hAnsi="宋体" w:hint="eastAsia"/>
          <w:szCs w:val="21"/>
        </w:rPr>
        <w:t>、主要指标解释</w:t>
      </w:r>
      <w:r w:rsidR="005123DD" w:rsidRPr="00384FCB">
        <w:rPr>
          <w:rFonts w:ascii="宋体" w:hAnsi="宋体" w:hint="eastAsia"/>
          <w:szCs w:val="21"/>
        </w:rPr>
        <w:t>和填报说明</w:t>
      </w:r>
      <w:r w:rsidR="00F37CF4">
        <w:rPr>
          <w:rFonts w:ascii="宋体" w:hAnsi="宋体" w:hint="eastAsia"/>
          <w:szCs w:val="21"/>
        </w:rPr>
        <w:t xml:space="preserve"> </w:t>
      </w:r>
      <w:r w:rsidR="00965F82" w:rsidRPr="00384FCB">
        <w:rPr>
          <w:rFonts w:ascii="宋体" w:hAnsi="宋体" w:hint="eastAsia"/>
          <w:szCs w:val="21"/>
        </w:rPr>
        <w:t>…………</w:t>
      </w:r>
      <w:r w:rsidR="004C3E80" w:rsidRPr="00384FCB">
        <w:rPr>
          <w:rFonts w:ascii="宋体" w:hAnsi="宋体" w:hint="eastAsia"/>
          <w:szCs w:val="21"/>
        </w:rPr>
        <w:t>…</w:t>
      </w:r>
      <w:r w:rsidR="00965F82" w:rsidRPr="00384FCB">
        <w:rPr>
          <w:rFonts w:ascii="宋体" w:hAnsi="宋体" w:hint="eastAsia"/>
          <w:szCs w:val="21"/>
        </w:rPr>
        <w:t>……………………………………………………………………</w:t>
      </w:r>
      <w:r w:rsidR="00693819">
        <w:rPr>
          <w:rFonts w:ascii="宋体" w:hAnsi="宋体"/>
          <w:szCs w:val="21"/>
        </w:rPr>
        <w:t>20</w:t>
      </w:r>
    </w:p>
    <w:p w:rsidR="007A1B98" w:rsidRPr="00384FCB" w:rsidRDefault="007A1B98" w:rsidP="004C3E80">
      <w:pPr>
        <w:spacing w:line="300" w:lineRule="exact"/>
        <w:ind w:rightChars="6" w:right="13"/>
        <w:rPr>
          <w:rFonts w:ascii="宋体" w:hAnsi="宋体"/>
          <w:szCs w:val="21"/>
        </w:rPr>
      </w:pPr>
      <w:r w:rsidRPr="00384FCB">
        <w:rPr>
          <w:rFonts w:ascii="宋体" w:hAnsi="宋体" w:hint="eastAsia"/>
          <w:szCs w:val="21"/>
        </w:rPr>
        <w:t>七</w:t>
      </w:r>
      <w:r w:rsidRPr="00384FCB">
        <w:rPr>
          <w:rFonts w:ascii="宋体" w:hAnsi="宋体"/>
          <w:szCs w:val="21"/>
        </w:rPr>
        <w:t>、</w:t>
      </w:r>
      <w:r w:rsidR="00693819">
        <w:rPr>
          <w:rFonts w:ascii="宋体" w:hAnsi="宋体" w:hint="eastAsia"/>
          <w:szCs w:val="21"/>
        </w:rPr>
        <w:t>附录</w:t>
      </w:r>
      <w:r w:rsidR="00693819">
        <w:rPr>
          <w:rFonts w:ascii="宋体" w:hAnsi="宋体"/>
          <w:szCs w:val="21"/>
        </w:rPr>
        <w:t>（</w:t>
      </w:r>
      <w:r w:rsidR="00693819">
        <w:rPr>
          <w:rFonts w:ascii="宋体" w:hAnsi="宋体" w:hint="eastAsia"/>
          <w:szCs w:val="21"/>
        </w:rPr>
        <w:t>一</w:t>
      </w:r>
      <w:r w:rsidR="00693819">
        <w:rPr>
          <w:rFonts w:ascii="宋体" w:hAnsi="宋体"/>
          <w:szCs w:val="21"/>
        </w:rPr>
        <w:t>）</w:t>
      </w:r>
      <w:r w:rsidRPr="00384FCB">
        <w:rPr>
          <w:rFonts w:ascii="宋体" w:hAnsi="宋体" w:hint="eastAsia"/>
          <w:szCs w:val="21"/>
        </w:rPr>
        <w:t>生产性</w:t>
      </w:r>
      <w:r w:rsidRPr="00384FCB">
        <w:rPr>
          <w:rFonts w:ascii="宋体" w:hAnsi="宋体"/>
          <w:szCs w:val="21"/>
        </w:rPr>
        <w:t>服务业行业分类表</w:t>
      </w:r>
      <w:r w:rsidR="00F37CF4">
        <w:rPr>
          <w:rFonts w:ascii="宋体" w:hAnsi="宋体" w:hint="eastAsia"/>
          <w:szCs w:val="21"/>
        </w:rPr>
        <w:t xml:space="preserve"> </w:t>
      </w:r>
      <w:r w:rsidR="00693819" w:rsidRPr="00384FCB">
        <w:rPr>
          <w:rFonts w:ascii="宋体" w:hAnsi="宋体"/>
          <w:szCs w:val="21"/>
        </w:rPr>
        <w:t>………</w:t>
      </w:r>
      <w:r w:rsidR="008617DF" w:rsidRPr="00384FCB">
        <w:rPr>
          <w:rFonts w:ascii="宋体" w:hAnsi="宋体"/>
          <w:szCs w:val="21"/>
        </w:rPr>
        <w:t>……………………………………………………………</w:t>
      </w:r>
      <w:r w:rsidR="002D416A">
        <w:rPr>
          <w:rFonts w:ascii="宋体" w:hAnsi="宋体"/>
          <w:szCs w:val="21"/>
        </w:rPr>
        <w:t>30</w:t>
      </w:r>
    </w:p>
    <w:p w:rsidR="00C739EC" w:rsidRPr="00384FCB" w:rsidRDefault="00C739EC" w:rsidP="004C3E80">
      <w:pPr>
        <w:spacing w:line="300" w:lineRule="exact"/>
        <w:ind w:rightChars="6" w:right="13"/>
        <w:rPr>
          <w:rFonts w:ascii="宋体" w:hAnsi="宋体"/>
          <w:szCs w:val="21"/>
        </w:rPr>
      </w:pPr>
      <w:r w:rsidRPr="00384FCB">
        <w:rPr>
          <w:rFonts w:asciiTheme="minorHAnsi" w:eastAsiaTheme="minorEastAsia" w:hAnsiTheme="minorHAnsi" w:cstheme="minorBidi" w:hint="eastAsia"/>
        </w:rPr>
        <w:t>八、</w:t>
      </w:r>
      <w:r w:rsidR="00693819">
        <w:rPr>
          <w:rFonts w:ascii="宋体" w:hAnsi="宋体" w:hint="eastAsia"/>
          <w:szCs w:val="21"/>
        </w:rPr>
        <w:t>附录</w:t>
      </w:r>
      <w:r w:rsidR="00693819">
        <w:rPr>
          <w:rFonts w:ascii="宋体" w:hAnsi="宋体"/>
          <w:szCs w:val="21"/>
        </w:rPr>
        <w:t>（</w:t>
      </w:r>
      <w:r w:rsidR="00693819">
        <w:rPr>
          <w:rFonts w:ascii="宋体" w:hAnsi="宋体" w:hint="eastAsia"/>
          <w:szCs w:val="21"/>
        </w:rPr>
        <w:t>二</w:t>
      </w:r>
      <w:r w:rsidR="00693819">
        <w:rPr>
          <w:rFonts w:ascii="宋体" w:hAnsi="宋体"/>
          <w:szCs w:val="21"/>
        </w:rPr>
        <w:t>）</w:t>
      </w:r>
      <w:r w:rsidRPr="00384FCB">
        <w:rPr>
          <w:rFonts w:asciiTheme="minorHAnsi" w:eastAsiaTheme="minorEastAsia" w:hAnsiTheme="minorHAnsi" w:cstheme="minorBidi" w:hint="eastAsia"/>
        </w:rPr>
        <w:t>生产性</w:t>
      </w:r>
      <w:r w:rsidRPr="00384FCB">
        <w:rPr>
          <w:rFonts w:asciiTheme="minorHAnsi" w:eastAsiaTheme="minorEastAsia" w:hAnsiTheme="minorHAnsi" w:cstheme="minorBidi"/>
        </w:rPr>
        <w:t>服务业</w:t>
      </w:r>
      <w:r w:rsidRPr="00384FCB">
        <w:rPr>
          <w:rFonts w:asciiTheme="minorHAnsi" w:eastAsiaTheme="minorEastAsia" w:hAnsiTheme="minorHAnsi" w:cstheme="minorBidi" w:hint="eastAsia"/>
        </w:rPr>
        <w:t>行业相对应</w:t>
      </w:r>
      <w:r w:rsidRPr="00384FCB">
        <w:rPr>
          <w:rFonts w:asciiTheme="minorHAnsi" w:eastAsiaTheme="minorEastAsia" w:hAnsiTheme="minorHAnsi" w:cstheme="minorBidi"/>
        </w:rPr>
        <w:t>的</w:t>
      </w:r>
      <w:r w:rsidRPr="00384FCB">
        <w:rPr>
          <w:rFonts w:asciiTheme="minorHAnsi" w:eastAsiaTheme="minorEastAsia" w:hAnsiTheme="minorHAnsi" w:cstheme="minorBidi" w:hint="eastAsia"/>
        </w:rPr>
        <w:t>国民</w:t>
      </w:r>
      <w:r w:rsidRPr="00384FCB">
        <w:rPr>
          <w:rFonts w:asciiTheme="minorHAnsi" w:eastAsiaTheme="minorEastAsia" w:hAnsiTheme="minorHAnsi" w:cstheme="minorBidi"/>
        </w:rPr>
        <w:t>经济行业</w:t>
      </w:r>
      <w:r w:rsidRPr="00384FCB">
        <w:rPr>
          <w:rFonts w:asciiTheme="minorHAnsi" w:eastAsiaTheme="minorEastAsia" w:hAnsiTheme="minorHAnsi" w:cstheme="minorBidi" w:hint="eastAsia"/>
        </w:rPr>
        <w:t>分类</w:t>
      </w:r>
      <w:r w:rsidRPr="00384FCB">
        <w:rPr>
          <w:rFonts w:asciiTheme="minorHAnsi" w:eastAsiaTheme="minorEastAsia" w:hAnsiTheme="minorHAnsi" w:cstheme="minorBidi"/>
        </w:rPr>
        <w:t>代码表</w:t>
      </w:r>
      <w:r w:rsidR="00F37CF4" w:rsidRPr="00384FCB">
        <w:rPr>
          <w:rFonts w:ascii="宋体" w:hAnsi="宋体" w:hint="eastAsia"/>
          <w:szCs w:val="21"/>
        </w:rPr>
        <w:t>…</w:t>
      </w:r>
      <w:r w:rsidRPr="00384FCB">
        <w:rPr>
          <w:rFonts w:ascii="宋体" w:hAnsi="宋体"/>
          <w:szCs w:val="21"/>
        </w:rPr>
        <w:t>……………………………………</w:t>
      </w:r>
      <w:r w:rsidR="00693819">
        <w:rPr>
          <w:rFonts w:ascii="宋体" w:hAnsi="宋体"/>
          <w:szCs w:val="21"/>
        </w:rPr>
        <w:t>42</w:t>
      </w:r>
    </w:p>
    <w:p w:rsidR="008617DF" w:rsidRPr="00384FCB" w:rsidRDefault="00C739EC" w:rsidP="004C3E80">
      <w:pPr>
        <w:spacing w:line="300" w:lineRule="exact"/>
        <w:ind w:rightChars="6" w:right="13"/>
        <w:rPr>
          <w:rFonts w:ascii="宋体" w:hAnsi="宋体"/>
          <w:szCs w:val="21"/>
        </w:rPr>
      </w:pPr>
      <w:r w:rsidRPr="00384FCB">
        <w:rPr>
          <w:rFonts w:ascii="宋体" w:hAnsi="宋体" w:hint="eastAsia"/>
          <w:szCs w:val="21"/>
        </w:rPr>
        <w:t>九</w:t>
      </w:r>
      <w:r w:rsidR="008617DF" w:rsidRPr="00384FCB">
        <w:rPr>
          <w:rFonts w:ascii="宋体" w:hAnsi="宋体"/>
          <w:szCs w:val="21"/>
        </w:rPr>
        <w:t>、</w:t>
      </w:r>
      <w:r w:rsidR="00693819">
        <w:rPr>
          <w:rFonts w:ascii="宋体" w:hAnsi="宋体" w:hint="eastAsia"/>
          <w:szCs w:val="21"/>
        </w:rPr>
        <w:t>附录</w:t>
      </w:r>
      <w:r w:rsidR="00693819">
        <w:rPr>
          <w:rFonts w:ascii="宋体" w:hAnsi="宋体"/>
          <w:szCs w:val="21"/>
        </w:rPr>
        <w:t>（</w:t>
      </w:r>
      <w:r w:rsidR="00693819">
        <w:rPr>
          <w:rFonts w:ascii="宋体" w:hAnsi="宋体" w:hint="eastAsia"/>
          <w:szCs w:val="21"/>
        </w:rPr>
        <w:t>三</w:t>
      </w:r>
      <w:r w:rsidR="00693819">
        <w:rPr>
          <w:rFonts w:ascii="宋体" w:hAnsi="宋体"/>
          <w:szCs w:val="21"/>
        </w:rPr>
        <w:t>）</w:t>
      </w:r>
      <w:r w:rsidR="008617DF" w:rsidRPr="00384FCB">
        <w:rPr>
          <w:rFonts w:ascii="宋体" w:hAnsi="宋体"/>
          <w:szCs w:val="21"/>
        </w:rPr>
        <w:t>青海省行政区划代码</w:t>
      </w:r>
      <w:r w:rsidR="00F37CF4">
        <w:rPr>
          <w:rFonts w:ascii="宋体" w:hAnsi="宋体" w:hint="eastAsia"/>
          <w:szCs w:val="21"/>
        </w:rPr>
        <w:t xml:space="preserve"> </w:t>
      </w:r>
      <w:r w:rsidR="008617DF" w:rsidRPr="00384FCB">
        <w:rPr>
          <w:rFonts w:ascii="宋体" w:hAnsi="宋体"/>
          <w:szCs w:val="21"/>
        </w:rPr>
        <w:t>…………………………………………………………………………</w:t>
      </w:r>
      <w:r w:rsidR="00693819">
        <w:rPr>
          <w:rFonts w:ascii="宋体" w:hAnsi="宋体"/>
          <w:szCs w:val="21"/>
        </w:rPr>
        <w:t>6</w:t>
      </w:r>
      <w:r w:rsidR="00CB44EE">
        <w:rPr>
          <w:rFonts w:ascii="宋体" w:hAnsi="宋体"/>
          <w:szCs w:val="21"/>
        </w:rPr>
        <w:t>3</w:t>
      </w:r>
    </w:p>
    <w:p w:rsidR="00965F82" w:rsidRPr="00384FCB" w:rsidRDefault="00965F82">
      <w:pPr>
        <w:spacing w:line="360" w:lineRule="exact"/>
        <w:rPr>
          <w:rFonts w:ascii="宋体" w:hAnsi="宋体"/>
          <w:szCs w:val="21"/>
        </w:rPr>
      </w:pPr>
    </w:p>
    <w:p w:rsidR="00965F82" w:rsidRPr="00384FCB" w:rsidRDefault="00592001" w:rsidP="007968F2">
      <w:pPr>
        <w:jc w:val="center"/>
        <w:rPr>
          <w:rFonts w:ascii="黑体" w:eastAsia="黑体"/>
          <w:sz w:val="32"/>
          <w:szCs w:val="32"/>
        </w:rPr>
      </w:pPr>
      <w:r w:rsidRPr="00384FCB">
        <w:rPr>
          <w:rFonts w:ascii="黑体" w:eastAsia="黑体"/>
          <w:sz w:val="32"/>
          <w:szCs w:val="32"/>
        </w:rPr>
        <w:br w:type="page"/>
      </w:r>
      <w:r w:rsidR="00965F82" w:rsidRPr="00384FCB">
        <w:rPr>
          <w:rFonts w:ascii="黑体" w:eastAsia="黑体" w:hint="eastAsia"/>
          <w:sz w:val="32"/>
          <w:szCs w:val="32"/>
        </w:rPr>
        <w:lastRenderedPageBreak/>
        <w:t>一、  总  说  明</w:t>
      </w:r>
    </w:p>
    <w:p w:rsidR="00965F82" w:rsidRPr="00384FCB" w:rsidRDefault="00965F82">
      <w:pPr>
        <w:pStyle w:val="a5"/>
        <w:spacing w:line="400" w:lineRule="exact"/>
        <w:ind w:firstLineChars="200" w:firstLine="420"/>
        <w:rPr>
          <w:rFonts w:hAnsi="宋体"/>
        </w:rPr>
      </w:pPr>
      <w:r w:rsidRPr="00384FCB">
        <w:rPr>
          <w:rFonts w:hAnsi="宋体" w:hint="eastAsia"/>
        </w:rPr>
        <w:t>(一)为全面反映全省</w:t>
      </w:r>
      <w:r w:rsidR="00665930" w:rsidRPr="00384FCB">
        <w:rPr>
          <w:rFonts w:hAnsi="宋体" w:hint="eastAsia"/>
        </w:rPr>
        <w:t>生产性</w:t>
      </w:r>
      <w:r w:rsidRPr="00384FCB">
        <w:rPr>
          <w:rFonts w:hAnsi="宋体" w:hint="eastAsia"/>
        </w:rPr>
        <w:t>服务业发展规模、水平和行业结构等基本情况，为政府制定政策和规划，进行宏观调控和管理提供依据，特制定本制度。</w:t>
      </w:r>
    </w:p>
    <w:p w:rsidR="00965F82" w:rsidRPr="00384FCB" w:rsidRDefault="00965F82">
      <w:pPr>
        <w:pStyle w:val="a5"/>
        <w:spacing w:line="400" w:lineRule="exact"/>
        <w:ind w:firstLineChars="200" w:firstLine="420"/>
        <w:rPr>
          <w:rFonts w:hAnsi="宋体"/>
        </w:rPr>
      </w:pPr>
      <w:r w:rsidRPr="00384FCB">
        <w:rPr>
          <w:rFonts w:hAnsi="宋体" w:hint="eastAsia"/>
        </w:rPr>
        <w:t>（二）本制度所指的</w:t>
      </w:r>
      <w:r w:rsidR="00665930" w:rsidRPr="00384FCB">
        <w:rPr>
          <w:rFonts w:hAnsi="宋体" w:hint="eastAsia"/>
        </w:rPr>
        <w:t>生产性</w:t>
      </w:r>
      <w:r w:rsidRPr="00384FCB">
        <w:rPr>
          <w:rFonts w:hAnsi="宋体" w:hint="eastAsia"/>
        </w:rPr>
        <w:t>服务业统计对象为我省行政区划范围内所有从事</w:t>
      </w:r>
      <w:r w:rsidR="004B1F50" w:rsidRPr="00384FCB">
        <w:rPr>
          <w:rFonts w:hAnsi="宋体" w:hint="eastAsia"/>
        </w:rPr>
        <w:t>生产性</w:t>
      </w:r>
      <w:r w:rsidRPr="00384FCB">
        <w:rPr>
          <w:rFonts w:hAnsi="宋体" w:hint="eastAsia"/>
        </w:rPr>
        <w:t>服务业行业生产经营或业务活动的全部法人单位</w:t>
      </w:r>
      <w:r w:rsidR="00FF262A" w:rsidRPr="00384FCB">
        <w:rPr>
          <w:rFonts w:hAnsi="宋体" w:hint="eastAsia"/>
        </w:rPr>
        <w:t>，实施</w:t>
      </w:r>
      <w:r w:rsidR="00FF262A" w:rsidRPr="00384FCB">
        <w:rPr>
          <w:rFonts w:hAnsi="宋体"/>
        </w:rPr>
        <w:t>全面调查</w:t>
      </w:r>
      <w:r w:rsidRPr="00384FCB">
        <w:rPr>
          <w:rFonts w:hAnsi="宋体" w:hint="eastAsia"/>
        </w:rPr>
        <w:t>。</w:t>
      </w:r>
    </w:p>
    <w:p w:rsidR="00965F82" w:rsidRPr="00384FCB" w:rsidRDefault="00965F82">
      <w:pPr>
        <w:pStyle w:val="a5"/>
        <w:spacing w:line="400" w:lineRule="exact"/>
        <w:ind w:firstLineChars="200" w:firstLine="420"/>
        <w:rPr>
          <w:rFonts w:hAnsi="宋体"/>
        </w:rPr>
      </w:pPr>
      <w:r w:rsidRPr="00384FCB">
        <w:rPr>
          <w:rFonts w:hAnsi="宋体" w:hint="eastAsia"/>
        </w:rPr>
        <w:t>（三）</w:t>
      </w:r>
      <w:r w:rsidR="00665930" w:rsidRPr="00384FCB">
        <w:rPr>
          <w:rFonts w:hAnsi="宋体" w:hint="eastAsia"/>
        </w:rPr>
        <w:t>生产性</w:t>
      </w:r>
      <w:r w:rsidRPr="00384FCB">
        <w:rPr>
          <w:rFonts w:hAnsi="宋体" w:hint="eastAsia"/>
        </w:rPr>
        <w:t>服务业行业包括1</w:t>
      </w:r>
      <w:r w:rsidR="00665930" w:rsidRPr="00384FCB">
        <w:rPr>
          <w:rFonts w:hAnsi="宋体"/>
        </w:rPr>
        <w:t>0</w:t>
      </w:r>
      <w:r w:rsidRPr="00384FCB">
        <w:rPr>
          <w:rFonts w:hAnsi="宋体" w:hint="eastAsia"/>
        </w:rPr>
        <w:t>个大类：</w:t>
      </w:r>
    </w:p>
    <w:p w:rsidR="00FB78AB" w:rsidRPr="00384FCB" w:rsidRDefault="00965F82" w:rsidP="00665930">
      <w:pPr>
        <w:snapToGrid w:val="0"/>
        <w:spacing w:line="340" w:lineRule="exact"/>
        <w:ind w:firstLineChars="200" w:firstLine="420"/>
        <w:rPr>
          <w:rFonts w:ascii="宋体" w:hAnsi="宋体" w:cs="宋体"/>
          <w:bCs/>
        </w:rPr>
      </w:pPr>
      <w:r w:rsidRPr="00384FCB">
        <w:rPr>
          <w:rFonts w:hAnsi="宋体" w:hint="eastAsia"/>
        </w:rPr>
        <w:t>1</w:t>
      </w:r>
      <w:r w:rsidRPr="00384FCB">
        <w:rPr>
          <w:rFonts w:hAnsi="宋体" w:hint="eastAsia"/>
        </w:rPr>
        <w:t>、</w:t>
      </w:r>
      <w:r w:rsidR="00665930" w:rsidRPr="00384FCB">
        <w:rPr>
          <w:rFonts w:ascii="宋体" w:hAnsi="宋体" w:cs="宋体" w:hint="eastAsia"/>
          <w:bCs/>
        </w:rPr>
        <w:t>研发设计与其他技术服务</w:t>
      </w:r>
    </w:p>
    <w:p w:rsidR="00FB78AB" w:rsidRPr="00384FCB" w:rsidRDefault="00FB78AB" w:rsidP="00665930">
      <w:pPr>
        <w:snapToGrid w:val="0"/>
        <w:spacing w:line="340" w:lineRule="exact"/>
        <w:ind w:firstLineChars="200" w:firstLine="420"/>
        <w:rPr>
          <w:rFonts w:ascii="宋体" w:cs="宋体"/>
        </w:rPr>
      </w:pPr>
      <w:r w:rsidRPr="00384FCB">
        <w:rPr>
          <w:rFonts w:ascii="宋体" w:hAnsi="宋体" w:cs="宋体"/>
          <w:bCs/>
        </w:rPr>
        <w:t>2</w:t>
      </w:r>
      <w:r w:rsidRPr="00384FCB">
        <w:rPr>
          <w:rFonts w:ascii="宋体" w:hAnsi="宋体" w:cs="宋体" w:hint="eastAsia"/>
          <w:bCs/>
        </w:rPr>
        <w:t>、</w:t>
      </w:r>
      <w:r w:rsidR="00665930" w:rsidRPr="00384FCB">
        <w:rPr>
          <w:rFonts w:ascii="宋体" w:hAnsi="宋体" w:cs="宋体" w:hint="eastAsia"/>
          <w:bCs/>
        </w:rPr>
        <w:t>货物</w:t>
      </w:r>
      <w:r w:rsidR="00665930" w:rsidRPr="00384FCB">
        <w:rPr>
          <w:rFonts w:ascii="宋体" w:cs="宋体" w:hint="eastAsia"/>
        </w:rPr>
        <w:t>运输、仓储和邮政快递</w:t>
      </w:r>
      <w:r w:rsidR="00665930" w:rsidRPr="00384FCB">
        <w:rPr>
          <w:rFonts w:ascii="宋体" w:cs="宋体"/>
        </w:rPr>
        <w:t>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3</w:t>
      </w:r>
      <w:r w:rsidRPr="00384FCB">
        <w:rPr>
          <w:rFonts w:ascii="宋体" w:cs="宋体" w:hint="eastAsia"/>
        </w:rPr>
        <w:t>、</w:t>
      </w:r>
      <w:r w:rsidR="00665930" w:rsidRPr="00384FCB">
        <w:rPr>
          <w:rFonts w:ascii="宋体" w:cs="宋体" w:hint="eastAsia"/>
        </w:rPr>
        <w:t>信息服务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4</w:t>
      </w:r>
      <w:r w:rsidRPr="00384FCB">
        <w:rPr>
          <w:rFonts w:ascii="宋体" w:cs="宋体" w:hint="eastAsia"/>
        </w:rPr>
        <w:t>、</w:t>
      </w:r>
      <w:r w:rsidR="00665930" w:rsidRPr="00384FCB">
        <w:rPr>
          <w:rFonts w:ascii="宋体" w:cs="宋体" w:hint="eastAsia"/>
        </w:rPr>
        <w:t>金融服务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5</w:t>
      </w:r>
      <w:r w:rsidRPr="00384FCB">
        <w:rPr>
          <w:rFonts w:ascii="宋体" w:cs="宋体" w:hint="eastAsia"/>
        </w:rPr>
        <w:t>、</w:t>
      </w:r>
      <w:r w:rsidR="00665930" w:rsidRPr="00384FCB">
        <w:rPr>
          <w:rFonts w:ascii="宋体" w:cs="宋体"/>
        </w:rPr>
        <w:t>节能与</w:t>
      </w:r>
      <w:r w:rsidR="00665930" w:rsidRPr="00384FCB">
        <w:rPr>
          <w:rFonts w:ascii="宋体" w:cs="宋体" w:hint="eastAsia"/>
        </w:rPr>
        <w:t>环保</w:t>
      </w:r>
      <w:r w:rsidR="00665930" w:rsidRPr="00384FCB">
        <w:rPr>
          <w:rFonts w:ascii="宋体" w:cs="宋体"/>
        </w:rPr>
        <w:t>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6</w:t>
      </w:r>
      <w:r w:rsidRPr="00384FCB">
        <w:rPr>
          <w:rFonts w:ascii="宋体" w:cs="宋体" w:hint="eastAsia"/>
        </w:rPr>
        <w:t>、</w:t>
      </w:r>
      <w:r w:rsidR="00665930" w:rsidRPr="00384FCB">
        <w:rPr>
          <w:rFonts w:ascii="宋体" w:cs="宋体" w:hint="eastAsia"/>
        </w:rPr>
        <w:t>生产性租赁服务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7</w:t>
      </w:r>
      <w:r w:rsidRPr="00384FCB">
        <w:rPr>
          <w:rFonts w:ascii="宋体" w:cs="宋体" w:hint="eastAsia"/>
        </w:rPr>
        <w:t>、</w:t>
      </w:r>
      <w:r w:rsidR="00665930" w:rsidRPr="00384FCB">
        <w:rPr>
          <w:rFonts w:ascii="宋体" w:cs="宋体" w:hint="eastAsia"/>
        </w:rPr>
        <w:t>商务服务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8</w:t>
      </w:r>
      <w:r w:rsidRPr="00384FCB">
        <w:rPr>
          <w:rFonts w:ascii="宋体" w:cs="宋体" w:hint="eastAsia"/>
        </w:rPr>
        <w:t>、</w:t>
      </w:r>
      <w:r w:rsidR="00665930" w:rsidRPr="00384FCB">
        <w:rPr>
          <w:rFonts w:ascii="宋体" w:cs="宋体" w:hint="eastAsia"/>
        </w:rPr>
        <w:t>人力资源</w:t>
      </w:r>
      <w:r w:rsidR="00665930" w:rsidRPr="00384FCB">
        <w:rPr>
          <w:rFonts w:ascii="宋体" w:cs="宋体"/>
        </w:rPr>
        <w:t>管理与培训服务</w:t>
      </w:r>
    </w:p>
    <w:p w:rsidR="00FB78AB" w:rsidRPr="00384FCB" w:rsidRDefault="00FB78AB" w:rsidP="00665930">
      <w:pPr>
        <w:snapToGrid w:val="0"/>
        <w:spacing w:line="340" w:lineRule="exact"/>
        <w:ind w:firstLineChars="200" w:firstLine="420"/>
        <w:rPr>
          <w:rFonts w:ascii="宋体" w:cs="宋体"/>
        </w:rPr>
      </w:pPr>
      <w:r w:rsidRPr="00384FCB">
        <w:rPr>
          <w:rFonts w:ascii="宋体" w:cs="宋体"/>
        </w:rPr>
        <w:t>9</w:t>
      </w:r>
      <w:r w:rsidRPr="00384FCB">
        <w:rPr>
          <w:rFonts w:ascii="宋体" w:cs="宋体" w:hint="eastAsia"/>
        </w:rPr>
        <w:t>、</w:t>
      </w:r>
      <w:r w:rsidR="00665930" w:rsidRPr="00384FCB">
        <w:rPr>
          <w:rFonts w:ascii="宋体" w:cs="宋体" w:hint="eastAsia"/>
        </w:rPr>
        <w:t>批发经济</w:t>
      </w:r>
      <w:r w:rsidR="00665930" w:rsidRPr="00384FCB">
        <w:rPr>
          <w:rFonts w:ascii="宋体" w:cs="宋体"/>
        </w:rPr>
        <w:t>代理服务</w:t>
      </w:r>
    </w:p>
    <w:p w:rsidR="00665930" w:rsidRPr="00384FCB" w:rsidRDefault="00FB78AB" w:rsidP="00665930">
      <w:pPr>
        <w:snapToGrid w:val="0"/>
        <w:spacing w:line="340" w:lineRule="exact"/>
        <w:ind w:firstLineChars="200" w:firstLine="420"/>
        <w:rPr>
          <w:rFonts w:ascii="宋体" w:cs="宋体"/>
        </w:rPr>
      </w:pPr>
      <w:r w:rsidRPr="00384FCB">
        <w:rPr>
          <w:rFonts w:ascii="宋体" w:cs="宋体" w:hint="eastAsia"/>
        </w:rPr>
        <w:t>10、</w:t>
      </w:r>
      <w:r w:rsidRPr="00384FCB">
        <w:rPr>
          <w:rFonts w:ascii="宋体" w:cs="宋体"/>
        </w:rPr>
        <w:t>生产性支持服务</w:t>
      </w:r>
    </w:p>
    <w:p w:rsidR="00965F82" w:rsidRPr="00384FCB" w:rsidRDefault="00965F82">
      <w:pPr>
        <w:pStyle w:val="a5"/>
        <w:spacing w:line="400" w:lineRule="exact"/>
        <w:ind w:firstLineChars="200" w:firstLine="420"/>
        <w:rPr>
          <w:rFonts w:hAnsi="宋体"/>
        </w:rPr>
      </w:pPr>
      <w:r w:rsidRPr="00384FCB">
        <w:rPr>
          <w:rFonts w:hAnsi="宋体" w:hint="eastAsia"/>
        </w:rPr>
        <w:t>（四）本制度所指的法人单位，是指具备以下条件的单位：</w:t>
      </w:r>
    </w:p>
    <w:p w:rsidR="00965F82" w:rsidRPr="00384FCB" w:rsidRDefault="00965F82">
      <w:pPr>
        <w:pStyle w:val="a5"/>
        <w:spacing w:line="400" w:lineRule="exact"/>
        <w:ind w:firstLineChars="200" w:firstLine="420"/>
        <w:rPr>
          <w:rFonts w:hAnsi="宋体"/>
        </w:rPr>
      </w:pPr>
      <w:r w:rsidRPr="00384FCB">
        <w:rPr>
          <w:rFonts w:hAnsi="宋体" w:hint="eastAsia"/>
        </w:rPr>
        <w:t>1、依法成立，有自己的名称、组织机构和场所，能够独立承担民事责任；</w:t>
      </w:r>
    </w:p>
    <w:p w:rsidR="00965F82" w:rsidRPr="00384FCB" w:rsidRDefault="00965F82">
      <w:pPr>
        <w:pStyle w:val="a5"/>
        <w:spacing w:line="400" w:lineRule="exact"/>
        <w:ind w:firstLineChars="200" w:firstLine="420"/>
        <w:rPr>
          <w:rFonts w:hAnsi="宋体"/>
        </w:rPr>
      </w:pPr>
      <w:r w:rsidRPr="00384FCB">
        <w:rPr>
          <w:rFonts w:hAnsi="宋体" w:hint="eastAsia"/>
        </w:rPr>
        <w:t>2、独立拥有和使用（或授权使用）资产，承担负债，有权与其他单位签订合同；</w:t>
      </w:r>
    </w:p>
    <w:p w:rsidR="00965F82" w:rsidRPr="00384FCB" w:rsidRDefault="00965F82">
      <w:pPr>
        <w:pStyle w:val="a5"/>
        <w:spacing w:line="400" w:lineRule="exact"/>
        <w:ind w:firstLineChars="200" w:firstLine="420"/>
        <w:rPr>
          <w:rFonts w:hAnsi="宋体"/>
        </w:rPr>
      </w:pPr>
      <w:r w:rsidRPr="00384FCB">
        <w:rPr>
          <w:rFonts w:hAnsi="宋体" w:hint="eastAsia"/>
        </w:rPr>
        <w:t>3、会计上独立核算，能够编制资产负债表。</w:t>
      </w:r>
    </w:p>
    <w:p w:rsidR="00832850" w:rsidRPr="00384FCB" w:rsidRDefault="00965F82" w:rsidP="00832850">
      <w:pPr>
        <w:pStyle w:val="a5"/>
        <w:spacing w:line="400" w:lineRule="exact"/>
        <w:ind w:firstLineChars="200" w:firstLine="420"/>
        <w:rPr>
          <w:rFonts w:hAnsi="宋体"/>
        </w:rPr>
      </w:pPr>
      <w:r w:rsidRPr="00384FCB">
        <w:rPr>
          <w:rFonts w:hAnsi="宋体" w:hint="eastAsia"/>
        </w:rPr>
        <w:t>法人单位包括企业法人、事业单位法人、机关法人、社会团体法人和其他法人。</w:t>
      </w:r>
      <w:r w:rsidR="00832850" w:rsidRPr="00384FCB">
        <w:rPr>
          <w:rFonts w:hAnsi="宋体" w:hint="eastAsia"/>
        </w:rPr>
        <w:t>其他法人单位包括村委会、居委会（基层群众自治组织）和民办非企业法人单位。</w:t>
      </w:r>
    </w:p>
    <w:p w:rsidR="00A503EA" w:rsidRPr="00384FCB" w:rsidRDefault="00994789">
      <w:pPr>
        <w:pStyle w:val="a5"/>
        <w:spacing w:line="400" w:lineRule="exact"/>
        <w:ind w:firstLineChars="200" w:firstLine="420"/>
        <w:rPr>
          <w:rFonts w:hAnsi="宋体"/>
        </w:rPr>
      </w:pPr>
      <w:r w:rsidRPr="00384FCB">
        <w:rPr>
          <w:rFonts w:hAnsi="宋体" w:hint="eastAsia"/>
        </w:rPr>
        <w:t>（</w:t>
      </w:r>
      <w:r w:rsidR="00276C81" w:rsidRPr="00384FCB">
        <w:rPr>
          <w:rFonts w:hAnsi="宋体" w:hint="eastAsia"/>
        </w:rPr>
        <w:t>五</w:t>
      </w:r>
      <w:r w:rsidRPr="00384FCB">
        <w:rPr>
          <w:rFonts w:hAnsi="宋体" w:hint="eastAsia"/>
        </w:rPr>
        <w:t>）本制度为</w:t>
      </w:r>
      <w:r w:rsidR="00522CCA" w:rsidRPr="00384FCB">
        <w:rPr>
          <w:rFonts w:hAnsi="宋体" w:hint="eastAsia"/>
        </w:rPr>
        <w:t>专项</w:t>
      </w:r>
      <w:r w:rsidRPr="00384FCB">
        <w:rPr>
          <w:rFonts w:hAnsi="宋体" w:hint="eastAsia"/>
        </w:rPr>
        <w:t>统计制度。</w:t>
      </w:r>
      <w:r w:rsidR="00965F82" w:rsidRPr="00384FCB">
        <w:rPr>
          <w:rFonts w:hAnsi="宋体" w:hint="eastAsia"/>
        </w:rPr>
        <w:t>各部门应按照</w:t>
      </w:r>
      <w:r w:rsidR="00E649F7" w:rsidRPr="00384FCB">
        <w:rPr>
          <w:rFonts w:hAnsi="宋体" w:hint="eastAsia"/>
        </w:rPr>
        <w:t>全省</w:t>
      </w:r>
      <w:r w:rsidR="00965F82" w:rsidRPr="00384FCB">
        <w:rPr>
          <w:rFonts w:hAnsi="宋体" w:hint="eastAsia"/>
        </w:rPr>
        <w:t>统一规定的</w:t>
      </w:r>
      <w:r w:rsidR="00F80B2E" w:rsidRPr="00384FCB">
        <w:rPr>
          <w:rFonts w:hAnsi="宋体" w:hint="eastAsia"/>
        </w:rPr>
        <w:t>具体分工、</w:t>
      </w:r>
      <w:r w:rsidR="00965F82" w:rsidRPr="00384FCB">
        <w:rPr>
          <w:rFonts w:hAnsi="宋体" w:hint="eastAsia"/>
        </w:rPr>
        <w:t>统计范围、指标解释、计算方法、统计分类标准</w:t>
      </w:r>
      <w:r w:rsidR="00E649F7" w:rsidRPr="00384FCB">
        <w:rPr>
          <w:rFonts w:hAnsi="宋体" w:hint="eastAsia"/>
        </w:rPr>
        <w:t>、</w:t>
      </w:r>
      <w:r w:rsidR="00965F82" w:rsidRPr="00384FCB">
        <w:rPr>
          <w:rFonts w:hAnsi="宋体" w:hint="eastAsia"/>
        </w:rPr>
        <w:t>统一代码</w:t>
      </w:r>
      <w:r w:rsidR="00E649F7" w:rsidRPr="00384FCB">
        <w:rPr>
          <w:rFonts w:hAnsi="宋体" w:hint="eastAsia"/>
        </w:rPr>
        <w:t>和</w:t>
      </w:r>
      <w:r w:rsidR="00E649F7" w:rsidRPr="00384FCB">
        <w:rPr>
          <w:rFonts w:hAnsi="宋体"/>
        </w:rPr>
        <w:t>填报目录，</w:t>
      </w:r>
      <w:r w:rsidR="00E649F7" w:rsidRPr="00384FCB">
        <w:rPr>
          <w:rFonts w:hAnsi="宋体" w:hint="eastAsia"/>
        </w:rPr>
        <w:t>对</w:t>
      </w:r>
      <w:r w:rsidR="00E649F7" w:rsidRPr="00384FCB">
        <w:rPr>
          <w:rFonts w:hAnsi="宋体"/>
        </w:rPr>
        <w:t>本系统内的全部生产性服务业单位，认真组织实施</w:t>
      </w:r>
      <w:r w:rsidR="0025370C" w:rsidRPr="00384FCB">
        <w:rPr>
          <w:rFonts w:hAnsi="宋体" w:hint="eastAsia"/>
        </w:rPr>
        <w:t>调查。</w:t>
      </w:r>
      <w:r w:rsidR="00E649F7" w:rsidRPr="00384FCB">
        <w:rPr>
          <w:rFonts w:hAnsi="宋体"/>
        </w:rPr>
        <w:t>对系统内的全部</w:t>
      </w:r>
      <w:r w:rsidR="0025370C" w:rsidRPr="00384FCB">
        <w:rPr>
          <w:rFonts w:hAnsi="宋体" w:hint="eastAsia"/>
        </w:rPr>
        <w:t>法人</w:t>
      </w:r>
      <w:r w:rsidR="00E649F7" w:rsidRPr="00384FCB">
        <w:rPr>
          <w:rFonts w:hAnsi="宋体"/>
        </w:rPr>
        <w:t>单位</w:t>
      </w:r>
      <w:r w:rsidR="00E649F7" w:rsidRPr="00384FCB">
        <w:rPr>
          <w:rFonts w:hAnsi="宋体" w:hint="eastAsia"/>
        </w:rPr>
        <w:t>根据</w:t>
      </w:r>
      <w:r w:rsidR="00E649F7" w:rsidRPr="00384FCB">
        <w:rPr>
          <w:rFonts w:hAnsi="宋体"/>
        </w:rPr>
        <w:t>执行的会计制度情况（</w:t>
      </w:r>
      <w:r w:rsidR="00E649F7" w:rsidRPr="00384FCB">
        <w:rPr>
          <w:rFonts w:hAnsi="宋体" w:hint="eastAsia"/>
        </w:rPr>
        <w:t>企业</w:t>
      </w:r>
      <w:r w:rsidR="00E649F7" w:rsidRPr="00384FCB">
        <w:rPr>
          <w:rFonts w:hAnsi="宋体"/>
        </w:rPr>
        <w:t>会计制度</w:t>
      </w:r>
      <w:r w:rsidR="00E649F7" w:rsidRPr="00384FCB">
        <w:rPr>
          <w:rFonts w:hAnsi="宋体" w:hint="eastAsia"/>
        </w:rPr>
        <w:t>、行政</w:t>
      </w:r>
      <w:r w:rsidR="00E649F7" w:rsidRPr="00384FCB">
        <w:rPr>
          <w:rFonts w:hAnsi="宋体"/>
        </w:rPr>
        <w:t>事业会计制度）</w:t>
      </w:r>
      <w:r w:rsidR="00E649F7" w:rsidRPr="00384FCB">
        <w:rPr>
          <w:rFonts w:hAnsi="宋体" w:hint="eastAsia"/>
        </w:rPr>
        <w:t>，</w:t>
      </w:r>
      <w:r w:rsidR="00B25BA2" w:rsidRPr="00384FCB">
        <w:rPr>
          <w:rFonts w:hAnsi="宋体" w:hint="eastAsia"/>
        </w:rPr>
        <w:t>分别</w:t>
      </w:r>
      <w:r w:rsidR="00B25BA2" w:rsidRPr="00384FCB">
        <w:rPr>
          <w:rFonts w:hAnsi="宋体"/>
        </w:rPr>
        <w:t>填报相应报表。</w:t>
      </w:r>
    </w:p>
    <w:p w:rsidR="00965F82" w:rsidRPr="00384FCB" w:rsidRDefault="00A503EA">
      <w:pPr>
        <w:pStyle w:val="a5"/>
        <w:spacing w:line="400" w:lineRule="exact"/>
        <w:ind w:firstLineChars="200" w:firstLine="420"/>
        <w:rPr>
          <w:rFonts w:hAnsi="宋体"/>
        </w:rPr>
      </w:pPr>
      <w:r w:rsidRPr="00384FCB">
        <w:rPr>
          <w:rFonts w:hAnsi="宋体" w:hint="eastAsia"/>
        </w:rPr>
        <w:t xml:space="preserve"> </w:t>
      </w:r>
      <w:r w:rsidR="00965F82" w:rsidRPr="00384FCB">
        <w:rPr>
          <w:rFonts w:hAnsi="宋体" w:hint="eastAsia"/>
        </w:rPr>
        <w:t>(</w:t>
      </w:r>
      <w:r w:rsidR="00276C81" w:rsidRPr="00384FCB">
        <w:rPr>
          <w:rFonts w:hAnsi="宋体" w:hint="eastAsia"/>
        </w:rPr>
        <w:t>六</w:t>
      </w:r>
      <w:r w:rsidR="00965F82" w:rsidRPr="00384FCB">
        <w:rPr>
          <w:rFonts w:hAnsi="宋体" w:hint="eastAsia"/>
        </w:rPr>
        <w:t>)</w:t>
      </w:r>
      <w:r w:rsidR="00F80B2E" w:rsidRPr="00384FCB">
        <w:rPr>
          <w:rFonts w:hAnsi="宋体"/>
        </w:rPr>
        <w:t xml:space="preserve"> </w:t>
      </w:r>
      <w:r w:rsidR="00F80B2E" w:rsidRPr="00384FCB">
        <w:rPr>
          <w:rFonts w:hAnsi="宋体" w:hint="eastAsia"/>
        </w:rPr>
        <w:t>本制度为年度调查制度。营业收入等时期指标为报告期期末累计数；从业人员等时点指标为报告期期末数，本期累计为年初至报告期末累计数。</w:t>
      </w:r>
    </w:p>
    <w:p w:rsidR="00965F82" w:rsidRPr="00384FCB" w:rsidRDefault="00965F82" w:rsidP="00946E0A">
      <w:pPr>
        <w:spacing w:line="400" w:lineRule="exact"/>
        <w:ind w:firstLineChars="250" w:firstLine="525"/>
        <w:rPr>
          <w:rFonts w:ascii="宋体" w:hAnsi="宋体"/>
        </w:rPr>
      </w:pPr>
      <w:r w:rsidRPr="00384FCB">
        <w:rPr>
          <w:rFonts w:ascii="宋体" w:hAnsi="宋体" w:hint="eastAsia"/>
        </w:rPr>
        <w:t>(</w:t>
      </w:r>
      <w:r w:rsidR="00276C81" w:rsidRPr="00384FCB">
        <w:rPr>
          <w:rFonts w:ascii="宋体" w:hAnsi="宋体" w:hint="eastAsia"/>
        </w:rPr>
        <w:t>七</w:t>
      </w:r>
      <w:r w:rsidRPr="00384FCB">
        <w:rPr>
          <w:rFonts w:ascii="宋体" w:hAnsi="宋体" w:hint="eastAsia"/>
        </w:rPr>
        <w:t>)</w:t>
      </w:r>
      <w:r w:rsidR="00F80B2E" w:rsidRPr="00384FCB">
        <w:rPr>
          <w:rFonts w:ascii="宋体" w:hAnsi="宋体"/>
        </w:rPr>
        <w:t xml:space="preserve"> </w:t>
      </w:r>
      <w:r w:rsidR="00F80B2E" w:rsidRPr="00384FCB">
        <w:rPr>
          <w:rFonts w:ascii="宋体" w:hAnsi="宋体" w:hint="eastAsia"/>
        </w:rPr>
        <w:t>本制度中均以“千元”为计量单位。</w:t>
      </w:r>
      <w:r w:rsidR="00F80B2E" w:rsidRPr="00384FCB">
        <w:rPr>
          <w:rFonts w:ascii="宋体" w:hAnsi="宋体"/>
        </w:rPr>
        <w:t>数量</w:t>
      </w:r>
      <w:r w:rsidR="00F80B2E" w:rsidRPr="00384FCB">
        <w:rPr>
          <w:rFonts w:ascii="宋体" w:hAnsi="宋体" w:hint="eastAsia"/>
        </w:rPr>
        <w:t>指标均保留一位小数。</w:t>
      </w:r>
    </w:p>
    <w:p w:rsidR="002D5F72" w:rsidRPr="00384FCB" w:rsidRDefault="00965F82" w:rsidP="00946E0A">
      <w:pPr>
        <w:spacing w:line="400" w:lineRule="exact"/>
        <w:ind w:firstLineChars="200" w:firstLine="420"/>
        <w:rPr>
          <w:rFonts w:asciiTheme="majorEastAsia" w:eastAsiaTheme="majorEastAsia" w:hAnsiTheme="majorEastAsia"/>
        </w:rPr>
      </w:pPr>
      <w:r w:rsidRPr="00384FCB">
        <w:rPr>
          <w:rFonts w:ascii="宋体" w:hAnsi="宋体" w:hint="eastAsia"/>
        </w:rPr>
        <w:t>（</w:t>
      </w:r>
      <w:r w:rsidR="00276C81" w:rsidRPr="00384FCB">
        <w:rPr>
          <w:rFonts w:ascii="宋体" w:hAnsi="宋体" w:hint="eastAsia"/>
        </w:rPr>
        <w:t>八</w:t>
      </w:r>
      <w:r w:rsidRPr="00384FCB">
        <w:rPr>
          <w:rFonts w:ascii="宋体" w:hAnsi="宋体" w:hint="eastAsia"/>
        </w:rPr>
        <w:t>）</w:t>
      </w:r>
      <w:r w:rsidR="00F80B2E" w:rsidRPr="00384FCB">
        <w:rPr>
          <w:rFonts w:ascii="宋体" w:hAnsi="宋体" w:hint="eastAsia"/>
        </w:rPr>
        <w:t>本制度报送</w:t>
      </w:r>
      <w:r w:rsidR="00E72663" w:rsidRPr="00384FCB">
        <w:rPr>
          <w:rFonts w:ascii="宋体" w:hAnsi="宋体" w:hint="eastAsia"/>
        </w:rPr>
        <w:t>日期</w:t>
      </w:r>
      <w:r w:rsidR="00E72663" w:rsidRPr="00384FCB">
        <w:rPr>
          <w:rFonts w:ascii="宋体" w:hAnsi="宋体"/>
        </w:rPr>
        <w:t>：</w:t>
      </w:r>
      <w:r w:rsidR="00E72663" w:rsidRPr="00384FCB">
        <w:rPr>
          <w:rFonts w:ascii="宋体" w:hAnsi="宋体" w:hint="eastAsia"/>
        </w:rPr>
        <w:t>2016年</w:t>
      </w:r>
      <w:r w:rsidR="00E72663" w:rsidRPr="00384FCB">
        <w:rPr>
          <w:rFonts w:ascii="宋体" w:hAnsi="宋体"/>
        </w:rPr>
        <w:t>年度数据请于</w:t>
      </w:r>
      <w:r w:rsidR="00E72663" w:rsidRPr="00384FCB">
        <w:rPr>
          <w:rFonts w:ascii="宋体" w:hAnsi="宋体" w:hint="eastAsia"/>
        </w:rPr>
        <w:t>2017年</w:t>
      </w:r>
      <w:r w:rsidR="00202123">
        <w:rPr>
          <w:rFonts w:ascii="宋体" w:hAnsi="宋体" w:hint="eastAsia"/>
        </w:rPr>
        <w:t>5</w:t>
      </w:r>
      <w:r w:rsidR="00E72663" w:rsidRPr="00384FCB">
        <w:rPr>
          <w:rFonts w:ascii="宋体" w:hAnsi="宋体" w:hint="eastAsia"/>
        </w:rPr>
        <w:t>月</w:t>
      </w:r>
      <w:r w:rsidR="00940A69" w:rsidRPr="00384FCB">
        <w:rPr>
          <w:rFonts w:ascii="宋体" w:hAnsi="宋体"/>
        </w:rPr>
        <w:t>2</w:t>
      </w:r>
      <w:r w:rsidR="00202123">
        <w:rPr>
          <w:rFonts w:ascii="宋体" w:hAnsi="宋体" w:hint="eastAsia"/>
        </w:rPr>
        <w:t>5</w:t>
      </w:r>
      <w:r w:rsidR="00E72663" w:rsidRPr="00384FCB">
        <w:rPr>
          <w:rFonts w:ascii="宋体" w:hAnsi="宋体" w:hint="eastAsia"/>
        </w:rPr>
        <w:t>日</w:t>
      </w:r>
      <w:r w:rsidR="00E72663" w:rsidRPr="00384FCB">
        <w:rPr>
          <w:rFonts w:ascii="宋体" w:hAnsi="宋体"/>
        </w:rPr>
        <w:t>前上报，</w:t>
      </w:r>
      <w:r w:rsidR="00E72663" w:rsidRPr="00384FCB">
        <w:rPr>
          <w:rFonts w:hAnsi="宋体" w:hint="eastAsia"/>
        </w:rPr>
        <w:t>省级</w:t>
      </w:r>
      <w:r w:rsidR="00E72663" w:rsidRPr="00384FCB">
        <w:rPr>
          <w:rFonts w:hAnsi="宋体"/>
        </w:rPr>
        <w:t>各有关部门</w:t>
      </w:r>
      <w:r w:rsidR="00E72663" w:rsidRPr="00384FCB">
        <w:rPr>
          <w:rFonts w:hAnsi="宋体" w:hint="eastAsia"/>
        </w:rPr>
        <w:t>按照</w:t>
      </w:r>
      <w:r w:rsidR="00E72663" w:rsidRPr="00384FCB">
        <w:rPr>
          <w:rFonts w:hAnsi="宋体"/>
        </w:rPr>
        <w:t>制度规定负责收集</w:t>
      </w:r>
      <w:r w:rsidR="00E72663" w:rsidRPr="00384FCB">
        <w:rPr>
          <w:rFonts w:hAnsi="宋体" w:hint="eastAsia"/>
        </w:rPr>
        <w:t>汇总本行业统计报表。</w:t>
      </w:r>
      <w:r w:rsidR="00E72663" w:rsidRPr="00384FCB">
        <w:rPr>
          <w:rFonts w:asciiTheme="majorEastAsia" w:eastAsiaTheme="majorEastAsia" w:hAnsiTheme="majorEastAsia" w:hint="eastAsia"/>
        </w:rPr>
        <w:t>并将“</w:t>
      </w:r>
      <w:r w:rsidR="00E72663" w:rsidRPr="00384FCB">
        <w:rPr>
          <w:rFonts w:asciiTheme="majorEastAsia" w:eastAsiaTheme="majorEastAsia" w:hAnsiTheme="majorEastAsia" w:hint="eastAsia"/>
          <w:bCs/>
        </w:rPr>
        <w:t>生产性服务业财务状况综合表”（QF</w:t>
      </w:r>
      <w:r w:rsidR="00E72663" w:rsidRPr="00384FCB">
        <w:rPr>
          <w:rFonts w:asciiTheme="majorEastAsia" w:eastAsiaTheme="majorEastAsia" w:hAnsiTheme="majorEastAsia"/>
          <w:bCs/>
        </w:rPr>
        <w:t>101</w:t>
      </w:r>
      <w:r w:rsidR="00E72663" w:rsidRPr="00384FCB">
        <w:rPr>
          <w:rFonts w:asciiTheme="majorEastAsia" w:eastAsiaTheme="majorEastAsia" w:hAnsiTheme="majorEastAsia" w:hint="eastAsia"/>
          <w:bCs/>
        </w:rPr>
        <w:t>、QF</w:t>
      </w:r>
      <w:r w:rsidR="00E72663" w:rsidRPr="00384FCB">
        <w:rPr>
          <w:rFonts w:asciiTheme="majorEastAsia" w:eastAsiaTheme="majorEastAsia" w:hAnsiTheme="majorEastAsia"/>
          <w:bCs/>
        </w:rPr>
        <w:t>102）</w:t>
      </w:r>
      <w:r w:rsidR="00E72663" w:rsidRPr="00384FCB">
        <w:rPr>
          <w:rFonts w:asciiTheme="majorEastAsia" w:eastAsiaTheme="majorEastAsia" w:hAnsiTheme="majorEastAsia" w:hint="eastAsia"/>
        </w:rPr>
        <w:t xml:space="preserve"> 及“生产性服务业</w:t>
      </w:r>
      <w:r w:rsidR="00E72663" w:rsidRPr="00384FCB">
        <w:rPr>
          <w:rFonts w:asciiTheme="majorEastAsia" w:eastAsiaTheme="majorEastAsia" w:hAnsiTheme="majorEastAsia"/>
        </w:rPr>
        <w:t>财务状况基层</w:t>
      </w:r>
      <w:r w:rsidR="00E72663" w:rsidRPr="00384FCB">
        <w:rPr>
          <w:rFonts w:asciiTheme="majorEastAsia" w:eastAsiaTheme="majorEastAsia" w:hAnsiTheme="majorEastAsia" w:hint="eastAsia"/>
        </w:rPr>
        <w:t>年报表”</w:t>
      </w:r>
      <w:r w:rsidR="00E72663" w:rsidRPr="00384FCB">
        <w:rPr>
          <w:rFonts w:asciiTheme="majorEastAsia" w:eastAsiaTheme="majorEastAsia" w:hAnsiTheme="majorEastAsia" w:hint="eastAsia"/>
          <w:bCs/>
        </w:rPr>
        <w:t>（QF</w:t>
      </w:r>
      <w:r w:rsidR="00E72663" w:rsidRPr="00384FCB">
        <w:rPr>
          <w:rFonts w:asciiTheme="majorEastAsia" w:eastAsiaTheme="majorEastAsia" w:hAnsiTheme="majorEastAsia"/>
          <w:bCs/>
        </w:rPr>
        <w:t>201</w:t>
      </w:r>
      <w:r w:rsidR="00E72663" w:rsidRPr="00384FCB">
        <w:rPr>
          <w:rFonts w:asciiTheme="majorEastAsia" w:eastAsiaTheme="majorEastAsia" w:hAnsiTheme="majorEastAsia" w:hint="eastAsia"/>
          <w:bCs/>
        </w:rPr>
        <w:t>、QF</w:t>
      </w:r>
      <w:r w:rsidR="00E72663" w:rsidRPr="00384FCB">
        <w:rPr>
          <w:rFonts w:asciiTheme="majorEastAsia" w:eastAsiaTheme="majorEastAsia" w:hAnsiTheme="majorEastAsia"/>
          <w:bCs/>
        </w:rPr>
        <w:t>202</w:t>
      </w:r>
      <w:r w:rsidR="00E72663" w:rsidRPr="00384FCB">
        <w:rPr>
          <w:rFonts w:asciiTheme="majorEastAsia" w:eastAsiaTheme="majorEastAsia" w:hAnsiTheme="majorEastAsia" w:hint="eastAsia"/>
          <w:bCs/>
        </w:rPr>
        <w:t>、QF</w:t>
      </w:r>
      <w:r w:rsidR="00E72663" w:rsidRPr="00384FCB">
        <w:rPr>
          <w:rFonts w:asciiTheme="majorEastAsia" w:eastAsiaTheme="majorEastAsia" w:hAnsiTheme="majorEastAsia"/>
          <w:bCs/>
        </w:rPr>
        <w:t>203）</w:t>
      </w:r>
      <w:r w:rsidR="00E72663" w:rsidRPr="00384FCB">
        <w:rPr>
          <w:rFonts w:asciiTheme="majorEastAsia" w:eastAsiaTheme="majorEastAsia" w:hAnsiTheme="majorEastAsia" w:hint="eastAsia"/>
          <w:bCs/>
        </w:rPr>
        <w:t>，以</w:t>
      </w:r>
      <w:r w:rsidR="00E72663" w:rsidRPr="00384FCB">
        <w:rPr>
          <w:rFonts w:asciiTheme="majorEastAsia" w:eastAsiaTheme="majorEastAsia" w:hAnsiTheme="majorEastAsia"/>
          <w:bCs/>
        </w:rPr>
        <w:t>纸质报表</w:t>
      </w:r>
      <w:r w:rsidR="00E72663" w:rsidRPr="00384FCB">
        <w:rPr>
          <w:rFonts w:asciiTheme="majorEastAsia" w:eastAsiaTheme="majorEastAsia" w:hAnsiTheme="majorEastAsia" w:hint="eastAsia"/>
          <w:bCs/>
        </w:rPr>
        <w:t>及</w:t>
      </w:r>
      <w:r w:rsidR="00E72663" w:rsidRPr="00384FCB">
        <w:rPr>
          <w:rFonts w:asciiTheme="majorEastAsia" w:eastAsiaTheme="majorEastAsia" w:hAnsiTheme="majorEastAsia"/>
          <w:bCs/>
        </w:rPr>
        <w:t>电子邮件形式报送青海省</w:t>
      </w:r>
      <w:r w:rsidR="00E72663" w:rsidRPr="00384FCB">
        <w:rPr>
          <w:rFonts w:asciiTheme="majorEastAsia" w:eastAsiaTheme="majorEastAsia" w:hAnsiTheme="majorEastAsia"/>
        </w:rPr>
        <w:t>统计局</w:t>
      </w:r>
      <w:r w:rsidR="0025370C" w:rsidRPr="00384FCB">
        <w:rPr>
          <w:rFonts w:asciiTheme="majorEastAsia" w:eastAsiaTheme="majorEastAsia" w:hAnsiTheme="majorEastAsia" w:hint="eastAsia"/>
        </w:rPr>
        <w:t>服务业统计</w:t>
      </w:r>
      <w:r w:rsidR="0025370C" w:rsidRPr="00384FCB">
        <w:rPr>
          <w:rFonts w:asciiTheme="majorEastAsia" w:eastAsiaTheme="majorEastAsia" w:hAnsiTheme="majorEastAsia"/>
        </w:rPr>
        <w:t>处</w:t>
      </w:r>
      <w:r w:rsidR="00E72663" w:rsidRPr="00384FCB">
        <w:rPr>
          <w:rFonts w:asciiTheme="majorEastAsia" w:eastAsiaTheme="majorEastAsia" w:hAnsiTheme="majorEastAsia"/>
        </w:rPr>
        <w:t>。</w:t>
      </w:r>
      <w:r w:rsidR="0025370C" w:rsidRPr="00384FCB">
        <w:rPr>
          <w:rFonts w:asciiTheme="majorEastAsia" w:eastAsiaTheme="majorEastAsia" w:hAnsiTheme="majorEastAsia" w:hint="eastAsia"/>
        </w:rPr>
        <w:t>通信地址</w:t>
      </w:r>
      <w:r w:rsidR="0025370C" w:rsidRPr="00384FCB">
        <w:rPr>
          <w:rFonts w:asciiTheme="majorEastAsia" w:eastAsiaTheme="majorEastAsia" w:hAnsiTheme="majorEastAsia"/>
        </w:rPr>
        <w:t>：西宁市海晏</w:t>
      </w:r>
      <w:r w:rsidR="0025370C" w:rsidRPr="00384FCB">
        <w:rPr>
          <w:rFonts w:asciiTheme="majorEastAsia" w:eastAsiaTheme="majorEastAsia" w:hAnsiTheme="majorEastAsia" w:hint="eastAsia"/>
        </w:rPr>
        <w:t>路43号</w:t>
      </w:r>
      <w:r w:rsidR="0025370C" w:rsidRPr="00384FCB">
        <w:rPr>
          <w:rFonts w:asciiTheme="majorEastAsia" w:eastAsiaTheme="majorEastAsia" w:hAnsiTheme="majorEastAsia"/>
        </w:rPr>
        <w:t>；邮政编码：</w:t>
      </w:r>
      <w:r w:rsidR="0025370C" w:rsidRPr="00384FCB">
        <w:rPr>
          <w:rFonts w:asciiTheme="majorEastAsia" w:eastAsiaTheme="majorEastAsia" w:hAnsiTheme="majorEastAsia" w:hint="eastAsia"/>
        </w:rPr>
        <w:t>810008；邮箱</w:t>
      </w:r>
      <w:r w:rsidR="0025370C" w:rsidRPr="00384FCB">
        <w:rPr>
          <w:rFonts w:asciiTheme="majorEastAsia" w:eastAsiaTheme="majorEastAsia" w:hAnsiTheme="majorEastAsia"/>
        </w:rPr>
        <w:t>地址：</w:t>
      </w:r>
      <w:hyperlink r:id="rId12" w:history="1">
        <w:r w:rsidR="002D5F72" w:rsidRPr="00384FCB">
          <w:rPr>
            <w:rStyle w:val="afa"/>
            <w:rFonts w:asciiTheme="majorEastAsia" w:eastAsiaTheme="majorEastAsia" w:hAnsiTheme="majorEastAsia" w:hint="eastAsia"/>
            <w:color w:val="auto"/>
          </w:rPr>
          <w:t>qhfwyc@qh.</w:t>
        </w:r>
        <w:r w:rsidR="002D5F72" w:rsidRPr="00384FCB">
          <w:rPr>
            <w:rStyle w:val="afa"/>
            <w:rFonts w:asciiTheme="majorEastAsia" w:eastAsiaTheme="majorEastAsia" w:hAnsiTheme="majorEastAsia"/>
            <w:color w:val="auto"/>
          </w:rPr>
          <w:t>stats.cn</w:t>
        </w:r>
      </w:hyperlink>
    </w:p>
    <w:p w:rsidR="00965F82" w:rsidRPr="00384FCB" w:rsidRDefault="002D5F72" w:rsidP="002D5F72">
      <w:pPr>
        <w:spacing w:line="400" w:lineRule="exact"/>
        <w:rPr>
          <w:rFonts w:ascii="宋体" w:hAnsi="宋体"/>
        </w:rPr>
      </w:pPr>
      <w:r w:rsidRPr="00384FCB">
        <w:rPr>
          <w:rFonts w:asciiTheme="majorEastAsia" w:eastAsiaTheme="majorEastAsia" w:hAnsiTheme="majorEastAsia" w:hint="eastAsia"/>
        </w:rPr>
        <w:t>联系</w:t>
      </w:r>
      <w:r w:rsidRPr="00384FCB">
        <w:rPr>
          <w:rFonts w:asciiTheme="majorEastAsia" w:eastAsiaTheme="majorEastAsia" w:hAnsiTheme="majorEastAsia"/>
        </w:rPr>
        <w:t>电话</w:t>
      </w:r>
      <w:r w:rsidRPr="00384FCB">
        <w:rPr>
          <w:rFonts w:ascii="宋体" w:hAnsi="宋体" w:hint="eastAsia"/>
        </w:rPr>
        <w:t xml:space="preserve"> </w:t>
      </w:r>
      <w:r w:rsidRPr="00384FCB">
        <w:rPr>
          <w:rFonts w:asciiTheme="majorEastAsia" w:eastAsiaTheme="majorEastAsia" w:hAnsiTheme="majorEastAsia" w:hint="eastAsia"/>
        </w:rPr>
        <w:t>：0971</w:t>
      </w:r>
      <w:r w:rsidRPr="00384FCB">
        <w:rPr>
          <w:rFonts w:asciiTheme="majorEastAsia" w:eastAsiaTheme="majorEastAsia" w:hAnsiTheme="majorEastAsia"/>
        </w:rPr>
        <w:t>-6303769</w:t>
      </w:r>
      <w:r w:rsidRPr="00384FCB">
        <w:rPr>
          <w:rFonts w:asciiTheme="majorEastAsia" w:eastAsiaTheme="majorEastAsia" w:hAnsiTheme="majorEastAsia" w:hint="eastAsia"/>
        </w:rPr>
        <w:t>。</w:t>
      </w:r>
    </w:p>
    <w:p w:rsidR="00965F82" w:rsidRPr="00384FCB" w:rsidRDefault="00965F82">
      <w:pPr>
        <w:spacing w:line="480" w:lineRule="exact"/>
        <w:ind w:firstLineChars="200" w:firstLine="420"/>
        <w:rPr>
          <w:rFonts w:ascii="宋体" w:hAnsi="宋体"/>
        </w:rPr>
      </w:pPr>
      <w:r w:rsidRPr="00384FCB">
        <w:rPr>
          <w:rFonts w:ascii="宋体" w:hAnsi="宋体" w:hint="eastAsia"/>
        </w:rPr>
        <w:t>（</w:t>
      </w:r>
      <w:r w:rsidR="00276C81" w:rsidRPr="00384FCB">
        <w:rPr>
          <w:rFonts w:ascii="宋体" w:hAnsi="宋体" w:hint="eastAsia"/>
        </w:rPr>
        <w:t>九</w:t>
      </w:r>
      <w:r w:rsidRPr="00384FCB">
        <w:rPr>
          <w:rFonts w:ascii="宋体" w:hAnsi="宋体" w:hint="eastAsia"/>
        </w:rPr>
        <w:t>）本制度由省统计局负责解释。</w:t>
      </w:r>
    </w:p>
    <w:p w:rsidR="00965F82" w:rsidRPr="00384FCB" w:rsidRDefault="00965F82" w:rsidP="00936E59">
      <w:pPr>
        <w:jc w:val="center"/>
        <w:rPr>
          <w:rFonts w:ascii="黑体" w:eastAsia="黑体"/>
          <w:sz w:val="32"/>
          <w:szCs w:val="32"/>
        </w:rPr>
      </w:pPr>
      <w:r w:rsidRPr="00384FCB">
        <w:rPr>
          <w:rFonts w:ascii="黑体" w:eastAsia="黑体"/>
          <w:sz w:val="28"/>
          <w:szCs w:val="28"/>
        </w:rPr>
        <w:br w:type="page"/>
      </w:r>
      <w:r w:rsidRPr="00384FCB">
        <w:rPr>
          <w:rFonts w:ascii="黑体" w:eastAsia="黑体" w:hint="eastAsia"/>
          <w:sz w:val="32"/>
          <w:szCs w:val="32"/>
        </w:rPr>
        <w:lastRenderedPageBreak/>
        <w:t>二、部门和单位具体分工</w:t>
      </w:r>
    </w:p>
    <w:p w:rsidR="004F2C1E" w:rsidRPr="00384FCB" w:rsidRDefault="00F539DC" w:rsidP="00F539DC">
      <w:pPr>
        <w:widowControl/>
        <w:spacing w:line="400" w:lineRule="exact"/>
        <w:ind w:firstLineChars="200" w:firstLine="420"/>
        <w:rPr>
          <w:rFonts w:asciiTheme="minorEastAsia" w:eastAsiaTheme="minorEastAsia" w:hAnsiTheme="minorEastAsia"/>
          <w:szCs w:val="21"/>
        </w:rPr>
      </w:pPr>
      <w:r w:rsidRPr="00384FCB">
        <w:rPr>
          <w:rFonts w:asciiTheme="minorEastAsia" w:eastAsiaTheme="minorEastAsia" w:hAnsiTheme="minorEastAsia" w:hint="eastAsia"/>
        </w:rPr>
        <w:t>〈一〉</w:t>
      </w:r>
      <w:hyperlink r:id="rId13" w:tgtFrame="_blank" w:history="1">
        <w:r w:rsidR="00997A98" w:rsidRPr="00384FCB">
          <w:rPr>
            <w:rFonts w:asciiTheme="majorEastAsia" w:eastAsiaTheme="majorEastAsia" w:hAnsiTheme="majorEastAsia" w:cs="宋体" w:hint="eastAsia"/>
            <w:b/>
            <w:kern w:val="0"/>
            <w:sz w:val="24"/>
          </w:rPr>
          <w:t>省科学技术厅</w:t>
        </w:r>
      </w:hyperlink>
      <w:r w:rsidR="004F2C1E" w:rsidRPr="00384FCB">
        <w:rPr>
          <w:rFonts w:asciiTheme="minorEastAsia" w:eastAsiaTheme="minorEastAsia" w:hAnsiTheme="minorEastAsia" w:hint="eastAsia"/>
          <w:szCs w:val="21"/>
        </w:rPr>
        <w:t>负责：研究设计</w:t>
      </w:r>
      <w:r w:rsidR="004F2C1E" w:rsidRPr="00384FCB">
        <w:rPr>
          <w:rFonts w:asciiTheme="minorEastAsia" w:eastAsiaTheme="minorEastAsia" w:hAnsiTheme="minorEastAsia"/>
          <w:szCs w:val="21"/>
        </w:rPr>
        <w:t>与其他技术服务</w:t>
      </w:r>
      <w:r w:rsidR="00AE1EF5" w:rsidRPr="00384FCB">
        <w:rPr>
          <w:rFonts w:asciiTheme="minorEastAsia" w:eastAsiaTheme="minorEastAsia" w:hAnsiTheme="minorEastAsia" w:hint="eastAsia"/>
          <w:szCs w:val="21"/>
        </w:rPr>
        <w:t>中：</w:t>
      </w:r>
      <w:r w:rsidR="00666230" w:rsidRPr="00384FCB">
        <w:rPr>
          <w:rFonts w:asciiTheme="minorEastAsia" w:eastAsiaTheme="minorEastAsia" w:hAnsiTheme="minorEastAsia" w:cs="宋体" w:hint="eastAsia"/>
          <w:kern w:val="0"/>
          <w:szCs w:val="21"/>
        </w:rPr>
        <w:t>仅包括直接应用于生产活动的信息科学与系统科学、化学、生物学等科学研究服务；</w:t>
      </w:r>
      <w:r w:rsidR="00A060F0" w:rsidRPr="00384FCB">
        <w:rPr>
          <w:rFonts w:asciiTheme="minorEastAsia" w:eastAsiaTheme="minorEastAsia" w:hAnsiTheme="minorEastAsia" w:cs="宋体" w:hint="eastAsia"/>
          <w:kern w:val="0"/>
          <w:szCs w:val="21"/>
        </w:rPr>
        <w:t>新材料研发、新产品研发、新工艺研发等；仅包括直接用于生产活动的药学、中药学等研究与试验发展。</w:t>
      </w:r>
      <w:r w:rsidR="00A060F0" w:rsidRPr="00384FCB">
        <w:rPr>
          <w:rFonts w:asciiTheme="minorEastAsia" w:eastAsiaTheme="minorEastAsia" w:hAnsiTheme="minorEastAsia" w:cs="宋体"/>
          <w:bCs/>
          <w:kern w:val="0"/>
          <w:szCs w:val="21"/>
        </w:rPr>
        <w:t>科技成果转化服务</w:t>
      </w:r>
      <w:r w:rsidR="00A060F0" w:rsidRPr="00384FCB">
        <w:rPr>
          <w:rFonts w:asciiTheme="minorEastAsia" w:eastAsiaTheme="minorEastAsia" w:hAnsiTheme="minorEastAsia" w:cs="宋体" w:hint="eastAsia"/>
          <w:kern w:val="0"/>
          <w:szCs w:val="21"/>
        </w:rPr>
        <w:t>中</w:t>
      </w:r>
      <w:r w:rsidR="00A060F0" w:rsidRPr="00384FCB">
        <w:rPr>
          <w:rFonts w:asciiTheme="minorEastAsia" w:eastAsiaTheme="minorEastAsia" w:hAnsiTheme="minorEastAsia" w:cs="宋体"/>
          <w:kern w:val="0"/>
          <w:szCs w:val="21"/>
        </w:rPr>
        <w:t>：</w:t>
      </w:r>
      <w:r w:rsidR="00A060F0" w:rsidRPr="00384FCB">
        <w:rPr>
          <w:rFonts w:asciiTheme="minorEastAsia" w:eastAsiaTheme="minorEastAsia" w:hAnsiTheme="minorEastAsia" w:cs="宋体" w:hint="eastAsia"/>
          <w:kern w:val="0"/>
          <w:szCs w:val="21"/>
        </w:rPr>
        <w:t>新技术、新产品和新工艺推向市场进行的技术推广、转让活动，产学研用合作，创新成果产业化服务等；不包括环保技术的推广服务；创业、创新扶持服务、技术孵化、科技评估和鉴证、科技信息交流、技术咨询等</w:t>
      </w:r>
      <w:r w:rsidR="00EE0E67" w:rsidRPr="00384FCB">
        <w:rPr>
          <w:rFonts w:asciiTheme="minorEastAsia" w:eastAsiaTheme="minorEastAsia" w:hAnsiTheme="minorEastAsia" w:cs="宋体" w:hint="eastAsia"/>
          <w:kern w:val="0"/>
          <w:szCs w:val="21"/>
        </w:rPr>
        <w:t>。</w:t>
      </w:r>
      <w:r w:rsidR="00EE0E67" w:rsidRPr="00384FCB">
        <w:rPr>
          <w:rFonts w:asciiTheme="minorEastAsia" w:eastAsiaTheme="minorEastAsia" w:hAnsiTheme="minorEastAsia" w:cs="宋体"/>
          <w:bCs/>
          <w:kern w:val="0"/>
          <w:szCs w:val="21"/>
        </w:rPr>
        <w:t>知识产权</w:t>
      </w:r>
      <w:r w:rsidR="00EE0E67" w:rsidRPr="00384FCB">
        <w:rPr>
          <w:rFonts w:asciiTheme="minorEastAsia" w:eastAsiaTheme="minorEastAsia" w:hAnsiTheme="minorEastAsia" w:cs="宋体" w:hint="eastAsia"/>
          <w:bCs/>
          <w:kern w:val="0"/>
          <w:szCs w:val="21"/>
        </w:rPr>
        <w:t>服务</w:t>
      </w:r>
      <w:r w:rsidR="00EE0E67" w:rsidRPr="00384FCB">
        <w:rPr>
          <w:rFonts w:asciiTheme="minorEastAsia" w:eastAsiaTheme="minorEastAsia" w:hAnsiTheme="minorEastAsia" w:cs="宋体"/>
          <w:bCs/>
          <w:kern w:val="0"/>
          <w:szCs w:val="21"/>
        </w:rPr>
        <w:t>中：</w:t>
      </w:r>
      <w:r w:rsidR="00A060F0" w:rsidRPr="00384FCB">
        <w:rPr>
          <w:rFonts w:asciiTheme="minorEastAsia" w:eastAsiaTheme="minorEastAsia" w:hAnsiTheme="minorEastAsia" w:cs="宋体" w:hint="eastAsia"/>
          <w:kern w:val="0"/>
          <w:szCs w:val="21"/>
        </w:rPr>
        <w:t>专利、商标、软件、集成电路布图设计等的代理、转让、鉴定、评估、认证，以及研发设计交易、知识产权交易、专利运营、专利分析评议和预警、无形资产评估等服务</w:t>
      </w:r>
      <w:r w:rsidR="002F148A" w:rsidRPr="00384FCB">
        <w:rPr>
          <w:rFonts w:asciiTheme="minorEastAsia" w:eastAsiaTheme="minorEastAsia" w:hAnsiTheme="minorEastAsia" w:cs="宋体" w:hint="eastAsia"/>
          <w:kern w:val="0"/>
          <w:szCs w:val="21"/>
        </w:rPr>
        <w:t>；</w:t>
      </w:r>
      <w:r w:rsidR="002F148A" w:rsidRPr="00384FCB">
        <w:rPr>
          <w:rFonts w:asciiTheme="minorEastAsia" w:eastAsiaTheme="minorEastAsia" w:hAnsiTheme="minorEastAsia" w:cs="宋体"/>
          <w:kern w:val="0"/>
          <w:szCs w:val="21"/>
        </w:rPr>
        <w:t>节能服务</w:t>
      </w:r>
      <w:r w:rsidR="00EE0E67" w:rsidRPr="00384FCB">
        <w:rPr>
          <w:rFonts w:asciiTheme="minorEastAsia" w:eastAsiaTheme="minorEastAsia" w:hAnsiTheme="minorEastAsia" w:cs="宋体" w:hint="eastAsia"/>
          <w:kern w:val="0"/>
          <w:szCs w:val="21"/>
        </w:rPr>
        <w:t>。</w:t>
      </w:r>
    </w:p>
    <w:p w:rsidR="004F2C1E" w:rsidRPr="00384FCB" w:rsidRDefault="004F2C1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1、研</w:t>
      </w:r>
      <w:r w:rsidR="007974B8" w:rsidRPr="00384FCB">
        <w:rPr>
          <w:rFonts w:asciiTheme="minorEastAsia" w:eastAsiaTheme="minorEastAsia" w:hAnsiTheme="minorEastAsia" w:hint="eastAsia"/>
        </w:rPr>
        <w:t>发</w:t>
      </w:r>
      <w:r w:rsidR="00AE1EF5" w:rsidRPr="00384FCB">
        <w:rPr>
          <w:rFonts w:asciiTheme="minorEastAsia" w:eastAsiaTheme="minorEastAsia" w:hAnsiTheme="minorEastAsia" w:hint="eastAsia"/>
        </w:rPr>
        <w:t>与设计服务</w:t>
      </w:r>
      <w:r w:rsidRPr="00384FCB">
        <w:rPr>
          <w:rFonts w:asciiTheme="minorEastAsia" w:eastAsiaTheme="minorEastAsia" w:hAnsiTheme="minorEastAsia" w:hint="eastAsia"/>
        </w:rPr>
        <w:t>：（1）</w:t>
      </w:r>
      <w:r w:rsidR="00AE1EF5" w:rsidRPr="00384FCB">
        <w:rPr>
          <w:rFonts w:asciiTheme="minorEastAsia" w:eastAsiaTheme="minorEastAsia" w:hAnsiTheme="minorEastAsia" w:hint="eastAsia"/>
        </w:rPr>
        <w:t>生产性</w:t>
      </w:r>
      <w:r w:rsidRPr="00384FCB">
        <w:rPr>
          <w:rFonts w:asciiTheme="minorEastAsia" w:eastAsiaTheme="minorEastAsia" w:hAnsiTheme="minorEastAsia" w:hint="eastAsia"/>
        </w:rPr>
        <w:t>自然科学研究和试验发展；（2）工程和技术研究和试验发展；（3）农业科学研究和试验发展；（4）</w:t>
      </w:r>
      <w:r w:rsidR="00AE1EF5" w:rsidRPr="00384FCB">
        <w:rPr>
          <w:rFonts w:asciiTheme="minorEastAsia" w:eastAsiaTheme="minorEastAsia" w:hAnsiTheme="minorEastAsia" w:hint="eastAsia"/>
        </w:rPr>
        <w:t>生产性</w:t>
      </w:r>
      <w:r w:rsidRPr="00384FCB">
        <w:rPr>
          <w:rFonts w:asciiTheme="minorEastAsia" w:eastAsiaTheme="minorEastAsia" w:hAnsiTheme="minorEastAsia" w:hint="eastAsia"/>
        </w:rPr>
        <w:t>医学研究和试验发展；（5）</w:t>
      </w:r>
      <w:r w:rsidR="00AE1EF5" w:rsidRPr="00384FCB">
        <w:rPr>
          <w:rFonts w:asciiTheme="minorEastAsia" w:eastAsiaTheme="minorEastAsia" w:hAnsiTheme="minorEastAsia" w:hint="eastAsia"/>
        </w:rPr>
        <w:t>专业化</w:t>
      </w:r>
      <w:r w:rsidR="00AE1EF5" w:rsidRPr="00384FCB">
        <w:rPr>
          <w:rFonts w:asciiTheme="minorEastAsia" w:eastAsiaTheme="minorEastAsia" w:hAnsiTheme="minorEastAsia"/>
        </w:rPr>
        <w:t>设计服务</w:t>
      </w:r>
      <w:r w:rsidRPr="00384FCB">
        <w:rPr>
          <w:rFonts w:asciiTheme="minorEastAsia" w:eastAsiaTheme="minorEastAsia" w:hAnsiTheme="minorEastAsia" w:hint="eastAsia"/>
        </w:rPr>
        <w:t>。</w:t>
      </w:r>
    </w:p>
    <w:p w:rsidR="003855A2" w:rsidRPr="00384FCB" w:rsidRDefault="004F2C1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2、科技</w:t>
      </w:r>
      <w:r w:rsidR="00AE1EF5" w:rsidRPr="00384FCB">
        <w:rPr>
          <w:rFonts w:asciiTheme="minorEastAsia" w:eastAsiaTheme="minorEastAsia" w:hAnsiTheme="minorEastAsia" w:hint="eastAsia"/>
        </w:rPr>
        <w:t>成果</w:t>
      </w:r>
      <w:r w:rsidR="00AE1EF5" w:rsidRPr="00384FCB">
        <w:rPr>
          <w:rFonts w:asciiTheme="minorEastAsia" w:eastAsiaTheme="minorEastAsia" w:hAnsiTheme="minorEastAsia"/>
        </w:rPr>
        <w:t>转化服务</w:t>
      </w:r>
      <w:r w:rsidRPr="00384FCB">
        <w:rPr>
          <w:rFonts w:asciiTheme="minorEastAsia" w:eastAsiaTheme="minorEastAsia" w:hAnsiTheme="minorEastAsia" w:hint="eastAsia"/>
        </w:rPr>
        <w:t>：（1）农业技术推广</w:t>
      </w:r>
      <w:r w:rsidR="005A6C92" w:rsidRPr="00384FCB">
        <w:rPr>
          <w:rFonts w:asciiTheme="minorEastAsia" w:eastAsiaTheme="minorEastAsia" w:hAnsiTheme="minorEastAsia" w:hint="eastAsia"/>
        </w:rPr>
        <w:t>服务</w:t>
      </w:r>
      <w:r w:rsidRPr="00384FCB">
        <w:rPr>
          <w:rFonts w:asciiTheme="minorEastAsia" w:eastAsiaTheme="minorEastAsia" w:hAnsiTheme="minorEastAsia" w:hint="eastAsia"/>
        </w:rPr>
        <w:t>；</w:t>
      </w:r>
      <w:r w:rsidR="00AE1EF5" w:rsidRPr="00384FCB">
        <w:rPr>
          <w:rFonts w:asciiTheme="minorEastAsia" w:eastAsiaTheme="minorEastAsia" w:hAnsiTheme="minorEastAsia" w:hint="eastAsia"/>
        </w:rPr>
        <w:t>（2</w:t>
      </w:r>
      <w:r w:rsidR="00AE1EF5" w:rsidRPr="00384FCB">
        <w:rPr>
          <w:rFonts w:asciiTheme="minorEastAsia" w:eastAsiaTheme="minorEastAsia" w:hAnsiTheme="minorEastAsia"/>
        </w:rPr>
        <w:t>）</w:t>
      </w:r>
      <w:r w:rsidRPr="00384FCB">
        <w:rPr>
          <w:rFonts w:asciiTheme="minorEastAsia" w:eastAsiaTheme="minorEastAsia" w:hAnsiTheme="minorEastAsia" w:hint="eastAsia"/>
        </w:rPr>
        <w:t>生物技术推广服务；</w:t>
      </w:r>
      <w:r w:rsidR="003855A2" w:rsidRPr="00384FCB">
        <w:rPr>
          <w:rFonts w:asciiTheme="minorEastAsia" w:eastAsiaTheme="minorEastAsia" w:hAnsiTheme="minorEastAsia" w:hint="eastAsia"/>
        </w:rPr>
        <w:t>（3</w:t>
      </w:r>
      <w:r w:rsidR="003855A2" w:rsidRPr="00384FCB">
        <w:rPr>
          <w:rFonts w:asciiTheme="minorEastAsia" w:eastAsiaTheme="minorEastAsia" w:hAnsiTheme="minorEastAsia"/>
        </w:rPr>
        <w:t>）</w:t>
      </w:r>
      <w:r w:rsidRPr="00384FCB">
        <w:rPr>
          <w:rFonts w:asciiTheme="minorEastAsia" w:eastAsiaTheme="minorEastAsia" w:hAnsiTheme="minorEastAsia" w:hint="eastAsia"/>
        </w:rPr>
        <w:t>新材料技术推广服务；</w:t>
      </w:r>
      <w:r w:rsidR="003855A2" w:rsidRPr="00384FCB">
        <w:rPr>
          <w:rFonts w:asciiTheme="minorEastAsia" w:eastAsiaTheme="minorEastAsia" w:hAnsiTheme="minorEastAsia" w:hint="eastAsia"/>
        </w:rPr>
        <w:t>（4</w:t>
      </w:r>
      <w:r w:rsidR="003855A2" w:rsidRPr="00384FCB">
        <w:rPr>
          <w:rFonts w:asciiTheme="minorEastAsia" w:eastAsiaTheme="minorEastAsia" w:hAnsiTheme="minorEastAsia"/>
        </w:rPr>
        <w:t>）</w:t>
      </w:r>
      <w:r w:rsidR="003855A2" w:rsidRPr="00384FCB">
        <w:rPr>
          <w:rFonts w:asciiTheme="minorEastAsia" w:eastAsiaTheme="minorEastAsia" w:hAnsiTheme="minorEastAsia" w:hint="eastAsia"/>
        </w:rPr>
        <w:t>其他科技推广和应用服务业；</w:t>
      </w:r>
      <w:r w:rsidRPr="00384FCB">
        <w:rPr>
          <w:rFonts w:asciiTheme="minorEastAsia" w:eastAsiaTheme="minorEastAsia" w:hAnsiTheme="minorEastAsia" w:hint="eastAsia"/>
        </w:rPr>
        <w:t>（</w:t>
      </w:r>
      <w:r w:rsidR="002F148A" w:rsidRPr="00384FCB">
        <w:rPr>
          <w:rFonts w:asciiTheme="minorEastAsia" w:eastAsiaTheme="minorEastAsia" w:hAnsiTheme="minorEastAsia" w:hint="eastAsia"/>
        </w:rPr>
        <w:t>5</w:t>
      </w:r>
      <w:r w:rsidRPr="00384FCB">
        <w:rPr>
          <w:rFonts w:asciiTheme="minorEastAsia" w:eastAsiaTheme="minorEastAsia" w:hAnsiTheme="minorEastAsia" w:hint="eastAsia"/>
        </w:rPr>
        <w:t>）科技中介服务</w:t>
      </w:r>
      <w:r w:rsidR="00B67F67" w:rsidRPr="00384FCB">
        <w:rPr>
          <w:rFonts w:asciiTheme="minorEastAsia" w:eastAsiaTheme="minorEastAsia" w:hAnsiTheme="minorEastAsia" w:hint="eastAsia"/>
        </w:rPr>
        <w:t>。</w:t>
      </w:r>
    </w:p>
    <w:p w:rsidR="00C33DA3" w:rsidRPr="00384FCB" w:rsidRDefault="00C33DA3"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B67F67" w:rsidRPr="00384FCB">
        <w:rPr>
          <w:rFonts w:asciiTheme="minorEastAsia" w:eastAsiaTheme="minorEastAsia" w:hAnsiTheme="minorEastAsia" w:hint="eastAsia"/>
        </w:rPr>
        <w:t>知识</w:t>
      </w:r>
      <w:r w:rsidR="00B67F67" w:rsidRPr="00384FCB">
        <w:rPr>
          <w:rFonts w:asciiTheme="minorEastAsia" w:eastAsiaTheme="minorEastAsia" w:hAnsiTheme="minorEastAsia"/>
        </w:rPr>
        <w:t>产权及相关法律服务：</w:t>
      </w:r>
      <w:r w:rsidR="00B67F67" w:rsidRPr="00384FCB">
        <w:rPr>
          <w:rFonts w:asciiTheme="minorEastAsia" w:eastAsiaTheme="minorEastAsia" w:hAnsiTheme="minorEastAsia" w:hint="eastAsia"/>
        </w:rPr>
        <w:t>知识</w:t>
      </w:r>
      <w:r w:rsidR="00B67F67" w:rsidRPr="00384FCB">
        <w:rPr>
          <w:rFonts w:asciiTheme="minorEastAsia" w:eastAsiaTheme="minorEastAsia" w:hAnsiTheme="minorEastAsia"/>
        </w:rPr>
        <w:t>产权服务。</w:t>
      </w:r>
    </w:p>
    <w:p w:rsidR="002F148A" w:rsidRPr="00384FCB" w:rsidRDefault="002F148A" w:rsidP="00787114">
      <w:pPr>
        <w:pStyle w:val="a5"/>
        <w:spacing w:line="400" w:lineRule="exact"/>
        <w:ind w:firstLineChars="200" w:firstLine="420"/>
        <w:rPr>
          <w:rFonts w:asciiTheme="minorEastAsia" w:eastAsiaTheme="minorEastAsia" w:hAnsiTheme="minorEastAsia"/>
          <w:i/>
        </w:rPr>
      </w:pPr>
      <w:r w:rsidRPr="00384FCB">
        <w:rPr>
          <w:rFonts w:asciiTheme="minorEastAsia" w:eastAsiaTheme="minorEastAsia" w:hAnsiTheme="minorEastAsia" w:hint="eastAsia"/>
        </w:rPr>
        <w:t>4、</w:t>
      </w:r>
      <w:r w:rsidRPr="00384FCB">
        <w:rPr>
          <w:rFonts w:asciiTheme="minorEastAsia" w:eastAsiaTheme="minorEastAsia" w:hAnsiTheme="minorEastAsia" w:cs="宋体"/>
          <w:kern w:val="0"/>
        </w:rPr>
        <w:t>节能服务</w:t>
      </w:r>
      <w:r w:rsidRPr="00384FCB">
        <w:rPr>
          <w:rFonts w:asciiTheme="minorEastAsia" w:eastAsiaTheme="minorEastAsia" w:hAnsiTheme="minorEastAsia" w:cs="宋体" w:hint="eastAsia"/>
          <w:kern w:val="0"/>
        </w:rPr>
        <w:t>：</w:t>
      </w:r>
      <w:r w:rsidRPr="00384FCB">
        <w:rPr>
          <w:rFonts w:asciiTheme="minorEastAsia" w:eastAsiaTheme="minorEastAsia" w:hAnsiTheme="minorEastAsia" w:hint="eastAsia"/>
        </w:rPr>
        <w:t>（1）</w:t>
      </w:r>
      <w:r w:rsidRPr="00384FCB">
        <w:rPr>
          <w:rFonts w:hint="eastAsia"/>
        </w:rPr>
        <w:t>节能技术</w:t>
      </w:r>
      <w:r w:rsidRPr="00384FCB">
        <w:t>和产品推广服务</w:t>
      </w:r>
      <w:r w:rsidRPr="00384FCB">
        <w:rPr>
          <w:rFonts w:hint="eastAsia"/>
        </w:rPr>
        <w:t>；</w:t>
      </w:r>
      <w:r w:rsidRPr="00384FCB">
        <w:rPr>
          <w:rFonts w:asciiTheme="minorEastAsia" w:eastAsiaTheme="minorEastAsia" w:hAnsiTheme="minorEastAsia" w:hint="eastAsia"/>
        </w:rPr>
        <w:t>（</w:t>
      </w:r>
      <w:r w:rsidRPr="00384FCB">
        <w:rPr>
          <w:rFonts w:asciiTheme="minorEastAsia" w:eastAsiaTheme="minorEastAsia" w:hAnsiTheme="minorEastAsia"/>
        </w:rPr>
        <w:t>2</w:t>
      </w:r>
      <w:r w:rsidRPr="00384FCB">
        <w:rPr>
          <w:rFonts w:asciiTheme="minorEastAsia" w:eastAsiaTheme="minorEastAsia" w:hAnsiTheme="minorEastAsia" w:hint="eastAsia"/>
        </w:rPr>
        <w:t>）</w:t>
      </w:r>
      <w:r w:rsidRPr="00384FCB">
        <w:rPr>
          <w:rFonts w:hint="eastAsia"/>
        </w:rPr>
        <w:t>节能</w:t>
      </w:r>
      <w:r w:rsidRPr="00384FCB">
        <w:t>咨询服务</w:t>
      </w:r>
      <w:r w:rsidRPr="00384FCB">
        <w:rPr>
          <w:rFonts w:asciiTheme="minorEastAsia" w:eastAsiaTheme="minorEastAsia" w:hAnsiTheme="minorEastAsia"/>
        </w:rPr>
        <w:t>。</w:t>
      </w:r>
    </w:p>
    <w:p w:rsidR="003855A2" w:rsidRPr="00384FCB" w:rsidRDefault="003855A2" w:rsidP="00787114">
      <w:pPr>
        <w:pStyle w:val="a5"/>
        <w:spacing w:line="400" w:lineRule="exact"/>
        <w:ind w:firstLineChars="200" w:firstLine="420"/>
        <w:rPr>
          <w:rFonts w:asciiTheme="minorEastAsia" w:eastAsiaTheme="minorEastAsia" w:hAnsiTheme="minorEastAsia"/>
          <w:u w:val="single"/>
        </w:rPr>
      </w:pPr>
      <w:r w:rsidRPr="00384FCB">
        <w:rPr>
          <w:rFonts w:asciiTheme="minorEastAsia" w:eastAsiaTheme="minorEastAsia" w:hAnsiTheme="minorEastAsia" w:hint="eastAsia"/>
        </w:rPr>
        <w:t>〈二〉</w:t>
      </w:r>
      <w:hyperlink r:id="rId14" w:tgtFrame="_blank" w:history="1">
        <w:r w:rsidR="006C1D4D" w:rsidRPr="00384FCB">
          <w:rPr>
            <w:rFonts w:asciiTheme="majorEastAsia" w:eastAsiaTheme="majorEastAsia" w:hAnsiTheme="majorEastAsia" w:cs="宋体" w:hint="eastAsia"/>
            <w:b/>
            <w:kern w:val="0"/>
            <w:sz w:val="24"/>
            <w:szCs w:val="24"/>
          </w:rPr>
          <w:t>省司法厅</w:t>
        </w:r>
      </w:hyperlink>
      <w:r w:rsidRPr="00384FCB">
        <w:rPr>
          <w:rFonts w:asciiTheme="minorEastAsia" w:eastAsiaTheme="minorEastAsia" w:hAnsiTheme="minorEastAsia" w:hint="eastAsia"/>
        </w:rPr>
        <w:t>负责：生产性法律服务。</w:t>
      </w:r>
      <w:r w:rsidR="00EE0E67" w:rsidRPr="00384FCB">
        <w:rPr>
          <w:rFonts w:asciiTheme="minorEastAsia" w:eastAsiaTheme="minorEastAsia" w:hAnsiTheme="minorEastAsia" w:cs="宋体" w:hint="eastAsia"/>
          <w:kern w:val="0"/>
        </w:rPr>
        <w:t>仅包括为生产活动提供的法律服务，知识产权调解、仲裁服务。</w:t>
      </w:r>
      <w:r w:rsidR="00D17544" w:rsidRPr="00384FCB">
        <w:rPr>
          <w:rFonts w:asciiTheme="minorEastAsia" w:eastAsiaTheme="minorEastAsia" w:hAnsiTheme="minorEastAsia" w:cs="宋体" w:hint="eastAsia"/>
          <w:kern w:val="0"/>
        </w:rPr>
        <w:t>法律服务主要</w:t>
      </w:r>
      <w:r w:rsidR="00D17544" w:rsidRPr="00384FCB">
        <w:rPr>
          <w:rFonts w:asciiTheme="minorEastAsia" w:eastAsiaTheme="minorEastAsia" w:hAnsiTheme="minorEastAsia" w:cs="宋体"/>
          <w:kern w:val="0"/>
        </w:rPr>
        <w:t>包括：</w:t>
      </w:r>
      <w:r w:rsidRPr="00384FCB">
        <w:rPr>
          <w:rFonts w:asciiTheme="minorEastAsia" w:eastAsiaTheme="minorEastAsia" w:hAnsiTheme="minorEastAsia" w:hint="eastAsia"/>
        </w:rPr>
        <w:t>（1</w:t>
      </w:r>
      <w:r w:rsidRPr="00384FCB">
        <w:rPr>
          <w:rFonts w:asciiTheme="minorEastAsia" w:eastAsiaTheme="minorEastAsia" w:hAnsiTheme="minorEastAsia"/>
        </w:rPr>
        <w:t>）</w:t>
      </w:r>
      <w:r w:rsidRPr="00384FCB">
        <w:rPr>
          <w:rFonts w:asciiTheme="minorEastAsia" w:eastAsiaTheme="minorEastAsia" w:hAnsiTheme="minorEastAsia" w:hint="eastAsia"/>
        </w:rPr>
        <w:t>律师及相关法律服务；（2）公证服务；（3）其他法律服务。</w:t>
      </w:r>
    </w:p>
    <w:p w:rsidR="00F539DC" w:rsidRPr="00384FCB" w:rsidRDefault="003855A2" w:rsidP="00787114">
      <w:pPr>
        <w:pStyle w:val="a5"/>
        <w:spacing w:line="400" w:lineRule="exact"/>
        <w:ind w:leftChars="150" w:left="420" w:hangingChars="50" w:hanging="105"/>
        <w:rPr>
          <w:rFonts w:asciiTheme="minorEastAsia" w:eastAsiaTheme="minorEastAsia" w:hAnsiTheme="minorEastAsia" w:cs="宋体"/>
          <w:kern w:val="0"/>
        </w:rPr>
      </w:pPr>
      <w:r w:rsidRPr="00384FCB">
        <w:rPr>
          <w:rFonts w:asciiTheme="minorEastAsia" w:eastAsiaTheme="minorEastAsia" w:hAnsiTheme="minorEastAsia" w:hint="eastAsia"/>
        </w:rPr>
        <w:t xml:space="preserve"> </w:t>
      </w:r>
      <w:r w:rsidR="00C62EDC" w:rsidRPr="00384FCB">
        <w:rPr>
          <w:rFonts w:asciiTheme="minorEastAsia" w:eastAsiaTheme="minorEastAsia" w:hAnsiTheme="minorEastAsia" w:hint="eastAsia"/>
        </w:rPr>
        <w:t>〈三〉</w:t>
      </w:r>
      <w:hyperlink r:id="rId15" w:tgtFrame="_blank" w:history="1">
        <w:r w:rsidR="006C1D4D" w:rsidRPr="00384FCB">
          <w:rPr>
            <w:rFonts w:asciiTheme="majorEastAsia" w:eastAsiaTheme="majorEastAsia" w:hAnsiTheme="majorEastAsia" w:cs="宋体" w:hint="eastAsia"/>
            <w:b/>
            <w:kern w:val="0"/>
            <w:sz w:val="24"/>
            <w:szCs w:val="24"/>
          </w:rPr>
          <w:t>省质监局</w:t>
        </w:r>
      </w:hyperlink>
      <w:r w:rsidR="00C62EDC" w:rsidRPr="00384FCB">
        <w:rPr>
          <w:rFonts w:asciiTheme="minorEastAsia" w:eastAsiaTheme="minorEastAsia" w:hAnsiTheme="minorEastAsia" w:hint="eastAsia"/>
        </w:rPr>
        <w:t>负责：质检技术服务。</w:t>
      </w:r>
      <w:r w:rsidR="00EE0E67" w:rsidRPr="00384FCB">
        <w:rPr>
          <w:rFonts w:asciiTheme="minorEastAsia" w:eastAsiaTheme="minorEastAsia" w:hAnsiTheme="minorEastAsia" w:cs="宋体" w:hint="eastAsia"/>
          <w:kern w:val="0"/>
        </w:rPr>
        <w:t>第三方检验、检测、测试、分析、认证、计量和标准活动。</w:t>
      </w:r>
    </w:p>
    <w:p w:rsidR="00C62EDC" w:rsidRPr="00384FCB" w:rsidRDefault="00C62EDC" w:rsidP="00F539DC">
      <w:pPr>
        <w:pStyle w:val="a5"/>
        <w:spacing w:line="400" w:lineRule="exact"/>
        <w:ind w:leftChars="203" w:left="567" w:hangingChars="67" w:hanging="141"/>
        <w:rPr>
          <w:rFonts w:asciiTheme="minorEastAsia" w:eastAsiaTheme="minorEastAsia" w:hAnsiTheme="minorEastAsia"/>
        </w:rPr>
      </w:pPr>
      <w:r w:rsidRPr="00384FCB">
        <w:rPr>
          <w:rFonts w:asciiTheme="minorEastAsia" w:eastAsiaTheme="minorEastAsia" w:hAnsiTheme="minorEastAsia" w:hint="eastAsia"/>
        </w:rPr>
        <w:t>〈四〉</w:t>
      </w:r>
      <w:r w:rsidR="006C1D4D" w:rsidRPr="00384FCB">
        <w:rPr>
          <w:rFonts w:asciiTheme="minorEastAsia" w:eastAsiaTheme="minorEastAsia" w:hAnsiTheme="minorEastAsia" w:hint="eastAsia"/>
          <w:b/>
          <w:sz w:val="24"/>
          <w:szCs w:val="24"/>
        </w:rPr>
        <w:t>省</w:t>
      </w:r>
      <w:r w:rsidRPr="00384FCB">
        <w:rPr>
          <w:rFonts w:asciiTheme="minorEastAsia" w:eastAsiaTheme="minorEastAsia" w:hAnsiTheme="minorEastAsia" w:hint="eastAsia"/>
          <w:b/>
          <w:bCs/>
          <w:sz w:val="24"/>
          <w:szCs w:val="24"/>
        </w:rPr>
        <w:t>气象</w:t>
      </w:r>
      <w:r w:rsidR="006C1D4D" w:rsidRPr="00384FCB">
        <w:rPr>
          <w:rFonts w:asciiTheme="minorEastAsia" w:eastAsiaTheme="minorEastAsia" w:hAnsiTheme="minorEastAsia" w:hint="eastAsia"/>
          <w:b/>
          <w:bCs/>
          <w:sz w:val="24"/>
        </w:rPr>
        <w:t>局</w:t>
      </w:r>
      <w:r w:rsidRPr="00384FCB">
        <w:rPr>
          <w:rFonts w:asciiTheme="minorEastAsia" w:eastAsiaTheme="minorEastAsia" w:hAnsiTheme="minorEastAsia" w:hint="eastAsia"/>
        </w:rPr>
        <w:t>负责：生产性气象服务。</w:t>
      </w:r>
      <w:r w:rsidR="00EE0E67" w:rsidRPr="00384FCB">
        <w:rPr>
          <w:rFonts w:asciiTheme="minorEastAsia" w:eastAsiaTheme="minorEastAsia" w:hAnsiTheme="minorEastAsia" w:cs="宋体" w:hint="eastAsia"/>
          <w:kern w:val="0"/>
        </w:rPr>
        <w:t>仅包括用于生产活动的气象服务。</w:t>
      </w:r>
    </w:p>
    <w:p w:rsidR="00C62EDC" w:rsidRPr="00384FCB" w:rsidRDefault="00C62ED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349EE" w:rsidRPr="00384FCB">
        <w:rPr>
          <w:rFonts w:asciiTheme="minorEastAsia" w:eastAsiaTheme="minorEastAsia" w:hAnsiTheme="minorEastAsia" w:hint="eastAsia"/>
        </w:rPr>
        <w:t>五</w:t>
      </w:r>
      <w:r w:rsidRPr="00384FCB">
        <w:rPr>
          <w:rFonts w:asciiTheme="minorEastAsia" w:eastAsiaTheme="minorEastAsia" w:hAnsiTheme="minorEastAsia" w:hint="eastAsia"/>
        </w:rPr>
        <w:t>〉</w:t>
      </w:r>
      <w:r w:rsidR="006C1D4D" w:rsidRPr="00384FCB">
        <w:rPr>
          <w:rFonts w:asciiTheme="minorEastAsia" w:eastAsiaTheme="minorEastAsia" w:hAnsiTheme="minorEastAsia" w:hint="eastAsia"/>
          <w:b/>
          <w:sz w:val="24"/>
          <w:szCs w:val="24"/>
        </w:rPr>
        <w:t>省</w:t>
      </w:r>
      <w:r w:rsidRPr="00384FCB">
        <w:rPr>
          <w:rFonts w:asciiTheme="minorEastAsia" w:eastAsiaTheme="minorEastAsia" w:hAnsiTheme="minorEastAsia" w:hint="eastAsia"/>
          <w:b/>
          <w:bCs/>
          <w:sz w:val="24"/>
          <w:szCs w:val="24"/>
        </w:rPr>
        <w:t>地震</w:t>
      </w:r>
      <w:r w:rsidR="006C1D4D" w:rsidRPr="00384FCB">
        <w:rPr>
          <w:rFonts w:asciiTheme="minorEastAsia" w:eastAsiaTheme="minorEastAsia" w:hAnsiTheme="minorEastAsia" w:hint="eastAsia"/>
          <w:b/>
          <w:bCs/>
          <w:sz w:val="24"/>
        </w:rPr>
        <w:t>局</w:t>
      </w:r>
      <w:r w:rsidRPr="00384FCB">
        <w:rPr>
          <w:rFonts w:asciiTheme="minorEastAsia" w:eastAsiaTheme="minorEastAsia" w:hAnsiTheme="minorEastAsia" w:hint="eastAsia"/>
        </w:rPr>
        <w:t>负责：</w:t>
      </w:r>
      <w:r w:rsidR="000349EE" w:rsidRPr="00384FCB">
        <w:rPr>
          <w:rFonts w:asciiTheme="minorEastAsia" w:eastAsiaTheme="minorEastAsia" w:hAnsiTheme="minorEastAsia" w:hint="eastAsia"/>
        </w:rPr>
        <w:t>生产性</w:t>
      </w:r>
      <w:r w:rsidRPr="00384FCB">
        <w:rPr>
          <w:rFonts w:asciiTheme="minorEastAsia" w:eastAsiaTheme="minorEastAsia" w:hAnsiTheme="minorEastAsia" w:hint="eastAsia"/>
        </w:rPr>
        <w:t>地震服务。</w:t>
      </w:r>
      <w:r w:rsidR="005A1E19" w:rsidRPr="00384FCB">
        <w:rPr>
          <w:rFonts w:asciiTheme="minorEastAsia" w:eastAsiaTheme="minorEastAsia" w:hAnsiTheme="minorEastAsia" w:cs="宋体" w:hint="eastAsia"/>
          <w:kern w:val="0"/>
        </w:rPr>
        <w:t>仅包括用于生产活动的地震服务。</w:t>
      </w:r>
    </w:p>
    <w:p w:rsidR="004F2C1E" w:rsidRPr="00384FCB" w:rsidRDefault="00C62ED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349EE" w:rsidRPr="00384FCB">
        <w:rPr>
          <w:rFonts w:asciiTheme="minorEastAsia" w:eastAsiaTheme="minorEastAsia" w:hAnsiTheme="minorEastAsia" w:hint="eastAsia"/>
        </w:rPr>
        <w:t>六</w:t>
      </w:r>
      <w:r w:rsidRPr="00384FCB">
        <w:rPr>
          <w:rFonts w:asciiTheme="minorEastAsia" w:eastAsiaTheme="minorEastAsia" w:hAnsiTheme="minorEastAsia" w:hint="eastAsia"/>
        </w:rPr>
        <w:t>〉</w:t>
      </w:r>
      <w:r w:rsidR="006C1D4D" w:rsidRPr="00384FCB">
        <w:rPr>
          <w:rFonts w:asciiTheme="minorEastAsia" w:eastAsiaTheme="minorEastAsia" w:hAnsiTheme="minorEastAsia" w:hint="eastAsia"/>
          <w:b/>
          <w:sz w:val="24"/>
          <w:szCs w:val="24"/>
        </w:rPr>
        <w:t>省</w:t>
      </w:r>
      <w:r w:rsidRPr="00384FCB">
        <w:rPr>
          <w:rFonts w:asciiTheme="minorEastAsia" w:eastAsiaTheme="minorEastAsia" w:hAnsiTheme="minorEastAsia" w:hint="eastAsia"/>
          <w:b/>
          <w:bCs/>
          <w:sz w:val="24"/>
          <w:szCs w:val="24"/>
        </w:rPr>
        <w:t>测绘</w:t>
      </w:r>
      <w:r w:rsidR="006C1D4D" w:rsidRPr="00384FCB">
        <w:rPr>
          <w:rFonts w:asciiTheme="minorEastAsia" w:eastAsiaTheme="minorEastAsia" w:hAnsiTheme="minorEastAsia" w:hint="eastAsia"/>
          <w:b/>
          <w:bCs/>
          <w:sz w:val="24"/>
        </w:rPr>
        <w:t>局</w:t>
      </w:r>
      <w:r w:rsidRPr="00384FCB">
        <w:rPr>
          <w:rFonts w:asciiTheme="minorEastAsia" w:eastAsiaTheme="minorEastAsia" w:hAnsiTheme="minorEastAsia" w:hint="eastAsia"/>
        </w:rPr>
        <w:t>负责：</w:t>
      </w:r>
      <w:r w:rsidR="000349EE" w:rsidRPr="00384FCB">
        <w:rPr>
          <w:rFonts w:asciiTheme="minorEastAsia" w:eastAsiaTheme="minorEastAsia" w:hAnsiTheme="minorEastAsia" w:hint="eastAsia"/>
        </w:rPr>
        <w:t>生产性</w:t>
      </w:r>
      <w:r w:rsidRPr="00384FCB">
        <w:rPr>
          <w:rFonts w:asciiTheme="minorEastAsia" w:eastAsiaTheme="minorEastAsia" w:hAnsiTheme="minorEastAsia" w:hint="eastAsia"/>
        </w:rPr>
        <w:t>测绘服务。</w:t>
      </w:r>
      <w:r w:rsidR="005A1E19" w:rsidRPr="00384FCB">
        <w:rPr>
          <w:rFonts w:asciiTheme="minorEastAsia" w:eastAsiaTheme="minorEastAsia" w:hAnsiTheme="minorEastAsia" w:cs="宋体" w:hint="eastAsia"/>
          <w:kern w:val="0"/>
        </w:rPr>
        <w:t>仅包括用于生产活动的测绘服务。</w:t>
      </w:r>
    </w:p>
    <w:p w:rsidR="00424143" w:rsidRPr="00384FCB" w:rsidRDefault="00424143"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〈七〉</w:t>
      </w:r>
      <w:hyperlink r:id="rId16" w:tgtFrame="_blank" w:history="1">
        <w:r w:rsidR="006C1D4D" w:rsidRPr="00384FCB">
          <w:rPr>
            <w:rFonts w:asciiTheme="minorEastAsia" w:eastAsiaTheme="minorEastAsia" w:hAnsiTheme="minorEastAsia" w:cs="宋体" w:hint="eastAsia"/>
            <w:b/>
            <w:kern w:val="0"/>
            <w:sz w:val="24"/>
            <w:szCs w:val="24"/>
          </w:rPr>
          <w:t>省国土资源厅</w:t>
        </w:r>
      </w:hyperlink>
      <w:r w:rsidRPr="00384FCB">
        <w:rPr>
          <w:rFonts w:asciiTheme="minorEastAsia" w:eastAsiaTheme="minorEastAsia" w:hAnsiTheme="minorEastAsia" w:hint="eastAsia"/>
        </w:rPr>
        <w:t>负责：</w:t>
      </w:r>
      <w:r w:rsidRPr="00384FCB">
        <w:rPr>
          <w:rFonts w:hAnsi="宋体" w:hint="eastAsia"/>
        </w:rPr>
        <w:t>矿产</w:t>
      </w:r>
      <w:r w:rsidRPr="00384FCB">
        <w:rPr>
          <w:rFonts w:hAnsi="宋体"/>
        </w:rPr>
        <w:t>勘查服务</w:t>
      </w:r>
      <w:r w:rsidR="003678AD" w:rsidRPr="00384FCB">
        <w:rPr>
          <w:rFonts w:hAnsi="宋体" w:hint="eastAsia"/>
        </w:rPr>
        <w:t>和开采辅助活动</w:t>
      </w:r>
      <w:r w:rsidRPr="00384FCB">
        <w:rPr>
          <w:rFonts w:asciiTheme="minorEastAsia" w:eastAsiaTheme="minorEastAsia" w:hAnsiTheme="minorEastAsia" w:hint="eastAsia"/>
        </w:rPr>
        <w:t>。</w:t>
      </w:r>
    </w:p>
    <w:p w:rsidR="00424143" w:rsidRPr="00384FCB" w:rsidRDefault="00424143"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矿产勘查服务</w:t>
      </w:r>
      <w:r w:rsidRPr="00384FCB">
        <w:rPr>
          <w:rFonts w:asciiTheme="minorEastAsia" w:eastAsiaTheme="minorEastAsia" w:hAnsiTheme="minorEastAsia" w:hint="eastAsia"/>
        </w:rPr>
        <w:t>：（1</w:t>
      </w:r>
      <w:r w:rsidRPr="00384FCB">
        <w:rPr>
          <w:rFonts w:asciiTheme="minorEastAsia" w:eastAsiaTheme="minorEastAsia" w:hAnsiTheme="minorEastAsia"/>
        </w:rPr>
        <w:t>）</w:t>
      </w:r>
      <w:r w:rsidRPr="00384FCB">
        <w:rPr>
          <w:rFonts w:asciiTheme="minorEastAsia" w:eastAsiaTheme="minorEastAsia" w:hAnsiTheme="minorEastAsia" w:hint="eastAsia"/>
        </w:rPr>
        <w:t>能源矿产地质勘查；（2</w:t>
      </w:r>
      <w:r w:rsidRPr="00384FCB">
        <w:rPr>
          <w:rFonts w:asciiTheme="minorEastAsia" w:eastAsiaTheme="minorEastAsia" w:hAnsiTheme="minorEastAsia"/>
        </w:rPr>
        <w:t>）</w:t>
      </w:r>
      <w:r w:rsidRPr="00384FCB">
        <w:rPr>
          <w:rFonts w:asciiTheme="minorEastAsia" w:eastAsiaTheme="minorEastAsia" w:hAnsiTheme="minorEastAsia" w:hint="eastAsia"/>
        </w:rPr>
        <w:t>固体矿产地质勘查；（3</w:t>
      </w:r>
      <w:r w:rsidRPr="00384FCB">
        <w:rPr>
          <w:rFonts w:asciiTheme="minorEastAsia" w:eastAsiaTheme="minorEastAsia" w:hAnsiTheme="minorEastAsia"/>
        </w:rPr>
        <w:t>）</w:t>
      </w:r>
      <w:r w:rsidRPr="00384FCB">
        <w:rPr>
          <w:rFonts w:asciiTheme="minorEastAsia" w:eastAsiaTheme="minorEastAsia" w:hAnsiTheme="minorEastAsia" w:hint="eastAsia"/>
        </w:rPr>
        <w:t>水、二氧化碳等矿产地质勘查；（4）基础地质勘查；（5）地质勘查技术服务。</w:t>
      </w:r>
      <w:r w:rsidR="003678AD" w:rsidRPr="00384FCB">
        <w:rPr>
          <w:rFonts w:hAnsi="宋体" w:hint="eastAsia"/>
        </w:rPr>
        <w:t>开采辅助活动：</w:t>
      </w:r>
      <w:r w:rsidR="003678AD" w:rsidRPr="00384FCB">
        <w:rPr>
          <w:rFonts w:asciiTheme="minorEastAsia" w:eastAsiaTheme="minorEastAsia" w:hAnsiTheme="minorEastAsia" w:hint="eastAsia"/>
        </w:rPr>
        <w:t>（1</w:t>
      </w:r>
      <w:r w:rsidR="003678AD" w:rsidRPr="00384FCB">
        <w:rPr>
          <w:rFonts w:asciiTheme="minorEastAsia" w:eastAsiaTheme="minorEastAsia" w:hAnsiTheme="minorEastAsia"/>
        </w:rPr>
        <w:t>）</w:t>
      </w:r>
      <w:r w:rsidR="003678AD" w:rsidRPr="00384FCB">
        <w:rPr>
          <w:rFonts w:ascii="Times New Roman" w:hAnsi="Times New Roman" w:hint="eastAsia"/>
        </w:rPr>
        <w:t>煤炭开采</w:t>
      </w:r>
      <w:r w:rsidR="003678AD" w:rsidRPr="00384FCB">
        <w:rPr>
          <w:rFonts w:ascii="Times New Roman" w:hAnsi="Times New Roman"/>
        </w:rPr>
        <w:t>和洗选辅助活动</w:t>
      </w:r>
      <w:r w:rsidR="003678AD" w:rsidRPr="00384FCB">
        <w:rPr>
          <w:rFonts w:ascii="Times New Roman" w:hAnsi="Times New Roman" w:hint="eastAsia"/>
        </w:rPr>
        <w:t>；</w:t>
      </w:r>
      <w:r w:rsidR="003678AD" w:rsidRPr="00384FCB">
        <w:rPr>
          <w:rFonts w:asciiTheme="minorEastAsia" w:eastAsiaTheme="minorEastAsia" w:hAnsiTheme="minorEastAsia" w:hint="eastAsia"/>
        </w:rPr>
        <w:t>（</w:t>
      </w:r>
      <w:r w:rsidR="003678AD" w:rsidRPr="00384FCB">
        <w:rPr>
          <w:rFonts w:asciiTheme="minorEastAsia" w:eastAsiaTheme="minorEastAsia" w:hAnsiTheme="minorEastAsia"/>
        </w:rPr>
        <w:t>2）</w:t>
      </w:r>
      <w:r w:rsidR="003678AD" w:rsidRPr="00384FCB">
        <w:rPr>
          <w:rFonts w:ascii="Times New Roman" w:hAnsi="Times New Roman" w:hint="eastAsia"/>
        </w:rPr>
        <w:t>石油</w:t>
      </w:r>
      <w:r w:rsidR="003678AD" w:rsidRPr="00384FCB">
        <w:rPr>
          <w:rFonts w:ascii="Times New Roman" w:hAnsi="Times New Roman"/>
        </w:rPr>
        <w:t>和天然气开采辅助活动</w:t>
      </w:r>
      <w:r w:rsidR="003678AD" w:rsidRPr="00384FCB">
        <w:rPr>
          <w:rFonts w:ascii="Times New Roman" w:hAnsi="Times New Roman" w:hint="eastAsia"/>
        </w:rPr>
        <w:t>；</w:t>
      </w:r>
      <w:r w:rsidR="003678AD" w:rsidRPr="00384FCB">
        <w:rPr>
          <w:rFonts w:asciiTheme="minorEastAsia" w:eastAsiaTheme="minorEastAsia" w:hAnsiTheme="minorEastAsia" w:hint="eastAsia"/>
        </w:rPr>
        <w:t>（</w:t>
      </w:r>
      <w:r w:rsidR="003678AD" w:rsidRPr="00384FCB">
        <w:rPr>
          <w:rFonts w:asciiTheme="minorEastAsia" w:eastAsiaTheme="minorEastAsia" w:hAnsiTheme="minorEastAsia"/>
        </w:rPr>
        <w:t>3）</w:t>
      </w:r>
      <w:r w:rsidR="003678AD" w:rsidRPr="00384FCB">
        <w:rPr>
          <w:rFonts w:ascii="Times New Roman" w:hAnsi="Times New Roman" w:hint="eastAsia"/>
        </w:rPr>
        <w:t>其他</w:t>
      </w:r>
      <w:r w:rsidR="003678AD" w:rsidRPr="00384FCB">
        <w:rPr>
          <w:rFonts w:ascii="Times New Roman" w:hAnsi="Times New Roman"/>
        </w:rPr>
        <w:t>开采辅助活动</w:t>
      </w:r>
      <w:r w:rsidR="003678AD" w:rsidRPr="00384FCB">
        <w:rPr>
          <w:rFonts w:ascii="Times New Roman" w:hAnsi="Times New Roman" w:hint="eastAsia"/>
        </w:rPr>
        <w:t>。</w:t>
      </w:r>
    </w:p>
    <w:p w:rsidR="00F83EFE" w:rsidRPr="00384FCB" w:rsidRDefault="00666230"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〈八〉</w:t>
      </w:r>
      <w:hyperlink r:id="rId17" w:tgtFrame="_blank" w:history="1">
        <w:r w:rsidR="006C1D4D" w:rsidRPr="00384FCB">
          <w:rPr>
            <w:rFonts w:asciiTheme="majorEastAsia" w:eastAsiaTheme="majorEastAsia" w:hAnsiTheme="majorEastAsia" w:cs="宋体" w:hint="eastAsia"/>
            <w:b/>
            <w:kern w:val="0"/>
            <w:sz w:val="24"/>
            <w:szCs w:val="24"/>
          </w:rPr>
          <w:t>省住房和城乡建设厅</w:t>
        </w:r>
      </w:hyperlink>
      <w:r w:rsidRPr="00384FCB">
        <w:rPr>
          <w:rFonts w:asciiTheme="minorEastAsia" w:eastAsiaTheme="minorEastAsia" w:hAnsiTheme="minorEastAsia" w:hint="eastAsia"/>
        </w:rPr>
        <w:t>负责：</w:t>
      </w:r>
      <w:r w:rsidR="00F83EFE" w:rsidRPr="00384FCB">
        <w:rPr>
          <w:rFonts w:asciiTheme="minorEastAsia" w:eastAsiaTheme="minorEastAsia" w:hAnsiTheme="minorEastAsia" w:hint="eastAsia"/>
        </w:rPr>
        <w:t>工程</w:t>
      </w:r>
      <w:r w:rsidR="00F83EFE" w:rsidRPr="00384FCB">
        <w:rPr>
          <w:rFonts w:asciiTheme="minorEastAsia" w:eastAsiaTheme="minorEastAsia" w:hAnsiTheme="minorEastAsia"/>
        </w:rPr>
        <w:t>管理服务</w:t>
      </w:r>
      <w:r w:rsidR="00F83EFE" w:rsidRPr="00384FCB">
        <w:rPr>
          <w:rFonts w:asciiTheme="minorEastAsia" w:eastAsiaTheme="minorEastAsia" w:hAnsiTheme="minorEastAsia" w:hint="eastAsia"/>
        </w:rPr>
        <w:t>和</w:t>
      </w:r>
      <w:r w:rsidR="00F83EFE" w:rsidRPr="00384FCB">
        <w:rPr>
          <w:rFonts w:hAnsi="宋体" w:hint="eastAsia"/>
          <w:bCs/>
        </w:rPr>
        <w:t>生产性实物租赁服务。</w:t>
      </w:r>
    </w:p>
    <w:p w:rsidR="00F83EFE" w:rsidRPr="00384FCB" w:rsidRDefault="000E0DB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A27880" w:rsidRPr="00384FCB">
        <w:rPr>
          <w:rFonts w:asciiTheme="minorEastAsia" w:eastAsiaTheme="minorEastAsia" w:hAnsiTheme="minorEastAsia" w:hint="eastAsia"/>
        </w:rPr>
        <w:t>（1</w:t>
      </w:r>
      <w:r w:rsidR="00A27880" w:rsidRPr="00384FCB">
        <w:rPr>
          <w:rFonts w:asciiTheme="minorEastAsia" w:eastAsiaTheme="minorEastAsia" w:hAnsiTheme="minorEastAsia"/>
        </w:rPr>
        <w:t>）</w:t>
      </w:r>
      <w:r w:rsidR="00A27880" w:rsidRPr="00384FCB">
        <w:rPr>
          <w:rFonts w:asciiTheme="minorEastAsia" w:eastAsiaTheme="minorEastAsia" w:hAnsiTheme="minorEastAsia" w:hint="eastAsia"/>
        </w:rPr>
        <w:t>工程管理服务；</w:t>
      </w:r>
      <w:r w:rsidR="00950823" w:rsidRPr="00384FCB">
        <w:rPr>
          <w:rFonts w:asciiTheme="minorEastAsia" w:eastAsiaTheme="minorEastAsia" w:hAnsiTheme="minorEastAsia" w:hint="eastAsia"/>
        </w:rPr>
        <w:t>工程</w:t>
      </w:r>
      <w:r w:rsidR="00950823" w:rsidRPr="00384FCB">
        <w:rPr>
          <w:rFonts w:asciiTheme="minorEastAsia" w:eastAsiaTheme="minorEastAsia" w:hAnsiTheme="minorEastAsia"/>
        </w:rPr>
        <w:t>管理服务：</w:t>
      </w:r>
      <w:r w:rsidR="00950823" w:rsidRPr="00384FCB">
        <w:rPr>
          <w:rFonts w:asciiTheme="minorEastAsia" w:eastAsiaTheme="minorEastAsia" w:hAnsiTheme="minorEastAsia" w:hint="eastAsia"/>
        </w:rPr>
        <w:t>包括</w:t>
      </w:r>
      <w:r w:rsidR="00950823" w:rsidRPr="00384FCB">
        <w:rPr>
          <w:rFonts w:asciiTheme="minorEastAsia" w:eastAsiaTheme="minorEastAsia" w:hAnsiTheme="minorEastAsia" w:cs="宋体" w:hint="eastAsia"/>
          <w:kern w:val="0"/>
        </w:rPr>
        <w:t>工程项目策划、造价、工程咨询、招标代理、工程技术监理等服务</w:t>
      </w:r>
      <w:r w:rsidR="00950823" w:rsidRPr="00384FCB">
        <w:rPr>
          <w:rFonts w:asciiTheme="minorEastAsia" w:eastAsiaTheme="minorEastAsia" w:hAnsiTheme="minorEastAsia" w:hint="eastAsia"/>
        </w:rPr>
        <w:t>。</w:t>
      </w:r>
      <w:r w:rsidR="00A27880" w:rsidRPr="00384FCB">
        <w:rPr>
          <w:rFonts w:asciiTheme="minorEastAsia" w:eastAsiaTheme="minorEastAsia" w:hAnsiTheme="minorEastAsia"/>
        </w:rPr>
        <w:t>（</w:t>
      </w:r>
      <w:r w:rsidR="00A27880" w:rsidRPr="00384FCB">
        <w:rPr>
          <w:rFonts w:asciiTheme="minorEastAsia" w:eastAsiaTheme="minorEastAsia" w:hAnsiTheme="minorEastAsia" w:hint="eastAsia"/>
        </w:rPr>
        <w:t>2</w:t>
      </w:r>
      <w:r w:rsidR="00A27880" w:rsidRPr="00384FCB">
        <w:rPr>
          <w:rFonts w:asciiTheme="minorEastAsia" w:eastAsiaTheme="minorEastAsia" w:hAnsiTheme="minorEastAsia"/>
        </w:rPr>
        <w:t>）</w:t>
      </w:r>
      <w:r w:rsidR="00A27880" w:rsidRPr="00384FCB">
        <w:rPr>
          <w:rFonts w:asciiTheme="minorEastAsia" w:eastAsiaTheme="minorEastAsia" w:hAnsiTheme="minorEastAsia" w:hint="eastAsia"/>
        </w:rPr>
        <w:t>工程勘察设计</w:t>
      </w:r>
      <w:r w:rsidR="00A27880" w:rsidRPr="00384FCB">
        <w:rPr>
          <w:rFonts w:asciiTheme="minorEastAsia" w:eastAsiaTheme="minorEastAsia" w:hAnsiTheme="minorEastAsia"/>
        </w:rPr>
        <w:t>。</w:t>
      </w:r>
    </w:p>
    <w:p w:rsidR="00666230" w:rsidRPr="00384FCB" w:rsidRDefault="000E0DB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9817BB" w:rsidRPr="00384FCB">
        <w:rPr>
          <w:rFonts w:hAnsi="宋体" w:hint="eastAsia"/>
          <w:bCs/>
        </w:rPr>
        <w:t>生产性实物租赁服务：</w:t>
      </w:r>
      <w:r w:rsidR="009817BB" w:rsidRPr="00384FCB">
        <w:rPr>
          <w:rFonts w:ascii="Times New Roman" w:hAnsi="Times New Roman" w:hint="eastAsia"/>
        </w:rPr>
        <w:t>建筑工程机械</w:t>
      </w:r>
      <w:r w:rsidR="009817BB" w:rsidRPr="00384FCB">
        <w:rPr>
          <w:rFonts w:ascii="Times New Roman" w:hAnsi="Times New Roman"/>
        </w:rPr>
        <w:t>与设备</w:t>
      </w:r>
      <w:r w:rsidR="009817BB" w:rsidRPr="00384FCB">
        <w:rPr>
          <w:rFonts w:ascii="Times New Roman" w:hAnsi="Times New Roman" w:hint="eastAsia"/>
        </w:rPr>
        <w:t>租赁。</w:t>
      </w:r>
    </w:p>
    <w:p w:rsidR="00D474E5" w:rsidRPr="00384FCB" w:rsidRDefault="005A1E19"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〈九〉</w:t>
      </w:r>
      <w:r w:rsidR="006C1D4D" w:rsidRPr="00384FCB">
        <w:rPr>
          <w:rFonts w:asciiTheme="minorEastAsia" w:eastAsiaTheme="minorEastAsia" w:hAnsiTheme="minorEastAsia" w:hint="eastAsia"/>
          <w:b/>
          <w:sz w:val="24"/>
          <w:szCs w:val="24"/>
        </w:rPr>
        <w:t>省</w:t>
      </w:r>
      <w:r w:rsidR="00D474E5" w:rsidRPr="00384FCB">
        <w:rPr>
          <w:rFonts w:asciiTheme="minorEastAsia" w:eastAsiaTheme="minorEastAsia" w:hAnsiTheme="minorEastAsia" w:hint="eastAsia"/>
          <w:b/>
          <w:bCs/>
          <w:sz w:val="24"/>
          <w:szCs w:val="24"/>
        </w:rPr>
        <w:t>交通</w:t>
      </w:r>
      <w:r w:rsidR="00E477EE" w:rsidRPr="00384FCB">
        <w:rPr>
          <w:rFonts w:asciiTheme="minorEastAsia" w:eastAsiaTheme="minorEastAsia" w:hAnsiTheme="minorEastAsia" w:hint="eastAsia"/>
          <w:b/>
          <w:bCs/>
          <w:sz w:val="24"/>
          <w:szCs w:val="24"/>
        </w:rPr>
        <w:t>运输</w:t>
      </w:r>
      <w:r w:rsidR="006C1D4D" w:rsidRPr="00384FCB">
        <w:rPr>
          <w:rFonts w:asciiTheme="minorEastAsia" w:eastAsiaTheme="minorEastAsia" w:hAnsiTheme="minorEastAsia" w:hint="eastAsia"/>
          <w:b/>
          <w:bCs/>
          <w:sz w:val="24"/>
        </w:rPr>
        <w:t>厅</w:t>
      </w:r>
      <w:r w:rsidR="00D474E5" w:rsidRPr="00384FCB">
        <w:rPr>
          <w:rFonts w:asciiTheme="minorEastAsia" w:eastAsiaTheme="minorEastAsia" w:hAnsiTheme="minorEastAsia" w:hint="eastAsia"/>
        </w:rPr>
        <w:t>负责：</w:t>
      </w:r>
      <w:r w:rsidR="006B088E" w:rsidRPr="00384FCB">
        <w:rPr>
          <w:rFonts w:asciiTheme="minorEastAsia" w:eastAsiaTheme="minorEastAsia" w:hAnsiTheme="minorEastAsia" w:hint="eastAsia"/>
        </w:rPr>
        <w:t>货物运输</w:t>
      </w:r>
      <w:r w:rsidR="006B088E" w:rsidRPr="00384FCB">
        <w:rPr>
          <w:rFonts w:asciiTheme="minorEastAsia" w:eastAsiaTheme="minorEastAsia" w:hAnsiTheme="minorEastAsia"/>
        </w:rPr>
        <w:t>服务</w:t>
      </w:r>
      <w:r w:rsidR="00F83EFE" w:rsidRPr="00384FCB">
        <w:rPr>
          <w:rFonts w:asciiTheme="minorEastAsia" w:eastAsiaTheme="minorEastAsia" w:hAnsiTheme="minorEastAsia" w:hint="eastAsia"/>
        </w:rPr>
        <w:t>；</w:t>
      </w:r>
      <w:r w:rsidR="006B088E" w:rsidRPr="00384FCB">
        <w:rPr>
          <w:rFonts w:asciiTheme="minorEastAsia" w:eastAsiaTheme="minorEastAsia" w:hAnsiTheme="minorEastAsia"/>
        </w:rPr>
        <w:t>货物运输辅助服务</w:t>
      </w:r>
      <w:r w:rsidR="00F83EFE" w:rsidRPr="00384FCB">
        <w:rPr>
          <w:rFonts w:asciiTheme="minorEastAsia" w:eastAsiaTheme="minorEastAsia" w:hAnsiTheme="minorEastAsia" w:hint="eastAsia"/>
        </w:rPr>
        <w:t>；装卸</w:t>
      </w:r>
      <w:r w:rsidR="006B088E" w:rsidRPr="00384FCB">
        <w:rPr>
          <w:rFonts w:asciiTheme="minorEastAsia" w:eastAsiaTheme="minorEastAsia" w:hAnsiTheme="minorEastAsia"/>
        </w:rPr>
        <w:t>、包装和代理服务</w:t>
      </w:r>
      <w:r w:rsidR="000E0DB6" w:rsidRPr="00384FCB">
        <w:rPr>
          <w:rFonts w:asciiTheme="minorEastAsia" w:eastAsiaTheme="minorEastAsia" w:hAnsiTheme="minorEastAsia" w:hint="eastAsia"/>
        </w:rPr>
        <w:t>；</w:t>
      </w:r>
      <w:r w:rsidR="006B088E" w:rsidRPr="00384FCB">
        <w:rPr>
          <w:rFonts w:asciiTheme="minorEastAsia" w:eastAsiaTheme="minorEastAsia" w:hAnsiTheme="minorEastAsia" w:cs="宋体" w:hint="eastAsia"/>
          <w:kern w:val="0"/>
        </w:rPr>
        <w:t>数据处理与存储服务中的物流信息平台服务</w:t>
      </w:r>
      <w:r w:rsidR="000E0DB6" w:rsidRPr="00384FCB">
        <w:rPr>
          <w:rFonts w:asciiTheme="minorEastAsia" w:eastAsiaTheme="minorEastAsia" w:hAnsiTheme="minorEastAsia" w:cs="宋体" w:hint="eastAsia"/>
          <w:kern w:val="0"/>
        </w:rPr>
        <w:t>；</w:t>
      </w:r>
      <w:r w:rsidR="006251C9" w:rsidRPr="00384FCB">
        <w:rPr>
          <w:rFonts w:hAnsi="宋体" w:hint="eastAsia"/>
          <w:bCs/>
        </w:rPr>
        <w:t>实物租赁服务</w:t>
      </w:r>
      <w:r w:rsidR="003F3F55" w:rsidRPr="00384FCB">
        <w:rPr>
          <w:rFonts w:asciiTheme="minorEastAsia" w:eastAsiaTheme="minorEastAsia" w:hAnsiTheme="minorEastAsia" w:cs="宋体"/>
          <w:kern w:val="0"/>
        </w:rPr>
        <w:t>中的</w:t>
      </w:r>
      <w:r w:rsidR="006251C9" w:rsidRPr="00384FCB">
        <w:rPr>
          <w:rFonts w:ascii="Times New Roman" w:hAnsi="Times New Roman" w:hint="eastAsia"/>
        </w:rPr>
        <w:t>汽车</w:t>
      </w:r>
      <w:r w:rsidR="006251C9" w:rsidRPr="00384FCB">
        <w:rPr>
          <w:rFonts w:ascii="Times New Roman" w:hAnsi="Times New Roman"/>
        </w:rPr>
        <w:t>租赁</w:t>
      </w:r>
      <w:r w:rsidR="00D474E5" w:rsidRPr="00384FCB">
        <w:rPr>
          <w:rFonts w:asciiTheme="minorEastAsia" w:eastAsiaTheme="minorEastAsia" w:hAnsiTheme="minorEastAsia" w:hint="eastAsia"/>
        </w:rPr>
        <w:t>。</w:t>
      </w:r>
    </w:p>
    <w:p w:rsidR="004750CC" w:rsidRPr="00384FCB" w:rsidRDefault="004750C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Pr="00384FCB">
        <w:rPr>
          <w:rFonts w:asciiTheme="minorEastAsia" w:eastAsiaTheme="minorEastAsia" w:hAnsiTheme="minorEastAsia"/>
        </w:rPr>
        <w:t>货物运输服务：道路货物运输</w:t>
      </w:r>
      <w:r w:rsidR="00492A23" w:rsidRPr="00384FCB">
        <w:rPr>
          <w:rFonts w:asciiTheme="minorEastAsia" w:eastAsiaTheme="minorEastAsia" w:hAnsiTheme="minorEastAsia" w:hint="eastAsia"/>
        </w:rPr>
        <w:t>。</w:t>
      </w:r>
    </w:p>
    <w:p w:rsidR="004750CC" w:rsidRPr="00384FCB" w:rsidRDefault="004750CC" w:rsidP="004750CC">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2、货物运输辅助</w:t>
      </w:r>
      <w:r w:rsidRPr="00384FCB">
        <w:rPr>
          <w:rFonts w:asciiTheme="minorEastAsia" w:eastAsiaTheme="minorEastAsia" w:hAnsiTheme="minorEastAsia"/>
        </w:rPr>
        <w:t>服务：</w:t>
      </w:r>
      <w:r w:rsidRPr="00384FCB">
        <w:rPr>
          <w:rFonts w:asciiTheme="minorEastAsia" w:eastAsiaTheme="minorEastAsia" w:hAnsiTheme="minorEastAsia" w:hint="eastAsia"/>
        </w:rPr>
        <w:t>道路</w:t>
      </w:r>
      <w:r w:rsidRPr="00384FCB">
        <w:rPr>
          <w:rFonts w:asciiTheme="minorEastAsia" w:eastAsiaTheme="minorEastAsia" w:hAnsiTheme="minorEastAsia"/>
        </w:rPr>
        <w:t>运输</w:t>
      </w:r>
      <w:r w:rsidR="00157717" w:rsidRPr="00384FCB">
        <w:rPr>
          <w:rFonts w:asciiTheme="minorEastAsia" w:eastAsiaTheme="minorEastAsia" w:hAnsiTheme="minorEastAsia" w:hint="eastAsia"/>
        </w:rPr>
        <w:t>服务</w:t>
      </w:r>
      <w:r w:rsidRPr="00384FCB">
        <w:rPr>
          <w:rFonts w:asciiTheme="minorEastAsia" w:eastAsiaTheme="minorEastAsia" w:hAnsiTheme="minorEastAsia"/>
        </w:rPr>
        <w:t>辅助活动：</w:t>
      </w:r>
      <w:r w:rsidRPr="00384FCB">
        <w:rPr>
          <w:rFonts w:asciiTheme="minorEastAsia" w:eastAsiaTheme="minorEastAsia" w:hAnsiTheme="minorEastAsia" w:hint="eastAsia"/>
        </w:rPr>
        <w:t>①客运汽车站；②公路管理</w:t>
      </w:r>
      <w:r w:rsidRPr="00384FCB">
        <w:rPr>
          <w:rFonts w:asciiTheme="minorEastAsia" w:eastAsiaTheme="minorEastAsia" w:hAnsiTheme="minorEastAsia"/>
        </w:rPr>
        <w:t>与养护</w:t>
      </w:r>
      <w:r w:rsidRPr="00384FCB">
        <w:rPr>
          <w:rFonts w:asciiTheme="minorEastAsia" w:eastAsiaTheme="minorEastAsia" w:hAnsiTheme="minorEastAsia" w:hint="eastAsia"/>
        </w:rPr>
        <w:t>；③其他道路运输辅助活动。</w:t>
      </w:r>
    </w:p>
    <w:p w:rsidR="00971480" w:rsidRPr="00384FCB" w:rsidRDefault="00157717" w:rsidP="00971480">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3</w:t>
      </w:r>
      <w:r w:rsidR="00971480" w:rsidRPr="00384FCB">
        <w:rPr>
          <w:rFonts w:asciiTheme="minorEastAsia" w:eastAsiaTheme="minorEastAsia" w:hAnsiTheme="minorEastAsia" w:cs="宋体" w:hint="eastAsia"/>
          <w:kern w:val="0"/>
        </w:rPr>
        <w:t>、</w:t>
      </w:r>
      <w:r w:rsidR="00971480" w:rsidRPr="00384FCB">
        <w:rPr>
          <w:rFonts w:asciiTheme="minorEastAsia" w:eastAsiaTheme="minorEastAsia" w:hAnsiTheme="minorEastAsia" w:cs="宋体"/>
          <w:kern w:val="0"/>
        </w:rPr>
        <w:t>生产性装卸搬运</w:t>
      </w:r>
      <w:r w:rsidRPr="00384FCB">
        <w:rPr>
          <w:rFonts w:asciiTheme="minorEastAsia" w:eastAsiaTheme="minorEastAsia" w:hAnsiTheme="minorEastAsia"/>
        </w:rPr>
        <w:t>：</w:t>
      </w:r>
      <w:r w:rsidR="00971480" w:rsidRPr="00384FCB">
        <w:rPr>
          <w:rFonts w:asciiTheme="minorEastAsia" w:eastAsiaTheme="minorEastAsia" w:hAnsiTheme="minorEastAsia" w:hint="eastAsia"/>
        </w:rPr>
        <w:t>道路装卸搬运（不包括货场</w:t>
      </w:r>
      <w:r w:rsidR="00971480" w:rsidRPr="00384FCB">
        <w:rPr>
          <w:rFonts w:asciiTheme="minorEastAsia" w:eastAsiaTheme="minorEastAsia" w:hAnsiTheme="minorEastAsia"/>
        </w:rPr>
        <w:t>、仓库内</w:t>
      </w:r>
      <w:r w:rsidR="00971480" w:rsidRPr="00384FCB">
        <w:rPr>
          <w:rFonts w:asciiTheme="minorEastAsia" w:eastAsiaTheme="minorEastAsia" w:hAnsiTheme="minorEastAsia" w:hint="eastAsia"/>
        </w:rPr>
        <w:t>的</w:t>
      </w:r>
      <w:r w:rsidR="00971480" w:rsidRPr="00384FCB">
        <w:rPr>
          <w:rFonts w:asciiTheme="minorEastAsia" w:eastAsiaTheme="minorEastAsia" w:hAnsiTheme="minorEastAsia"/>
        </w:rPr>
        <w:t>货物装卸服务</w:t>
      </w:r>
      <w:r w:rsidR="00971480" w:rsidRPr="00384FCB">
        <w:rPr>
          <w:rFonts w:asciiTheme="minorEastAsia" w:eastAsiaTheme="minorEastAsia" w:hAnsiTheme="minorEastAsia" w:hint="eastAsia"/>
        </w:rPr>
        <w:t>）</w:t>
      </w:r>
      <w:r w:rsidR="004C5849" w:rsidRPr="00384FCB">
        <w:rPr>
          <w:rFonts w:asciiTheme="minorEastAsia" w:eastAsiaTheme="minorEastAsia" w:hAnsiTheme="minorEastAsia" w:hint="eastAsia"/>
        </w:rPr>
        <w:t>。</w:t>
      </w:r>
    </w:p>
    <w:p w:rsidR="00971480" w:rsidRPr="00384FCB" w:rsidRDefault="00157717" w:rsidP="00157717">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lastRenderedPageBreak/>
        <w:t>4</w:t>
      </w:r>
      <w:r w:rsidR="00971480" w:rsidRPr="00384FCB">
        <w:rPr>
          <w:rFonts w:asciiTheme="minorEastAsia" w:eastAsiaTheme="minorEastAsia" w:hAnsiTheme="minorEastAsia" w:hint="eastAsia"/>
        </w:rPr>
        <w:t>、</w:t>
      </w:r>
      <w:r w:rsidR="00971480" w:rsidRPr="00384FCB">
        <w:rPr>
          <w:rFonts w:asciiTheme="minorEastAsia" w:eastAsiaTheme="minorEastAsia" w:hAnsiTheme="minorEastAsia"/>
        </w:rPr>
        <w:t>货物运输代理：</w:t>
      </w:r>
      <w:r w:rsidR="00971480" w:rsidRPr="00384FCB">
        <w:rPr>
          <w:rFonts w:asciiTheme="minorEastAsia" w:eastAsiaTheme="minorEastAsia" w:hAnsiTheme="minorEastAsia" w:hint="eastAsia"/>
        </w:rPr>
        <w:t>公路货物</w:t>
      </w:r>
      <w:r w:rsidR="00971480" w:rsidRPr="00384FCB">
        <w:rPr>
          <w:rFonts w:asciiTheme="minorEastAsia" w:eastAsiaTheme="minorEastAsia" w:hAnsiTheme="minorEastAsia"/>
        </w:rPr>
        <w:t>运输代理</w:t>
      </w:r>
      <w:r w:rsidR="004C5849" w:rsidRPr="00384FCB">
        <w:rPr>
          <w:rFonts w:asciiTheme="minorEastAsia" w:eastAsiaTheme="minorEastAsia" w:hAnsiTheme="minorEastAsia" w:hint="eastAsia"/>
        </w:rPr>
        <w:t>。</w:t>
      </w:r>
    </w:p>
    <w:p w:rsidR="00CD3111" w:rsidRPr="00384FCB" w:rsidRDefault="00581D81" w:rsidP="00971480">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rPr>
        <w:t>5</w:t>
      </w:r>
      <w:r w:rsidR="00CD3111" w:rsidRPr="00384FCB">
        <w:rPr>
          <w:rFonts w:asciiTheme="minorEastAsia" w:eastAsiaTheme="minorEastAsia" w:hAnsiTheme="minorEastAsia" w:hint="eastAsia"/>
        </w:rPr>
        <w:t>、</w:t>
      </w:r>
      <w:r w:rsidR="00CD3111" w:rsidRPr="00384FCB">
        <w:rPr>
          <w:rFonts w:asciiTheme="minorEastAsia" w:eastAsiaTheme="minorEastAsia" w:hAnsiTheme="minorEastAsia" w:cs="宋体" w:hint="eastAsia"/>
          <w:kern w:val="0"/>
        </w:rPr>
        <w:t>数据处理与存储服务：物流信息平台服务</w:t>
      </w:r>
      <w:r w:rsidR="004C5849" w:rsidRPr="00384FCB">
        <w:rPr>
          <w:rFonts w:asciiTheme="minorEastAsia" w:eastAsiaTheme="minorEastAsia" w:hAnsiTheme="minorEastAsia" w:cs="宋体" w:hint="eastAsia"/>
          <w:kern w:val="0"/>
        </w:rPr>
        <w:t>。</w:t>
      </w:r>
    </w:p>
    <w:p w:rsidR="00CD3111" w:rsidRPr="00384FCB" w:rsidRDefault="00581D81" w:rsidP="00971480">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6</w:t>
      </w:r>
      <w:r w:rsidR="00CD3111" w:rsidRPr="00384FCB">
        <w:rPr>
          <w:rFonts w:asciiTheme="minorEastAsia" w:eastAsiaTheme="minorEastAsia" w:hAnsiTheme="minorEastAsia" w:cs="宋体" w:hint="eastAsia"/>
          <w:kern w:val="0"/>
        </w:rPr>
        <w:t>、</w:t>
      </w:r>
      <w:r w:rsidR="00CD3111" w:rsidRPr="00384FCB">
        <w:rPr>
          <w:rFonts w:hAnsi="宋体" w:hint="eastAsia"/>
          <w:bCs/>
        </w:rPr>
        <w:t>实物租赁服务</w:t>
      </w:r>
      <w:r w:rsidR="00CD3111" w:rsidRPr="00384FCB">
        <w:rPr>
          <w:rFonts w:asciiTheme="minorEastAsia" w:eastAsiaTheme="minorEastAsia" w:hAnsiTheme="minorEastAsia" w:cs="宋体" w:hint="eastAsia"/>
          <w:kern w:val="0"/>
        </w:rPr>
        <w:t>：</w:t>
      </w:r>
      <w:r w:rsidR="00CD3111" w:rsidRPr="00384FCB">
        <w:rPr>
          <w:rFonts w:ascii="Times New Roman" w:hAnsi="Times New Roman" w:hint="eastAsia"/>
        </w:rPr>
        <w:t>汽车</w:t>
      </w:r>
      <w:r w:rsidR="00CD3111" w:rsidRPr="00384FCB">
        <w:rPr>
          <w:rFonts w:ascii="Times New Roman" w:hAnsi="Times New Roman"/>
        </w:rPr>
        <w:t>租赁</w:t>
      </w:r>
      <w:r w:rsidR="00CD3111" w:rsidRPr="00384FCB">
        <w:rPr>
          <w:rFonts w:asciiTheme="minorEastAsia" w:eastAsiaTheme="minorEastAsia" w:hAnsiTheme="minorEastAsia" w:cs="宋体" w:hint="eastAsia"/>
          <w:kern w:val="0"/>
        </w:rPr>
        <w:t>服务</w:t>
      </w:r>
      <w:r w:rsidR="004C5849" w:rsidRPr="00384FCB">
        <w:rPr>
          <w:rFonts w:asciiTheme="minorEastAsia" w:eastAsiaTheme="minorEastAsia" w:hAnsiTheme="minorEastAsia" w:cs="宋体" w:hint="eastAsia"/>
          <w:kern w:val="0"/>
        </w:rPr>
        <w:t>。</w:t>
      </w:r>
    </w:p>
    <w:p w:rsidR="000251F4" w:rsidRPr="00384FCB" w:rsidRDefault="000251F4"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Pr="00384FCB">
        <w:rPr>
          <w:rFonts w:asciiTheme="minorEastAsia" w:eastAsiaTheme="minorEastAsia" w:hAnsiTheme="minorEastAsia" w:hint="eastAsia"/>
          <w:b/>
          <w:sz w:val="24"/>
          <w:szCs w:val="24"/>
        </w:rPr>
        <w:t>青藏</w:t>
      </w:r>
      <w:r w:rsidRPr="00384FCB">
        <w:rPr>
          <w:rFonts w:asciiTheme="minorEastAsia" w:eastAsiaTheme="minorEastAsia" w:hAnsiTheme="minorEastAsia"/>
          <w:b/>
          <w:sz w:val="24"/>
          <w:szCs w:val="24"/>
        </w:rPr>
        <w:t>铁路公司</w:t>
      </w:r>
      <w:r w:rsidRPr="00384FCB">
        <w:rPr>
          <w:rFonts w:asciiTheme="minorEastAsia" w:eastAsiaTheme="minorEastAsia" w:hAnsiTheme="minorEastAsia" w:hint="eastAsia"/>
        </w:rPr>
        <w:t>负责：</w:t>
      </w:r>
    </w:p>
    <w:p w:rsidR="000251F4" w:rsidRPr="00384FCB" w:rsidRDefault="00D474E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3F3F55" w:rsidRPr="00384FCB">
        <w:rPr>
          <w:rFonts w:asciiTheme="minorEastAsia" w:eastAsiaTheme="minorEastAsia" w:hAnsiTheme="minorEastAsia" w:hint="eastAsia"/>
        </w:rPr>
        <w:t>货物</w:t>
      </w:r>
      <w:r w:rsidR="00464EC9" w:rsidRPr="00384FCB">
        <w:rPr>
          <w:rFonts w:asciiTheme="minorEastAsia" w:eastAsiaTheme="minorEastAsia" w:hAnsiTheme="minorEastAsia"/>
        </w:rPr>
        <w:t>运输服务：</w:t>
      </w:r>
      <w:r w:rsidRPr="00384FCB">
        <w:rPr>
          <w:rFonts w:asciiTheme="minorEastAsia" w:eastAsiaTheme="minorEastAsia" w:hAnsiTheme="minorEastAsia" w:hint="eastAsia"/>
        </w:rPr>
        <w:t>铁路</w:t>
      </w:r>
      <w:r w:rsidR="003F3F55" w:rsidRPr="00384FCB">
        <w:rPr>
          <w:rFonts w:asciiTheme="minorEastAsia" w:eastAsiaTheme="minorEastAsia" w:hAnsiTheme="minorEastAsia" w:hint="eastAsia"/>
        </w:rPr>
        <w:t>货物</w:t>
      </w:r>
      <w:r w:rsidRPr="00384FCB">
        <w:rPr>
          <w:rFonts w:asciiTheme="minorEastAsia" w:eastAsiaTheme="minorEastAsia" w:hAnsiTheme="minorEastAsia" w:hint="eastAsia"/>
        </w:rPr>
        <w:t>运输</w:t>
      </w:r>
      <w:r w:rsidR="004C5849" w:rsidRPr="00384FCB">
        <w:rPr>
          <w:rFonts w:asciiTheme="minorEastAsia" w:eastAsiaTheme="minorEastAsia" w:hAnsiTheme="minorEastAsia" w:hint="eastAsia"/>
        </w:rPr>
        <w:t>。</w:t>
      </w:r>
    </w:p>
    <w:p w:rsidR="000251F4" w:rsidRPr="00384FCB" w:rsidRDefault="003F3F5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3A17D8" w:rsidRPr="00384FCB">
        <w:rPr>
          <w:rFonts w:asciiTheme="minorEastAsia" w:eastAsiaTheme="minorEastAsia" w:hAnsiTheme="minorEastAsia" w:hint="eastAsia"/>
        </w:rPr>
        <w:t>货物运输辅助</w:t>
      </w:r>
      <w:r w:rsidR="003A17D8" w:rsidRPr="00384FCB">
        <w:rPr>
          <w:rFonts w:asciiTheme="minorEastAsia" w:eastAsiaTheme="minorEastAsia" w:hAnsiTheme="minorEastAsia"/>
        </w:rPr>
        <w:t>服务：</w:t>
      </w:r>
      <w:r w:rsidR="00D474E5" w:rsidRPr="00384FCB">
        <w:rPr>
          <w:rFonts w:asciiTheme="minorEastAsia" w:eastAsiaTheme="minorEastAsia" w:hAnsiTheme="minorEastAsia" w:hint="eastAsia"/>
        </w:rPr>
        <w:t>铁路运输</w:t>
      </w:r>
      <w:r w:rsidR="000C18AA" w:rsidRPr="00384FCB">
        <w:rPr>
          <w:rFonts w:asciiTheme="minorEastAsia" w:eastAsiaTheme="minorEastAsia" w:hAnsiTheme="minorEastAsia" w:hint="eastAsia"/>
        </w:rPr>
        <w:t>服务</w:t>
      </w:r>
      <w:r w:rsidR="00D474E5" w:rsidRPr="00384FCB">
        <w:rPr>
          <w:rFonts w:asciiTheme="minorEastAsia" w:eastAsiaTheme="minorEastAsia" w:hAnsiTheme="minorEastAsia" w:hint="eastAsia"/>
        </w:rPr>
        <w:t>辅助活动：①客运火车站；②货运火车站；③其他铁路运输辅助活动。</w:t>
      </w:r>
    </w:p>
    <w:p w:rsidR="000251F4" w:rsidRPr="00384FCB" w:rsidRDefault="003A17D8"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Pr="00384FCB">
        <w:rPr>
          <w:rFonts w:asciiTheme="minorEastAsia" w:eastAsiaTheme="minorEastAsia" w:hAnsiTheme="minorEastAsia"/>
        </w:rPr>
        <w:t>仓储服务</w:t>
      </w:r>
      <w:r w:rsidR="00CC6F85" w:rsidRPr="00384FCB">
        <w:rPr>
          <w:rFonts w:asciiTheme="minorEastAsia" w:eastAsiaTheme="minorEastAsia" w:hAnsiTheme="minorEastAsia" w:hint="eastAsia"/>
        </w:rPr>
        <w:t>中的其他</w:t>
      </w:r>
      <w:r w:rsidR="00CC6F85" w:rsidRPr="00384FCB">
        <w:rPr>
          <w:rFonts w:asciiTheme="minorEastAsia" w:eastAsiaTheme="minorEastAsia" w:hAnsiTheme="minorEastAsia"/>
        </w:rPr>
        <w:t>仓储</w:t>
      </w:r>
      <w:r w:rsidR="00CC6F85" w:rsidRPr="00384FCB">
        <w:rPr>
          <w:rFonts w:asciiTheme="minorEastAsia" w:eastAsiaTheme="minorEastAsia" w:hAnsiTheme="minorEastAsia" w:hint="eastAsia"/>
        </w:rPr>
        <w:t>业</w:t>
      </w:r>
      <w:r w:rsidR="00CC6F85" w:rsidRPr="00384FCB">
        <w:rPr>
          <w:rFonts w:asciiTheme="minorEastAsia" w:eastAsiaTheme="minorEastAsia" w:hAnsiTheme="minorEastAsia"/>
        </w:rPr>
        <w:t>：</w:t>
      </w:r>
      <w:r w:rsidR="00971480" w:rsidRPr="00384FCB">
        <w:rPr>
          <w:rFonts w:asciiTheme="minorEastAsia" w:eastAsiaTheme="minorEastAsia" w:hAnsiTheme="minorEastAsia" w:hint="eastAsia"/>
        </w:rPr>
        <w:t>货物</w:t>
      </w:r>
      <w:r w:rsidR="00971480" w:rsidRPr="00384FCB">
        <w:rPr>
          <w:rFonts w:asciiTheme="minorEastAsia" w:eastAsiaTheme="minorEastAsia" w:hAnsiTheme="minorEastAsia"/>
        </w:rPr>
        <w:t>仓储、运输中转等服务</w:t>
      </w:r>
      <w:r w:rsidR="00926755" w:rsidRPr="00384FCB">
        <w:rPr>
          <w:rFonts w:asciiTheme="minorEastAsia" w:eastAsiaTheme="minorEastAsia" w:hAnsiTheme="minorEastAsia" w:hint="eastAsia"/>
        </w:rPr>
        <w:t>；</w:t>
      </w:r>
      <w:r w:rsidR="00F77EE5" w:rsidRPr="00384FCB">
        <w:rPr>
          <w:rFonts w:asciiTheme="minorEastAsia" w:eastAsiaTheme="minorEastAsia" w:hAnsiTheme="minorEastAsia" w:hint="eastAsia"/>
        </w:rPr>
        <w:t>铁路货物运输仓储</w:t>
      </w:r>
      <w:r w:rsidR="004C5849" w:rsidRPr="00384FCB">
        <w:rPr>
          <w:rFonts w:asciiTheme="minorEastAsia" w:eastAsiaTheme="minorEastAsia" w:hAnsiTheme="minorEastAsia" w:hint="eastAsia"/>
        </w:rPr>
        <w:t>。</w:t>
      </w:r>
    </w:p>
    <w:p w:rsidR="000251F4" w:rsidRPr="00384FCB" w:rsidRDefault="008768D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4</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生产性装卸搬运</w:t>
      </w:r>
      <w:r w:rsidR="00464EC9" w:rsidRPr="00384FCB">
        <w:rPr>
          <w:rFonts w:asciiTheme="minorEastAsia" w:eastAsiaTheme="minorEastAsia" w:hAnsiTheme="minorEastAsia" w:cs="宋体" w:hint="eastAsia"/>
          <w:kern w:val="0"/>
        </w:rPr>
        <w:t>:</w:t>
      </w:r>
      <w:r w:rsidR="00D474E5" w:rsidRPr="00384FCB">
        <w:rPr>
          <w:rFonts w:asciiTheme="minorEastAsia" w:eastAsiaTheme="minorEastAsia" w:hAnsiTheme="minorEastAsia" w:hint="eastAsia"/>
        </w:rPr>
        <w:t>铁路装卸搬运（不包括</w:t>
      </w:r>
      <w:r w:rsidR="00706EC7" w:rsidRPr="00384FCB">
        <w:rPr>
          <w:rFonts w:asciiTheme="minorEastAsia" w:eastAsiaTheme="minorEastAsia" w:hAnsiTheme="minorEastAsia" w:hint="eastAsia"/>
        </w:rPr>
        <w:t>货场</w:t>
      </w:r>
      <w:r w:rsidR="00706EC7" w:rsidRPr="00384FCB">
        <w:rPr>
          <w:rFonts w:asciiTheme="minorEastAsia" w:eastAsiaTheme="minorEastAsia" w:hAnsiTheme="minorEastAsia"/>
        </w:rPr>
        <w:t>、仓库内</w:t>
      </w:r>
      <w:r w:rsidR="00706EC7" w:rsidRPr="00384FCB">
        <w:rPr>
          <w:rFonts w:asciiTheme="minorEastAsia" w:eastAsiaTheme="minorEastAsia" w:hAnsiTheme="minorEastAsia" w:hint="eastAsia"/>
        </w:rPr>
        <w:t>的</w:t>
      </w:r>
      <w:r w:rsidR="00706EC7" w:rsidRPr="00384FCB">
        <w:rPr>
          <w:rFonts w:asciiTheme="minorEastAsia" w:eastAsiaTheme="minorEastAsia" w:hAnsiTheme="minorEastAsia"/>
        </w:rPr>
        <w:t>货物装卸服务</w:t>
      </w:r>
      <w:r w:rsidR="00D474E5" w:rsidRPr="00384FCB">
        <w:rPr>
          <w:rFonts w:asciiTheme="minorEastAsia" w:eastAsiaTheme="minorEastAsia" w:hAnsiTheme="minorEastAsia" w:hint="eastAsia"/>
        </w:rPr>
        <w:t>）</w:t>
      </w:r>
      <w:r w:rsidR="004C5849" w:rsidRPr="00384FCB">
        <w:rPr>
          <w:rFonts w:asciiTheme="minorEastAsia" w:eastAsiaTheme="minorEastAsia" w:hAnsiTheme="minorEastAsia" w:hint="eastAsia"/>
        </w:rPr>
        <w:t>。</w:t>
      </w:r>
    </w:p>
    <w:p w:rsidR="000251F4" w:rsidRPr="00384FCB" w:rsidRDefault="00F77EE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Pr="00384FCB">
        <w:rPr>
          <w:rFonts w:asciiTheme="minorEastAsia" w:eastAsiaTheme="minorEastAsia" w:hAnsiTheme="minorEastAsia" w:hint="eastAsia"/>
        </w:rPr>
        <w:t>、</w:t>
      </w:r>
      <w:r w:rsidR="00464EC9" w:rsidRPr="00384FCB">
        <w:rPr>
          <w:rFonts w:asciiTheme="minorEastAsia" w:eastAsiaTheme="minorEastAsia" w:hAnsiTheme="minorEastAsia"/>
        </w:rPr>
        <w:t>货物运输代理：</w:t>
      </w:r>
      <w:r w:rsidRPr="00384FCB">
        <w:rPr>
          <w:rFonts w:asciiTheme="minorEastAsia" w:eastAsiaTheme="minorEastAsia" w:hAnsiTheme="minorEastAsia" w:hint="eastAsia"/>
        </w:rPr>
        <w:t>铁路货物</w:t>
      </w:r>
      <w:r w:rsidRPr="00384FCB">
        <w:rPr>
          <w:rFonts w:asciiTheme="minorEastAsia" w:eastAsiaTheme="minorEastAsia" w:hAnsiTheme="minorEastAsia"/>
        </w:rPr>
        <w:t>运输代理</w:t>
      </w:r>
      <w:r w:rsidR="004C5849" w:rsidRPr="00384FCB">
        <w:rPr>
          <w:rFonts w:asciiTheme="minorEastAsia" w:eastAsiaTheme="minorEastAsia" w:hAnsiTheme="minorEastAsia" w:hint="eastAsia"/>
        </w:rPr>
        <w:t>。</w:t>
      </w:r>
    </w:p>
    <w:p w:rsidR="006F4866" w:rsidRPr="00384FCB" w:rsidRDefault="006F48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一</w:t>
      </w:r>
      <w:r w:rsidRPr="00384FCB">
        <w:rPr>
          <w:rFonts w:asciiTheme="minorEastAsia" w:eastAsiaTheme="minorEastAsia" w:hAnsiTheme="minorEastAsia" w:hint="eastAsia"/>
        </w:rPr>
        <w:t>〉</w:t>
      </w:r>
      <w:r w:rsidR="00DE7F94" w:rsidRPr="00384FCB">
        <w:rPr>
          <w:rFonts w:asciiTheme="minorEastAsia" w:eastAsiaTheme="minorEastAsia" w:hAnsiTheme="minorEastAsia" w:hint="eastAsia"/>
          <w:b/>
          <w:sz w:val="24"/>
          <w:szCs w:val="24"/>
        </w:rPr>
        <w:t>西部机场集团</w:t>
      </w:r>
      <w:r w:rsidR="00DE7F94" w:rsidRPr="00384FCB">
        <w:rPr>
          <w:rFonts w:asciiTheme="minorEastAsia" w:eastAsiaTheme="minorEastAsia" w:hAnsiTheme="minorEastAsia"/>
          <w:b/>
          <w:sz w:val="24"/>
          <w:szCs w:val="24"/>
        </w:rPr>
        <w:t>青海机场有限公司</w:t>
      </w:r>
      <w:r w:rsidRPr="00384FCB">
        <w:rPr>
          <w:rFonts w:asciiTheme="minorEastAsia" w:eastAsiaTheme="minorEastAsia" w:hAnsiTheme="minorEastAsia" w:hint="eastAsia"/>
        </w:rPr>
        <w:t>负责：航空</w:t>
      </w:r>
      <w:r w:rsidR="007617B1" w:rsidRPr="00384FCB">
        <w:rPr>
          <w:rFonts w:asciiTheme="minorEastAsia" w:eastAsiaTheme="minorEastAsia" w:hAnsiTheme="minorEastAsia" w:hint="eastAsia"/>
        </w:rPr>
        <w:t>货物运输</w:t>
      </w:r>
      <w:r w:rsidR="0099471A" w:rsidRPr="00384FCB">
        <w:rPr>
          <w:rFonts w:asciiTheme="minorEastAsia" w:eastAsiaTheme="minorEastAsia" w:hAnsiTheme="minorEastAsia" w:hint="eastAsia"/>
        </w:rPr>
        <w:t>服务</w:t>
      </w:r>
      <w:r w:rsidRPr="00384FCB">
        <w:rPr>
          <w:rFonts w:asciiTheme="minorEastAsia" w:eastAsiaTheme="minorEastAsia" w:hAnsiTheme="minorEastAsia" w:hint="eastAsia"/>
        </w:rPr>
        <w:t>、</w:t>
      </w:r>
      <w:r w:rsidR="00D76574" w:rsidRPr="00384FCB">
        <w:rPr>
          <w:rFonts w:asciiTheme="minorEastAsia" w:eastAsiaTheme="minorEastAsia" w:hAnsiTheme="minorEastAsia" w:hint="eastAsia"/>
        </w:rPr>
        <w:t>航空</w:t>
      </w:r>
      <w:r w:rsidR="00D76574" w:rsidRPr="00384FCB">
        <w:rPr>
          <w:rFonts w:asciiTheme="minorEastAsia" w:eastAsiaTheme="minorEastAsia" w:hAnsiTheme="minorEastAsia"/>
        </w:rPr>
        <w:t>运输辅助</w:t>
      </w:r>
      <w:r w:rsidR="0099471A" w:rsidRPr="00384FCB">
        <w:rPr>
          <w:rFonts w:asciiTheme="minorEastAsia" w:eastAsiaTheme="minorEastAsia" w:hAnsiTheme="minorEastAsia" w:hint="eastAsia"/>
        </w:rPr>
        <w:t>服务</w:t>
      </w:r>
      <w:r w:rsidR="00D76574" w:rsidRPr="00384FCB">
        <w:rPr>
          <w:rFonts w:asciiTheme="minorEastAsia" w:eastAsiaTheme="minorEastAsia" w:hAnsiTheme="minorEastAsia"/>
        </w:rPr>
        <w:t>、</w:t>
      </w:r>
      <w:r w:rsidRPr="00384FCB">
        <w:rPr>
          <w:rFonts w:asciiTheme="minorEastAsia" w:eastAsiaTheme="minorEastAsia" w:hAnsiTheme="minorEastAsia" w:hint="eastAsia"/>
        </w:rPr>
        <w:t>装卸搬运</w:t>
      </w:r>
      <w:r w:rsidR="00BC3612" w:rsidRPr="00384FCB">
        <w:rPr>
          <w:rFonts w:asciiTheme="minorEastAsia" w:eastAsiaTheme="minorEastAsia" w:hAnsiTheme="minorEastAsia" w:hint="eastAsia"/>
        </w:rPr>
        <w:t>、</w:t>
      </w:r>
      <w:r w:rsidR="00D76574" w:rsidRPr="00384FCB">
        <w:rPr>
          <w:rFonts w:asciiTheme="minorEastAsia" w:eastAsiaTheme="minorEastAsia" w:hAnsiTheme="minorEastAsia" w:hint="eastAsia"/>
        </w:rPr>
        <w:t>货物</w:t>
      </w:r>
      <w:r w:rsidRPr="00384FCB">
        <w:rPr>
          <w:rFonts w:asciiTheme="minorEastAsia" w:eastAsiaTheme="minorEastAsia" w:hAnsiTheme="minorEastAsia" w:hint="eastAsia"/>
        </w:rPr>
        <w:t>运输代理</w:t>
      </w:r>
      <w:r w:rsidR="00BC3612" w:rsidRPr="00384FCB">
        <w:rPr>
          <w:rFonts w:asciiTheme="minorEastAsia" w:eastAsiaTheme="minorEastAsia" w:hAnsiTheme="minorEastAsia" w:hint="eastAsia"/>
        </w:rPr>
        <w:t>、</w:t>
      </w:r>
      <w:r w:rsidRPr="00384FCB">
        <w:rPr>
          <w:rFonts w:asciiTheme="minorEastAsia" w:eastAsiaTheme="minorEastAsia" w:hAnsiTheme="minorEastAsia" w:hint="eastAsia"/>
        </w:rPr>
        <w:t>交通运输中转货场</w:t>
      </w:r>
      <w:r w:rsidR="00BC3612" w:rsidRPr="00384FCB">
        <w:rPr>
          <w:rFonts w:asciiTheme="minorEastAsia" w:eastAsiaTheme="minorEastAsia" w:hAnsiTheme="minorEastAsia" w:hint="eastAsia"/>
        </w:rPr>
        <w:t>及</w:t>
      </w:r>
      <w:r w:rsidR="0099471A" w:rsidRPr="00384FCB">
        <w:rPr>
          <w:rFonts w:asciiTheme="minorEastAsia" w:eastAsiaTheme="minorEastAsia" w:hAnsiTheme="minorEastAsia" w:hint="eastAsia"/>
        </w:rPr>
        <w:t>其他</w:t>
      </w:r>
      <w:r w:rsidRPr="00384FCB">
        <w:rPr>
          <w:rFonts w:asciiTheme="minorEastAsia" w:eastAsiaTheme="minorEastAsia" w:hAnsiTheme="minorEastAsia" w:hint="eastAsia"/>
        </w:rPr>
        <w:t>仓储业。</w:t>
      </w:r>
    </w:p>
    <w:p w:rsidR="006F4866" w:rsidRPr="00384FCB" w:rsidRDefault="006F48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1、航空</w:t>
      </w:r>
      <w:r w:rsidR="00F117C5" w:rsidRPr="00384FCB">
        <w:rPr>
          <w:rFonts w:asciiTheme="minorEastAsia" w:eastAsiaTheme="minorEastAsia" w:hAnsiTheme="minorEastAsia"/>
        </w:rPr>
        <w:t>货物</w:t>
      </w:r>
      <w:r w:rsidRPr="00384FCB">
        <w:rPr>
          <w:rFonts w:asciiTheme="minorEastAsia" w:eastAsiaTheme="minorEastAsia" w:hAnsiTheme="minorEastAsia" w:hint="eastAsia"/>
        </w:rPr>
        <w:t>运输。</w:t>
      </w:r>
    </w:p>
    <w:p w:rsidR="006F4866" w:rsidRPr="00384FCB" w:rsidRDefault="00E612C0"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2</w:t>
      </w:r>
      <w:r w:rsidR="006F4866" w:rsidRPr="00384FCB">
        <w:rPr>
          <w:rFonts w:asciiTheme="minorEastAsia" w:eastAsiaTheme="minorEastAsia" w:hAnsiTheme="minorEastAsia" w:hint="eastAsia"/>
        </w:rPr>
        <w:t>、航空运输辅助活动：（1）机场；（2）空中交通管理；（3）其他航空运输辅助活动。</w:t>
      </w:r>
    </w:p>
    <w:p w:rsidR="006F4866" w:rsidRPr="00384FCB" w:rsidRDefault="00A6241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3</w:t>
      </w:r>
      <w:r w:rsidR="006F4866" w:rsidRPr="00384FCB">
        <w:rPr>
          <w:rFonts w:asciiTheme="minorEastAsia" w:eastAsiaTheme="minorEastAsia" w:hAnsiTheme="minorEastAsia" w:hint="eastAsia"/>
        </w:rPr>
        <w:t>、</w:t>
      </w:r>
      <w:r w:rsidR="00157975" w:rsidRPr="00384FCB">
        <w:rPr>
          <w:rFonts w:asciiTheme="minorEastAsia" w:eastAsiaTheme="minorEastAsia" w:hAnsiTheme="minorEastAsia" w:hint="eastAsia"/>
        </w:rPr>
        <w:t>生产</w:t>
      </w:r>
      <w:r w:rsidR="00157975" w:rsidRPr="00384FCB">
        <w:rPr>
          <w:rFonts w:asciiTheme="minorEastAsia" w:eastAsiaTheme="minorEastAsia" w:hAnsiTheme="minorEastAsia"/>
        </w:rPr>
        <w:t>性</w:t>
      </w:r>
      <w:r w:rsidR="006F4866" w:rsidRPr="00384FCB">
        <w:rPr>
          <w:rFonts w:asciiTheme="minorEastAsia" w:eastAsiaTheme="minorEastAsia" w:hAnsiTheme="minorEastAsia" w:hint="eastAsia"/>
        </w:rPr>
        <w:t>装卸搬运。</w:t>
      </w:r>
    </w:p>
    <w:p w:rsidR="006F4866" w:rsidRPr="00384FCB" w:rsidRDefault="00A6241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4</w:t>
      </w:r>
      <w:r w:rsidR="006F4866" w:rsidRPr="00384FCB">
        <w:rPr>
          <w:rFonts w:asciiTheme="minorEastAsia" w:eastAsiaTheme="minorEastAsia" w:hAnsiTheme="minorEastAsia" w:hint="eastAsia"/>
        </w:rPr>
        <w:t>、</w:t>
      </w:r>
      <w:r w:rsidR="006B2E2E" w:rsidRPr="00384FCB">
        <w:rPr>
          <w:rFonts w:asciiTheme="minorEastAsia" w:eastAsiaTheme="minorEastAsia" w:hAnsiTheme="minorEastAsia" w:hint="eastAsia"/>
        </w:rPr>
        <w:t>货物</w:t>
      </w:r>
      <w:r w:rsidR="006F4866" w:rsidRPr="00384FCB">
        <w:rPr>
          <w:rFonts w:asciiTheme="minorEastAsia" w:eastAsiaTheme="minorEastAsia" w:hAnsiTheme="minorEastAsia" w:hint="eastAsia"/>
        </w:rPr>
        <w:t>运输代理业。</w:t>
      </w:r>
    </w:p>
    <w:p w:rsidR="006F4866" w:rsidRPr="00384FCB" w:rsidRDefault="00A6241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006F4866" w:rsidRPr="00384FCB">
        <w:rPr>
          <w:rFonts w:asciiTheme="minorEastAsia" w:eastAsiaTheme="minorEastAsia" w:hAnsiTheme="minorEastAsia" w:hint="eastAsia"/>
        </w:rPr>
        <w:t>、其他仓储</w:t>
      </w:r>
      <w:r w:rsidRPr="00384FCB">
        <w:rPr>
          <w:rFonts w:asciiTheme="minorEastAsia" w:eastAsiaTheme="minorEastAsia" w:hAnsiTheme="minorEastAsia" w:hint="eastAsia"/>
        </w:rPr>
        <w:t>业</w:t>
      </w:r>
      <w:r w:rsidR="006F4866" w:rsidRPr="00384FCB">
        <w:rPr>
          <w:rFonts w:asciiTheme="minorEastAsia" w:eastAsiaTheme="minorEastAsia" w:hAnsiTheme="minorEastAsia" w:hint="eastAsia"/>
        </w:rPr>
        <w:t>。</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二</w:t>
      </w:r>
      <w:r w:rsidRPr="00384FCB">
        <w:rPr>
          <w:rFonts w:asciiTheme="minorEastAsia" w:eastAsiaTheme="minorEastAsia" w:hAnsiTheme="minorEastAsia" w:hint="eastAsia"/>
        </w:rPr>
        <w:t>〉</w:t>
      </w:r>
      <w:r w:rsidR="00380D41" w:rsidRPr="00384FCB">
        <w:rPr>
          <w:rFonts w:asciiTheme="minorEastAsia" w:eastAsiaTheme="minorEastAsia" w:hAnsiTheme="minorEastAsia" w:hint="eastAsia"/>
          <w:b/>
          <w:bCs/>
          <w:sz w:val="24"/>
          <w:szCs w:val="24"/>
        </w:rPr>
        <w:t>省</w:t>
      </w:r>
      <w:r w:rsidRPr="00384FCB">
        <w:rPr>
          <w:rFonts w:asciiTheme="minorEastAsia" w:eastAsiaTheme="minorEastAsia" w:hAnsiTheme="minorEastAsia" w:hint="eastAsia"/>
          <w:b/>
          <w:bCs/>
          <w:sz w:val="24"/>
          <w:szCs w:val="24"/>
        </w:rPr>
        <w:t>邮政</w:t>
      </w:r>
      <w:r w:rsidR="00380D41" w:rsidRPr="00384FCB">
        <w:rPr>
          <w:rFonts w:asciiTheme="minorEastAsia" w:eastAsiaTheme="minorEastAsia" w:hAnsiTheme="minorEastAsia" w:hint="eastAsia"/>
          <w:b/>
          <w:bCs/>
          <w:sz w:val="24"/>
          <w:szCs w:val="24"/>
        </w:rPr>
        <w:t>管理局</w:t>
      </w:r>
      <w:r w:rsidRPr="00384FCB">
        <w:rPr>
          <w:rFonts w:asciiTheme="minorEastAsia" w:eastAsiaTheme="minorEastAsia" w:hAnsiTheme="minorEastAsia" w:hint="eastAsia"/>
        </w:rPr>
        <w:t>负责：国家邮政和</w:t>
      </w:r>
      <w:r w:rsidRPr="00384FCB">
        <w:rPr>
          <w:rFonts w:asciiTheme="minorEastAsia" w:eastAsiaTheme="minorEastAsia" w:hAnsiTheme="minorEastAsia"/>
        </w:rPr>
        <w:t>快递服务</w:t>
      </w:r>
      <w:r w:rsidRPr="00384FCB">
        <w:rPr>
          <w:rFonts w:asciiTheme="minorEastAsia" w:eastAsiaTheme="minorEastAsia" w:hAnsiTheme="minorEastAsia" w:hint="eastAsia"/>
        </w:rPr>
        <w:t>。</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1、生产</w:t>
      </w:r>
      <w:r w:rsidRPr="00384FCB">
        <w:rPr>
          <w:rFonts w:asciiTheme="minorEastAsia" w:eastAsiaTheme="minorEastAsia" w:hAnsiTheme="minorEastAsia"/>
        </w:rPr>
        <w:t>性</w:t>
      </w:r>
      <w:r w:rsidRPr="00384FCB">
        <w:rPr>
          <w:rFonts w:asciiTheme="minorEastAsia" w:eastAsiaTheme="minorEastAsia" w:hAnsiTheme="minorEastAsia" w:hint="eastAsia"/>
        </w:rPr>
        <w:t>邮政服务。</w:t>
      </w:r>
      <w:r w:rsidRPr="00384FCB">
        <w:rPr>
          <w:rFonts w:asciiTheme="minorEastAsia" w:eastAsiaTheme="minorEastAsia" w:hAnsiTheme="minorEastAsia" w:cs="宋体" w:hint="eastAsia"/>
          <w:kern w:val="0"/>
        </w:rPr>
        <w:t>仅包括为生产活动提供的邮政服务。</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A30911" w:rsidRPr="00384FCB">
        <w:rPr>
          <w:rFonts w:asciiTheme="minorEastAsia" w:eastAsiaTheme="minorEastAsia" w:hAnsiTheme="minorEastAsia" w:hint="eastAsia"/>
        </w:rPr>
        <w:t>生产</w:t>
      </w:r>
      <w:r w:rsidR="00A30911" w:rsidRPr="00384FCB">
        <w:rPr>
          <w:rFonts w:asciiTheme="minorEastAsia" w:eastAsiaTheme="minorEastAsia" w:hAnsiTheme="minorEastAsia"/>
        </w:rPr>
        <w:t>性</w:t>
      </w:r>
      <w:r w:rsidRPr="00384FCB">
        <w:rPr>
          <w:rFonts w:asciiTheme="minorEastAsia" w:eastAsiaTheme="minorEastAsia" w:hAnsiTheme="minorEastAsia" w:hint="eastAsia"/>
        </w:rPr>
        <w:t>快递服务。</w:t>
      </w:r>
      <w:r w:rsidRPr="00384FCB">
        <w:rPr>
          <w:rFonts w:asciiTheme="minorEastAsia" w:eastAsiaTheme="minorEastAsia" w:hAnsiTheme="minorEastAsia" w:cs="宋体" w:hint="eastAsia"/>
          <w:kern w:val="0"/>
        </w:rPr>
        <w:t>仅包括为生产活动提供的快递服务。</w:t>
      </w:r>
    </w:p>
    <w:p w:rsidR="000577EC" w:rsidRPr="00384FCB" w:rsidRDefault="007D2CFE" w:rsidP="00787114">
      <w:pPr>
        <w:pStyle w:val="a5"/>
        <w:spacing w:line="400" w:lineRule="exact"/>
        <w:ind w:firstLineChars="200" w:firstLine="420"/>
        <w:rPr>
          <w:rFonts w:asciiTheme="minorEastAsia" w:eastAsiaTheme="minorEastAsia" w:hAnsiTheme="minorEastAsia" w:cs="宋体"/>
          <w:bCs/>
          <w:kern w:val="0"/>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三</w:t>
      </w:r>
      <w:r w:rsidRPr="00384FCB">
        <w:rPr>
          <w:rFonts w:asciiTheme="minorEastAsia" w:eastAsiaTheme="minorEastAsia" w:hAnsiTheme="minorEastAsia" w:hint="eastAsia"/>
        </w:rPr>
        <w:t>〉</w:t>
      </w:r>
      <w:r w:rsidRPr="00384FCB">
        <w:rPr>
          <w:rFonts w:asciiTheme="minorEastAsia" w:eastAsiaTheme="minorEastAsia" w:hAnsiTheme="minorEastAsia" w:hint="eastAsia"/>
          <w:b/>
          <w:bCs/>
          <w:sz w:val="24"/>
          <w:szCs w:val="24"/>
        </w:rPr>
        <w:t>省通信管理局</w:t>
      </w:r>
      <w:r w:rsidRPr="00384FCB">
        <w:rPr>
          <w:rFonts w:asciiTheme="minorEastAsia" w:eastAsiaTheme="minorEastAsia" w:hAnsiTheme="minorEastAsia" w:hint="eastAsia"/>
        </w:rPr>
        <w:t>负责：</w:t>
      </w:r>
      <w:r w:rsidR="000577EC" w:rsidRPr="00384FCB">
        <w:rPr>
          <w:rFonts w:asciiTheme="minorEastAsia" w:eastAsiaTheme="minorEastAsia" w:hAnsiTheme="minorEastAsia" w:cs="宋体"/>
          <w:bCs/>
          <w:kern w:val="0"/>
        </w:rPr>
        <w:t>信息传输服务</w:t>
      </w:r>
      <w:r w:rsidR="00330F71">
        <w:rPr>
          <w:rFonts w:asciiTheme="minorEastAsia" w:eastAsiaTheme="minorEastAsia" w:hAnsiTheme="minorEastAsia" w:cs="宋体" w:hint="eastAsia"/>
          <w:bCs/>
          <w:kern w:val="0"/>
        </w:rPr>
        <w:t>、</w:t>
      </w:r>
      <w:r w:rsidR="000577EC" w:rsidRPr="00384FCB">
        <w:rPr>
          <w:rFonts w:asciiTheme="minorEastAsia" w:eastAsiaTheme="minorEastAsia" w:hAnsiTheme="minorEastAsia" w:cs="宋体"/>
          <w:bCs/>
          <w:kern w:val="0"/>
        </w:rPr>
        <w:t>信息技术服务</w:t>
      </w:r>
      <w:r w:rsidR="00CD3111" w:rsidRPr="00384FCB">
        <w:rPr>
          <w:rFonts w:asciiTheme="minorEastAsia" w:eastAsiaTheme="minorEastAsia" w:hAnsiTheme="minorEastAsia" w:cs="宋体" w:hint="eastAsia"/>
          <w:bCs/>
          <w:kern w:val="0"/>
        </w:rPr>
        <w:t>和</w:t>
      </w:r>
      <w:r w:rsidR="00CD3111" w:rsidRPr="00384FCB">
        <w:rPr>
          <w:rFonts w:hAnsi="宋体" w:hint="eastAsia"/>
          <w:bCs/>
        </w:rPr>
        <w:t>计算机</w:t>
      </w:r>
      <w:r w:rsidR="00CD3111" w:rsidRPr="00384FCB">
        <w:rPr>
          <w:rFonts w:hAnsi="宋体"/>
          <w:bCs/>
        </w:rPr>
        <w:t>及通讯设备租赁</w:t>
      </w:r>
      <w:r w:rsidR="000577EC" w:rsidRPr="00384FCB">
        <w:rPr>
          <w:rFonts w:asciiTheme="minorEastAsia" w:eastAsiaTheme="minorEastAsia" w:hAnsiTheme="minorEastAsia" w:cs="宋体" w:hint="eastAsia"/>
          <w:bCs/>
          <w:kern w:val="0"/>
        </w:rPr>
        <w:t>。</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FC26B5" w:rsidRPr="00384FCB">
        <w:rPr>
          <w:rFonts w:asciiTheme="minorEastAsia" w:eastAsiaTheme="minorEastAsia" w:hAnsiTheme="minorEastAsia" w:hint="eastAsia"/>
        </w:rPr>
        <w:t>信息</w:t>
      </w:r>
      <w:r w:rsidR="00FC26B5" w:rsidRPr="00384FCB">
        <w:rPr>
          <w:rFonts w:asciiTheme="minorEastAsia" w:eastAsiaTheme="minorEastAsia" w:hAnsiTheme="minorEastAsia"/>
        </w:rPr>
        <w:t>传输服务</w:t>
      </w:r>
      <w:r w:rsidRPr="00384FCB">
        <w:rPr>
          <w:rFonts w:asciiTheme="minorEastAsia" w:eastAsiaTheme="minorEastAsia" w:hAnsiTheme="minorEastAsia" w:hint="eastAsia"/>
        </w:rPr>
        <w:t>：（1</w:t>
      </w:r>
      <w:r w:rsidRPr="00384FCB">
        <w:rPr>
          <w:rFonts w:asciiTheme="minorEastAsia" w:eastAsiaTheme="minorEastAsia" w:hAnsiTheme="minorEastAsia"/>
        </w:rPr>
        <w:t>）</w:t>
      </w:r>
      <w:r w:rsidR="000577EC" w:rsidRPr="00384FCB">
        <w:rPr>
          <w:rFonts w:asciiTheme="minorEastAsia" w:eastAsiaTheme="minorEastAsia" w:hAnsiTheme="minorEastAsia" w:hint="eastAsia"/>
        </w:rPr>
        <w:t>生产性</w:t>
      </w:r>
      <w:r w:rsidRPr="00384FCB">
        <w:rPr>
          <w:rFonts w:asciiTheme="minorEastAsia" w:eastAsiaTheme="minorEastAsia" w:hAnsiTheme="minorEastAsia" w:hint="eastAsia"/>
        </w:rPr>
        <w:t>固定电信服务</w:t>
      </w:r>
      <w:r w:rsidR="000577EC" w:rsidRPr="00384FCB">
        <w:rPr>
          <w:rFonts w:asciiTheme="minorEastAsia" w:eastAsiaTheme="minorEastAsia" w:hAnsiTheme="minorEastAsia" w:hint="eastAsia"/>
        </w:rPr>
        <w:t>。</w:t>
      </w:r>
      <w:r w:rsidR="000577EC" w:rsidRPr="00384FCB">
        <w:rPr>
          <w:rFonts w:asciiTheme="minorEastAsia" w:eastAsiaTheme="minorEastAsia" w:hAnsiTheme="minorEastAsia" w:cs="宋体" w:hint="eastAsia"/>
          <w:kern w:val="0"/>
        </w:rPr>
        <w:t>仅包括为生产活动提供的固定电信服务</w:t>
      </w:r>
      <w:r w:rsidRPr="00384FCB">
        <w:rPr>
          <w:rFonts w:asciiTheme="minorEastAsia" w:eastAsiaTheme="minorEastAsia" w:hAnsiTheme="minorEastAsia" w:hint="eastAsia"/>
        </w:rPr>
        <w:t>；（2）</w:t>
      </w:r>
      <w:r w:rsidR="000577EC" w:rsidRPr="00384FCB">
        <w:rPr>
          <w:rFonts w:asciiTheme="minorEastAsia" w:eastAsiaTheme="minorEastAsia" w:hAnsiTheme="minorEastAsia" w:hint="eastAsia"/>
        </w:rPr>
        <w:t>生产性</w:t>
      </w:r>
      <w:r w:rsidRPr="00384FCB">
        <w:rPr>
          <w:rFonts w:asciiTheme="minorEastAsia" w:eastAsiaTheme="minorEastAsia" w:hAnsiTheme="minorEastAsia" w:hint="eastAsia"/>
        </w:rPr>
        <w:t>移动电信服务</w:t>
      </w:r>
      <w:r w:rsidR="000577EC" w:rsidRPr="00384FCB">
        <w:rPr>
          <w:rFonts w:asciiTheme="minorEastAsia" w:eastAsiaTheme="minorEastAsia" w:hAnsiTheme="minorEastAsia" w:hint="eastAsia"/>
        </w:rPr>
        <w:t>。</w:t>
      </w:r>
      <w:r w:rsidR="000577EC" w:rsidRPr="00384FCB">
        <w:rPr>
          <w:rFonts w:asciiTheme="minorEastAsia" w:eastAsiaTheme="minorEastAsia" w:hAnsiTheme="minorEastAsia" w:cs="宋体" w:hint="eastAsia"/>
          <w:kern w:val="0"/>
        </w:rPr>
        <w:t>仅包括为生产活动提供的移动电信服务</w:t>
      </w:r>
      <w:r w:rsidRPr="00384FCB">
        <w:rPr>
          <w:rFonts w:asciiTheme="minorEastAsia" w:eastAsiaTheme="minorEastAsia" w:hAnsiTheme="minorEastAsia" w:hint="eastAsia"/>
        </w:rPr>
        <w:t>；（3）其他</w:t>
      </w:r>
      <w:r w:rsidR="000577EC" w:rsidRPr="00384FCB">
        <w:rPr>
          <w:rFonts w:asciiTheme="minorEastAsia" w:eastAsiaTheme="minorEastAsia" w:hAnsiTheme="minorEastAsia" w:hint="eastAsia"/>
        </w:rPr>
        <w:t>生产活动</w:t>
      </w:r>
      <w:r w:rsidRPr="00384FCB">
        <w:rPr>
          <w:rFonts w:asciiTheme="minorEastAsia" w:eastAsiaTheme="minorEastAsia" w:hAnsiTheme="minorEastAsia" w:hint="eastAsia"/>
        </w:rPr>
        <w:t>电信服务。</w:t>
      </w:r>
      <w:r w:rsidR="000577EC" w:rsidRPr="00384FCB">
        <w:rPr>
          <w:rFonts w:asciiTheme="minorEastAsia" w:eastAsiaTheme="minorEastAsia" w:hAnsiTheme="minorEastAsia" w:cs="宋体" w:hint="eastAsia"/>
          <w:kern w:val="0"/>
        </w:rPr>
        <w:t>仅包括为生产活动提供的电信增值服务</w:t>
      </w:r>
      <w:r w:rsidR="00120F89" w:rsidRPr="00384FCB">
        <w:rPr>
          <w:rFonts w:asciiTheme="minorEastAsia" w:eastAsiaTheme="minorEastAsia" w:hAnsiTheme="minorEastAsia" w:cs="宋体" w:hint="eastAsia"/>
          <w:kern w:val="0"/>
        </w:rPr>
        <w:t>。</w:t>
      </w:r>
      <w:r w:rsidR="00120F89" w:rsidRPr="00384FCB">
        <w:rPr>
          <w:rFonts w:asciiTheme="minorEastAsia" w:eastAsiaTheme="minorEastAsia" w:hAnsiTheme="minorEastAsia" w:hint="eastAsia"/>
        </w:rPr>
        <w:t xml:space="preserve"> </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FC26B5" w:rsidRPr="00384FCB">
        <w:rPr>
          <w:rFonts w:asciiTheme="minorEastAsia" w:eastAsiaTheme="minorEastAsia" w:hAnsiTheme="minorEastAsia" w:hint="eastAsia"/>
        </w:rPr>
        <w:t>信息技术</w:t>
      </w:r>
      <w:r w:rsidR="00FC26B5" w:rsidRPr="00384FCB">
        <w:rPr>
          <w:rFonts w:asciiTheme="minorEastAsia" w:eastAsiaTheme="minorEastAsia" w:hAnsiTheme="minorEastAsia"/>
        </w:rPr>
        <w:t>服务</w:t>
      </w:r>
      <w:r w:rsidRPr="00384FCB">
        <w:rPr>
          <w:rFonts w:asciiTheme="minorEastAsia" w:eastAsiaTheme="minorEastAsia" w:hAnsiTheme="minorEastAsia" w:hint="eastAsia"/>
        </w:rPr>
        <w:t>：（1）</w:t>
      </w:r>
      <w:r w:rsidR="00FC26B5" w:rsidRPr="00384FCB">
        <w:rPr>
          <w:rFonts w:asciiTheme="minorEastAsia" w:eastAsiaTheme="minorEastAsia" w:hAnsiTheme="minorEastAsia" w:hint="eastAsia"/>
        </w:rPr>
        <w:t>生产性</w:t>
      </w:r>
      <w:r w:rsidRPr="00384FCB">
        <w:rPr>
          <w:rFonts w:asciiTheme="minorEastAsia" w:eastAsiaTheme="minorEastAsia" w:hAnsiTheme="minorEastAsia" w:hint="eastAsia"/>
        </w:rPr>
        <w:t>互联网服务</w:t>
      </w:r>
      <w:r w:rsidR="00FC26B5" w:rsidRPr="00384FCB">
        <w:rPr>
          <w:rFonts w:asciiTheme="minorEastAsia" w:eastAsiaTheme="minorEastAsia" w:hAnsiTheme="minorEastAsia" w:hint="eastAsia"/>
        </w:rPr>
        <w:t>。</w:t>
      </w:r>
      <w:r w:rsidR="00FC26B5" w:rsidRPr="00384FCB">
        <w:rPr>
          <w:rFonts w:asciiTheme="minorEastAsia" w:eastAsiaTheme="minorEastAsia" w:hAnsiTheme="minorEastAsia" w:cs="宋体" w:hint="eastAsia"/>
          <w:kern w:val="0"/>
        </w:rPr>
        <w:t>仅包括为生产活动提供的互联网接入及相关服务</w:t>
      </w:r>
      <w:r w:rsidRPr="00384FCB">
        <w:rPr>
          <w:rFonts w:asciiTheme="minorEastAsia" w:eastAsiaTheme="minorEastAsia" w:hAnsiTheme="minorEastAsia" w:hint="eastAsia"/>
        </w:rPr>
        <w:t>；（2）互联网信息服务；（3）其他互联网服务。</w:t>
      </w:r>
      <w:r w:rsidR="00FC26B5" w:rsidRPr="00384FCB">
        <w:rPr>
          <w:rFonts w:asciiTheme="minorEastAsia" w:eastAsiaTheme="minorEastAsia" w:hAnsiTheme="minorEastAsia" w:hint="eastAsia"/>
        </w:rPr>
        <w:t>包含</w:t>
      </w:r>
      <w:r w:rsidR="00FC26B5" w:rsidRPr="00384FCB">
        <w:rPr>
          <w:rFonts w:asciiTheme="minorEastAsia" w:eastAsiaTheme="minorEastAsia" w:hAnsiTheme="minorEastAsia" w:cs="宋体" w:hint="eastAsia"/>
          <w:kern w:val="0"/>
        </w:rPr>
        <w:t>云计算服务、物联网服务、农村互联网服务。</w:t>
      </w:r>
    </w:p>
    <w:p w:rsidR="007D2CFE" w:rsidRPr="00384FCB" w:rsidRDefault="007D2CFE"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120F89" w:rsidRPr="00384FCB">
        <w:rPr>
          <w:rFonts w:asciiTheme="minorEastAsia" w:eastAsiaTheme="minorEastAsia" w:hAnsiTheme="minorEastAsia" w:cs="宋体" w:hint="eastAsia"/>
          <w:kern w:val="0"/>
        </w:rPr>
        <w:t>其他</w:t>
      </w:r>
      <w:r w:rsidR="00120F89" w:rsidRPr="00384FCB">
        <w:rPr>
          <w:rFonts w:asciiTheme="minorEastAsia" w:eastAsiaTheme="minorEastAsia" w:hAnsiTheme="minorEastAsia" w:cs="宋体"/>
          <w:kern w:val="0"/>
        </w:rPr>
        <w:t>信息技术服务业</w:t>
      </w:r>
      <w:r w:rsidR="00120F89" w:rsidRPr="00384FCB">
        <w:rPr>
          <w:rFonts w:asciiTheme="minorEastAsia" w:eastAsiaTheme="minorEastAsia" w:hAnsiTheme="minorEastAsia" w:cs="宋体" w:hint="eastAsia"/>
          <w:kern w:val="0"/>
        </w:rPr>
        <w:t>：</w:t>
      </w:r>
      <w:r w:rsidR="00120F89" w:rsidRPr="00384FCB">
        <w:rPr>
          <w:rFonts w:asciiTheme="minorEastAsia" w:eastAsiaTheme="minorEastAsia" w:hAnsiTheme="minorEastAsia" w:cs="宋体"/>
          <w:kern w:val="0"/>
        </w:rPr>
        <w:t>呼叫中心。</w:t>
      </w:r>
    </w:p>
    <w:p w:rsidR="00CD3111" w:rsidRPr="00384FCB" w:rsidRDefault="00CD3111"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w:t>
      </w:r>
      <w:r w:rsidRPr="00384FCB">
        <w:rPr>
          <w:rFonts w:hAnsi="宋体" w:hint="eastAsia"/>
          <w:bCs/>
        </w:rPr>
        <w:t>生产性实物租赁服务：计算机</w:t>
      </w:r>
      <w:r w:rsidRPr="00384FCB">
        <w:rPr>
          <w:rFonts w:hAnsi="宋体"/>
          <w:bCs/>
        </w:rPr>
        <w:t>及通讯设备租赁</w:t>
      </w:r>
      <w:r w:rsidR="00120F89" w:rsidRPr="00384FCB">
        <w:rPr>
          <w:rFonts w:hAnsi="宋体" w:hint="eastAsia"/>
          <w:bCs/>
        </w:rPr>
        <w:t>。</w:t>
      </w:r>
    </w:p>
    <w:p w:rsidR="00FC26B5" w:rsidRPr="00384FCB" w:rsidRDefault="00FC26B5"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四</w:t>
      </w:r>
      <w:r w:rsidRPr="00384FCB">
        <w:rPr>
          <w:rFonts w:asciiTheme="minorEastAsia" w:eastAsiaTheme="minorEastAsia" w:hAnsiTheme="minorEastAsia" w:hint="eastAsia"/>
        </w:rPr>
        <w:t>〉</w:t>
      </w:r>
      <w:hyperlink r:id="rId18" w:tgtFrame="_blank" w:history="1">
        <w:r w:rsidR="00380D41" w:rsidRPr="00384FCB">
          <w:rPr>
            <w:rFonts w:asciiTheme="majorEastAsia" w:eastAsiaTheme="majorEastAsia" w:hAnsiTheme="majorEastAsia" w:cs="宋体" w:hint="eastAsia"/>
            <w:b/>
            <w:kern w:val="0"/>
            <w:sz w:val="24"/>
            <w:szCs w:val="24"/>
          </w:rPr>
          <w:t>省经济和信息化委员会</w:t>
        </w:r>
      </w:hyperlink>
      <w:r w:rsidRPr="00384FCB">
        <w:rPr>
          <w:rFonts w:asciiTheme="minorEastAsia" w:eastAsiaTheme="minorEastAsia" w:hAnsiTheme="minorEastAsia" w:hint="eastAsia"/>
        </w:rPr>
        <w:t>负责：</w:t>
      </w:r>
      <w:r w:rsidR="00CD3111" w:rsidRPr="00384FCB">
        <w:rPr>
          <w:rFonts w:hAnsi="宋体" w:hint="eastAsia"/>
          <w:bCs/>
        </w:rPr>
        <w:t>装卸、</w:t>
      </w:r>
      <w:r w:rsidR="00CD3111" w:rsidRPr="00384FCB">
        <w:rPr>
          <w:rFonts w:hAnsi="宋体"/>
          <w:bCs/>
        </w:rPr>
        <w:t>包装</w:t>
      </w:r>
      <w:r w:rsidR="00CD3111" w:rsidRPr="00384FCB">
        <w:rPr>
          <w:rFonts w:hAnsi="宋体" w:hint="eastAsia"/>
          <w:bCs/>
        </w:rPr>
        <w:t>和代理服务</w:t>
      </w:r>
      <w:r w:rsidR="00D60679" w:rsidRPr="00384FCB">
        <w:rPr>
          <w:rFonts w:hAnsi="宋体" w:hint="eastAsia"/>
          <w:bCs/>
        </w:rPr>
        <w:t>；</w:t>
      </w:r>
      <w:r w:rsidRPr="00384FCB">
        <w:rPr>
          <w:rFonts w:asciiTheme="minorEastAsia" w:eastAsiaTheme="minorEastAsia" w:hAnsiTheme="minorEastAsia" w:hint="eastAsia"/>
        </w:rPr>
        <w:t>信息技术服务</w:t>
      </w:r>
      <w:r w:rsidR="00D60679" w:rsidRPr="00384FCB">
        <w:rPr>
          <w:rFonts w:asciiTheme="minorEastAsia" w:eastAsiaTheme="minorEastAsia" w:hAnsiTheme="minorEastAsia" w:hint="eastAsia"/>
        </w:rPr>
        <w:t>；</w:t>
      </w:r>
      <w:r w:rsidR="00A209D9" w:rsidRPr="00384FCB">
        <w:rPr>
          <w:rFonts w:asciiTheme="minorEastAsia" w:eastAsiaTheme="minorEastAsia" w:hAnsiTheme="minorEastAsia" w:hint="eastAsia"/>
        </w:rPr>
        <w:t>商务</w:t>
      </w:r>
      <w:r w:rsidR="00A209D9" w:rsidRPr="00384FCB">
        <w:rPr>
          <w:rFonts w:asciiTheme="minorEastAsia" w:eastAsiaTheme="minorEastAsia" w:hAnsiTheme="minorEastAsia"/>
        </w:rPr>
        <w:t>服务业</w:t>
      </w:r>
      <w:r w:rsidR="00A209D9" w:rsidRPr="00384FCB">
        <w:rPr>
          <w:rFonts w:asciiTheme="minorEastAsia" w:eastAsiaTheme="minorEastAsia" w:hAnsiTheme="minorEastAsia" w:hint="eastAsia"/>
        </w:rPr>
        <w:t>中</w:t>
      </w:r>
      <w:r w:rsidR="00A209D9" w:rsidRPr="00384FCB">
        <w:rPr>
          <w:rFonts w:asciiTheme="minorEastAsia" w:eastAsiaTheme="minorEastAsia" w:hAnsiTheme="minorEastAsia"/>
        </w:rPr>
        <w:t>的</w:t>
      </w:r>
      <w:r w:rsidR="00A209D9" w:rsidRPr="00384FCB">
        <w:rPr>
          <w:rFonts w:asciiTheme="minorEastAsia" w:eastAsiaTheme="minorEastAsia" w:hAnsiTheme="minorEastAsia" w:hint="eastAsia"/>
        </w:rPr>
        <w:t>企业总部管理。</w:t>
      </w:r>
    </w:p>
    <w:p w:rsidR="00BA365E" w:rsidRPr="00384FCB" w:rsidRDefault="00BA365E" w:rsidP="00787114">
      <w:pPr>
        <w:pStyle w:val="a5"/>
        <w:spacing w:line="400" w:lineRule="exact"/>
        <w:ind w:firstLineChars="200" w:firstLine="420"/>
        <w:rPr>
          <w:rFonts w:asciiTheme="minorEastAsia" w:eastAsiaTheme="minorEastAsia" w:hAnsiTheme="minorEastAsia"/>
        </w:rPr>
      </w:pPr>
      <w:r w:rsidRPr="00384FCB">
        <w:rPr>
          <w:rFonts w:ascii="Times New Roman" w:hAnsi="Times New Roman" w:hint="eastAsia"/>
        </w:rPr>
        <w:t>1</w:t>
      </w:r>
      <w:r w:rsidRPr="00384FCB">
        <w:rPr>
          <w:rFonts w:ascii="Times New Roman" w:hAnsi="Times New Roman" w:hint="eastAsia"/>
        </w:rPr>
        <w:t>、</w:t>
      </w:r>
      <w:r w:rsidR="00D60679" w:rsidRPr="00384FCB">
        <w:rPr>
          <w:rFonts w:hAnsi="宋体" w:hint="eastAsia"/>
          <w:bCs/>
        </w:rPr>
        <w:t>装卸、</w:t>
      </w:r>
      <w:r w:rsidR="00D60679" w:rsidRPr="00384FCB">
        <w:rPr>
          <w:rFonts w:hAnsi="宋体"/>
          <w:bCs/>
        </w:rPr>
        <w:t>包装</w:t>
      </w:r>
      <w:r w:rsidR="00D60679" w:rsidRPr="00384FCB">
        <w:rPr>
          <w:rFonts w:hAnsi="宋体" w:hint="eastAsia"/>
          <w:bCs/>
        </w:rPr>
        <w:t>和代理服务：</w:t>
      </w:r>
      <w:r w:rsidRPr="00384FCB">
        <w:rPr>
          <w:rFonts w:ascii="Times New Roman" w:hAnsi="Times New Roman" w:hint="eastAsia"/>
        </w:rPr>
        <w:t>生产性</w:t>
      </w:r>
      <w:r w:rsidRPr="00384FCB">
        <w:rPr>
          <w:rFonts w:ascii="Times New Roman" w:hAnsi="Times New Roman"/>
        </w:rPr>
        <w:t>包装服务</w:t>
      </w:r>
    </w:p>
    <w:p w:rsidR="00FC26B5" w:rsidRPr="00384FCB" w:rsidRDefault="00BA365E" w:rsidP="00D60679">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D60679" w:rsidRPr="00384FCB">
        <w:rPr>
          <w:rFonts w:asciiTheme="minorEastAsia" w:eastAsiaTheme="minorEastAsia" w:hAnsiTheme="minorEastAsia" w:hint="eastAsia"/>
        </w:rPr>
        <w:t>信息技术服务：（1）</w:t>
      </w:r>
      <w:r w:rsidR="00FC26B5" w:rsidRPr="00384FCB">
        <w:rPr>
          <w:rFonts w:asciiTheme="minorEastAsia" w:eastAsiaTheme="minorEastAsia" w:hAnsiTheme="minorEastAsia" w:hint="eastAsia"/>
        </w:rPr>
        <w:t>软件开发</w:t>
      </w:r>
      <w:r w:rsidR="00D60679" w:rsidRPr="00384FCB">
        <w:rPr>
          <w:rFonts w:asciiTheme="minorEastAsia" w:eastAsiaTheme="minorEastAsia" w:hAnsiTheme="minorEastAsia" w:hint="eastAsia"/>
        </w:rPr>
        <w:t>；（</w:t>
      </w:r>
      <w:r w:rsidR="00D60679" w:rsidRPr="00384FCB">
        <w:rPr>
          <w:rFonts w:asciiTheme="minorEastAsia" w:eastAsiaTheme="minorEastAsia" w:hAnsiTheme="minorEastAsia"/>
        </w:rPr>
        <w:t>2</w:t>
      </w:r>
      <w:r w:rsidR="00D60679" w:rsidRPr="00384FCB">
        <w:rPr>
          <w:rFonts w:asciiTheme="minorEastAsia" w:eastAsiaTheme="minorEastAsia" w:hAnsiTheme="minorEastAsia" w:hint="eastAsia"/>
        </w:rPr>
        <w:t>）</w:t>
      </w:r>
      <w:r w:rsidR="00835BB1" w:rsidRPr="00384FCB">
        <w:rPr>
          <w:rFonts w:asciiTheme="minorEastAsia" w:eastAsiaTheme="minorEastAsia" w:hAnsiTheme="minorEastAsia" w:hint="eastAsia"/>
        </w:rPr>
        <w:t>信息技术咨询服务</w:t>
      </w:r>
      <w:r w:rsidR="00D60679" w:rsidRPr="00384FCB">
        <w:rPr>
          <w:rFonts w:asciiTheme="minorEastAsia" w:eastAsiaTheme="minorEastAsia" w:hAnsiTheme="minorEastAsia" w:hint="eastAsia"/>
        </w:rPr>
        <w:t>；（</w:t>
      </w:r>
      <w:r w:rsidR="00D60679" w:rsidRPr="00384FCB">
        <w:rPr>
          <w:rFonts w:asciiTheme="minorEastAsia" w:eastAsiaTheme="minorEastAsia" w:hAnsiTheme="minorEastAsia"/>
        </w:rPr>
        <w:t>3</w:t>
      </w:r>
      <w:r w:rsidR="00D60679" w:rsidRPr="00384FCB">
        <w:rPr>
          <w:rFonts w:asciiTheme="minorEastAsia" w:eastAsiaTheme="minorEastAsia" w:hAnsiTheme="minorEastAsia" w:hint="eastAsia"/>
        </w:rPr>
        <w:t>）</w:t>
      </w:r>
      <w:r w:rsidR="00835BB1" w:rsidRPr="00384FCB">
        <w:rPr>
          <w:rFonts w:asciiTheme="minorEastAsia" w:eastAsiaTheme="minorEastAsia" w:hAnsiTheme="minorEastAsia" w:hint="eastAsia"/>
        </w:rPr>
        <w:t>信息系统集成服务</w:t>
      </w:r>
      <w:r w:rsidR="00D60679" w:rsidRPr="00384FCB">
        <w:rPr>
          <w:rFonts w:asciiTheme="minorEastAsia" w:eastAsiaTheme="minorEastAsia" w:hAnsiTheme="minorEastAsia" w:hint="eastAsia"/>
        </w:rPr>
        <w:t>；（</w:t>
      </w:r>
      <w:r w:rsidR="00D60679" w:rsidRPr="00384FCB">
        <w:rPr>
          <w:rFonts w:asciiTheme="minorEastAsia" w:eastAsiaTheme="minorEastAsia" w:hAnsiTheme="minorEastAsia"/>
        </w:rPr>
        <w:t>4</w:t>
      </w:r>
      <w:r w:rsidR="00D60679" w:rsidRPr="00384FCB">
        <w:rPr>
          <w:rFonts w:asciiTheme="minorEastAsia" w:eastAsiaTheme="minorEastAsia" w:hAnsiTheme="minorEastAsia" w:hint="eastAsia"/>
        </w:rPr>
        <w:t>）</w:t>
      </w:r>
      <w:r w:rsidR="00FC26B5" w:rsidRPr="00384FCB">
        <w:rPr>
          <w:rFonts w:asciiTheme="minorEastAsia" w:eastAsiaTheme="minorEastAsia" w:hAnsiTheme="minorEastAsia" w:hint="eastAsia"/>
        </w:rPr>
        <w:t>集成电路设计</w:t>
      </w:r>
      <w:r w:rsidR="00D60679" w:rsidRPr="00384FCB">
        <w:rPr>
          <w:rFonts w:asciiTheme="minorEastAsia" w:eastAsiaTheme="minorEastAsia" w:hAnsiTheme="minorEastAsia" w:hint="eastAsia"/>
        </w:rPr>
        <w:t>。</w:t>
      </w:r>
    </w:p>
    <w:p w:rsidR="009C50F4" w:rsidRPr="00384FCB" w:rsidRDefault="00D60679"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3</w:t>
      </w:r>
      <w:r w:rsidR="00FC26B5" w:rsidRPr="00384FCB">
        <w:rPr>
          <w:rFonts w:asciiTheme="minorEastAsia" w:eastAsiaTheme="minorEastAsia" w:hAnsiTheme="minorEastAsia" w:hint="eastAsia"/>
        </w:rPr>
        <w:t>、</w:t>
      </w:r>
      <w:r w:rsidRPr="00384FCB">
        <w:rPr>
          <w:rFonts w:asciiTheme="minorEastAsia" w:eastAsiaTheme="minorEastAsia" w:hAnsiTheme="minorEastAsia" w:hint="eastAsia"/>
        </w:rPr>
        <w:t>商务</w:t>
      </w:r>
      <w:r w:rsidRPr="00384FCB">
        <w:rPr>
          <w:rFonts w:asciiTheme="minorEastAsia" w:eastAsiaTheme="minorEastAsia" w:hAnsiTheme="minorEastAsia"/>
        </w:rPr>
        <w:t>服务业</w:t>
      </w:r>
      <w:r w:rsidRPr="00384FCB">
        <w:rPr>
          <w:rFonts w:asciiTheme="minorEastAsia" w:eastAsiaTheme="minorEastAsia" w:hAnsiTheme="minorEastAsia" w:hint="eastAsia"/>
        </w:rPr>
        <w:t>：</w:t>
      </w:r>
      <w:r w:rsidR="00BA365E" w:rsidRPr="00384FCB">
        <w:rPr>
          <w:rFonts w:asciiTheme="minorEastAsia" w:eastAsiaTheme="minorEastAsia" w:hAnsiTheme="minorEastAsia" w:hint="eastAsia"/>
        </w:rPr>
        <w:t>企业总部管理</w:t>
      </w:r>
    </w:p>
    <w:p w:rsidR="00835BB1" w:rsidRPr="00384FCB" w:rsidRDefault="00835BB1"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五</w:t>
      </w:r>
      <w:r w:rsidRPr="00384FCB">
        <w:rPr>
          <w:rFonts w:asciiTheme="minorEastAsia" w:eastAsiaTheme="minorEastAsia" w:hAnsiTheme="minorEastAsia" w:hint="eastAsia"/>
        </w:rPr>
        <w:t>〉</w:t>
      </w:r>
      <w:hyperlink r:id="rId19" w:tgtFrame="_blank" w:history="1">
        <w:r w:rsidR="00380D41" w:rsidRPr="00384FCB">
          <w:rPr>
            <w:rFonts w:asciiTheme="majorEastAsia" w:eastAsiaTheme="majorEastAsia" w:hAnsiTheme="majorEastAsia" w:cs="宋体" w:hint="eastAsia"/>
            <w:b/>
            <w:kern w:val="0"/>
            <w:sz w:val="24"/>
            <w:szCs w:val="24"/>
          </w:rPr>
          <w:t>省商务厅</w:t>
        </w:r>
      </w:hyperlink>
      <w:r w:rsidRPr="00384FCB">
        <w:rPr>
          <w:rFonts w:asciiTheme="minorEastAsia" w:eastAsiaTheme="minorEastAsia" w:hAnsiTheme="minorEastAsia" w:hint="eastAsia"/>
        </w:rPr>
        <w:t>负责：</w:t>
      </w:r>
      <w:r w:rsidR="00862E31" w:rsidRPr="00384FCB">
        <w:rPr>
          <w:rFonts w:ascii="Times New Roman" w:hAnsi="Times New Roman" w:hint="eastAsia"/>
        </w:rPr>
        <w:t>电子商务</w:t>
      </w:r>
      <w:r w:rsidR="00862E31" w:rsidRPr="00384FCB">
        <w:rPr>
          <w:rFonts w:ascii="Times New Roman" w:hAnsi="Times New Roman"/>
        </w:rPr>
        <w:t>支持服务</w:t>
      </w:r>
      <w:r w:rsidR="00862E31" w:rsidRPr="00384FCB">
        <w:rPr>
          <w:rFonts w:ascii="Times New Roman" w:hAnsi="Times New Roman" w:hint="eastAsia"/>
        </w:rPr>
        <w:t>；</w:t>
      </w:r>
      <w:r w:rsidR="005B2D94" w:rsidRPr="00384FCB">
        <w:rPr>
          <w:rFonts w:hAnsi="宋体" w:hint="eastAsia"/>
          <w:bCs/>
        </w:rPr>
        <w:t>节能与</w:t>
      </w:r>
      <w:r w:rsidR="005B2D94" w:rsidRPr="00384FCB">
        <w:rPr>
          <w:rFonts w:hAnsi="宋体"/>
          <w:bCs/>
        </w:rPr>
        <w:t>环保服务</w:t>
      </w:r>
      <w:r w:rsidR="005B2D94" w:rsidRPr="00384FCB">
        <w:rPr>
          <w:rFonts w:asciiTheme="minorEastAsia" w:eastAsiaTheme="minorEastAsia" w:hAnsiTheme="minorEastAsia" w:hint="eastAsia"/>
        </w:rPr>
        <w:t>中</w:t>
      </w:r>
      <w:r w:rsidR="005B2D94" w:rsidRPr="00384FCB">
        <w:rPr>
          <w:rFonts w:asciiTheme="minorEastAsia" w:eastAsiaTheme="minorEastAsia" w:hAnsiTheme="minorEastAsia"/>
        </w:rPr>
        <w:t>的</w:t>
      </w:r>
      <w:r w:rsidR="005B2D94" w:rsidRPr="00384FCB">
        <w:rPr>
          <w:rFonts w:asciiTheme="minorEastAsia" w:eastAsiaTheme="minorEastAsia" w:hAnsiTheme="minorEastAsia" w:hint="eastAsia"/>
        </w:rPr>
        <w:t>回收</w:t>
      </w:r>
      <w:r w:rsidR="005B2D94" w:rsidRPr="00384FCB">
        <w:rPr>
          <w:rFonts w:asciiTheme="minorEastAsia" w:eastAsiaTheme="minorEastAsia" w:hAnsiTheme="minorEastAsia"/>
        </w:rPr>
        <w:t>与利用服务</w:t>
      </w:r>
      <w:r w:rsidR="005B2D94" w:rsidRPr="00384FCB">
        <w:rPr>
          <w:rFonts w:asciiTheme="minorEastAsia" w:eastAsiaTheme="minorEastAsia" w:hAnsiTheme="minorEastAsia" w:hint="eastAsia"/>
        </w:rPr>
        <w:t>；商务</w:t>
      </w:r>
      <w:r w:rsidR="005B2D94" w:rsidRPr="00384FCB">
        <w:rPr>
          <w:rFonts w:asciiTheme="minorEastAsia" w:eastAsiaTheme="minorEastAsia" w:hAnsiTheme="minorEastAsia"/>
        </w:rPr>
        <w:t>服务业</w:t>
      </w:r>
      <w:r w:rsidR="005B2D94" w:rsidRPr="00384FCB">
        <w:rPr>
          <w:rFonts w:asciiTheme="minorEastAsia" w:eastAsiaTheme="minorEastAsia" w:hAnsiTheme="minorEastAsia" w:hint="eastAsia"/>
        </w:rPr>
        <w:t>中</w:t>
      </w:r>
      <w:r w:rsidR="005B2D94" w:rsidRPr="00384FCB">
        <w:rPr>
          <w:rFonts w:asciiTheme="minorEastAsia" w:eastAsiaTheme="minorEastAsia" w:hAnsiTheme="minorEastAsia"/>
        </w:rPr>
        <w:lastRenderedPageBreak/>
        <w:t>的</w:t>
      </w:r>
      <w:r w:rsidR="005B2D94" w:rsidRPr="00384FCB">
        <w:rPr>
          <w:rFonts w:asciiTheme="minorEastAsia" w:eastAsiaTheme="minorEastAsia" w:hAnsiTheme="minorEastAsia" w:hint="eastAsia"/>
        </w:rPr>
        <w:t>企业总部管理、市场</w:t>
      </w:r>
      <w:r w:rsidR="005B2D94" w:rsidRPr="00384FCB">
        <w:rPr>
          <w:rFonts w:asciiTheme="minorEastAsia" w:eastAsiaTheme="minorEastAsia" w:hAnsiTheme="minorEastAsia"/>
        </w:rPr>
        <w:t>管理、</w:t>
      </w:r>
      <w:r w:rsidR="005B2D94" w:rsidRPr="00384FCB">
        <w:rPr>
          <w:rFonts w:asciiTheme="minorEastAsia" w:eastAsiaTheme="minorEastAsia" w:hAnsiTheme="minorEastAsia" w:hint="eastAsia"/>
        </w:rPr>
        <w:t>会议</w:t>
      </w:r>
      <w:r w:rsidR="005B2D94" w:rsidRPr="00384FCB">
        <w:rPr>
          <w:rFonts w:asciiTheme="minorEastAsia" w:eastAsiaTheme="minorEastAsia" w:hAnsiTheme="minorEastAsia"/>
        </w:rPr>
        <w:t>及</w:t>
      </w:r>
      <w:r w:rsidR="005B2D94" w:rsidRPr="00384FCB">
        <w:rPr>
          <w:rFonts w:asciiTheme="minorEastAsia" w:eastAsiaTheme="minorEastAsia" w:hAnsiTheme="minorEastAsia" w:hint="eastAsia"/>
        </w:rPr>
        <w:t>展展览</w:t>
      </w:r>
      <w:r w:rsidR="005B2D94" w:rsidRPr="00384FCB">
        <w:rPr>
          <w:rFonts w:asciiTheme="minorEastAsia" w:eastAsiaTheme="minorEastAsia" w:hAnsiTheme="minorEastAsia"/>
        </w:rPr>
        <w:t>服务</w:t>
      </w:r>
      <w:r w:rsidR="00A6625A" w:rsidRPr="00384FCB">
        <w:rPr>
          <w:rFonts w:asciiTheme="minorEastAsia" w:eastAsiaTheme="minorEastAsia" w:hAnsiTheme="minorEastAsia" w:hint="eastAsia"/>
        </w:rPr>
        <w:t>；批发</w:t>
      </w:r>
      <w:r w:rsidR="00A6625A" w:rsidRPr="00384FCB">
        <w:rPr>
          <w:rFonts w:asciiTheme="minorEastAsia" w:eastAsiaTheme="minorEastAsia" w:hAnsiTheme="minorEastAsia"/>
        </w:rPr>
        <w:t>与经</w:t>
      </w:r>
      <w:r w:rsidR="00A6625A" w:rsidRPr="00384FCB">
        <w:rPr>
          <w:rFonts w:asciiTheme="minorEastAsia" w:eastAsiaTheme="minorEastAsia" w:hAnsiTheme="minorEastAsia" w:hint="eastAsia"/>
        </w:rPr>
        <w:t>纪</w:t>
      </w:r>
      <w:r w:rsidR="00A6625A" w:rsidRPr="00384FCB">
        <w:rPr>
          <w:rFonts w:asciiTheme="minorEastAsia" w:eastAsiaTheme="minorEastAsia" w:hAnsiTheme="minorEastAsia"/>
        </w:rPr>
        <w:t>代理服务中的</w:t>
      </w:r>
      <w:r w:rsidR="005B2D94" w:rsidRPr="00384FCB">
        <w:rPr>
          <w:rFonts w:asciiTheme="minorEastAsia" w:eastAsiaTheme="minorEastAsia" w:hAnsiTheme="minorEastAsia" w:hint="eastAsia"/>
        </w:rPr>
        <w:t>拍卖</w:t>
      </w:r>
      <w:r w:rsidR="00EE2895" w:rsidRPr="00384FCB">
        <w:rPr>
          <w:rFonts w:asciiTheme="minorEastAsia" w:eastAsiaTheme="minorEastAsia" w:hAnsiTheme="minorEastAsia" w:hint="eastAsia"/>
        </w:rPr>
        <w:t>。</w:t>
      </w:r>
    </w:p>
    <w:p w:rsidR="00B71F2A" w:rsidRPr="00384FCB" w:rsidRDefault="00862E31" w:rsidP="00B71F2A">
      <w:pPr>
        <w:pStyle w:val="a5"/>
        <w:spacing w:line="400" w:lineRule="exact"/>
        <w:ind w:firstLineChars="200" w:firstLine="420"/>
        <w:rPr>
          <w:rFonts w:asciiTheme="majorEastAsia" w:eastAsiaTheme="majorEastAsia" w:hAnsiTheme="majorEastAsia" w:cs="宋体"/>
        </w:rPr>
      </w:pPr>
      <w:r w:rsidRPr="00384FCB">
        <w:rPr>
          <w:rFonts w:asciiTheme="minorEastAsia" w:eastAsiaTheme="minorEastAsia" w:hAnsiTheme="minorEastAsia" w:hint="eastAsia"/>
        </w:rPr>
        <w:t>1、</w:t>
      </w:r>
      <w:r w:rsidRPr="00384FCB">
        <w:rPr>
          <w:rFonts w:ascii="Times New Roman" w:hAnsi="Times New Roman" w:hint="eastAsia"/>
        </w:rPr>
        <w:t>电子商务</w:t>
      </w:r>
      <w:r w:rsidRPr="00384FCB">
        <w:rPr>
          <w:rFonts w:ascii="Times New Roman" w:hAnsi="Times New Roman"/>
        </w:rPr>
        <w:t>支持服务</w:t>
      </w:r>
      <w:r w:rsidRPr="00384FCB">
        <w:rPr>
          <w:rFonts w:ascii="Times New Roman" w:hAnsi="Times New Roman" w:hint="eastAsia"/>
        </w:rPr>
        <w:t>：</w:t>
      </w:r>
      <w:r w:rsidRPr="00384FCB">
        <w:rPr>
          <w:rFonts w:asciiTheme="minorEastAsia" w:eastAsiaTheme="minorEastAsia" w:hAnsiTheme="minorEastAsia" w:hint="eastAsia"/>
        </w:rPr>
        <w:t>（1）</w:t>
      </w:r>
      <w:r w:rsidRPr="00384FCB">
        <w:rPr>
          <w:rFonts w:ascii="Times New Roman" w:hAnsi="Times New Roman" w:hint="eastAsia"/>
        </w:rPr>
        <w:t>数据处理</w:t>
      </w:r>
      <w:r w:rsidRPr="00384FCB">
        <w:rPr>
          <w:rFonts w:ascii="Times New Roman" w:hAnsi="Times New Roman"/>
        </w:rPr>
        <w:t>和</w:t>
      </w:r>
      <w:r w:rsidRPr="00384FCB">
        <w:rPr>
          <w:rFonts w:ascii="Times New Roman" w:hAnsi="Times New Roman" w:hint="eastAsia"/>
        </w:rPr>
        <w:t>存储服务中</w:t>
      </w:r>
      <w:r w:rsidRPr="00384FCB">
        <w:rPr>
          <w:rFonts w:ascii="Times New Roman" w:hAnsi="Times New Roman"/>
        </w:rPr>
        <w:t>的</w:t>
      </w:r>
      <w:r w:rsidRPr="00384FCB">
        <w:rPr>
          <w:rFonts w:hAnsi="宋体" w:cs="宋体" w:hint="eastAsia"/>
        </w:rPr>
        <w:t>电子商务平台服务和再生资源回收和废弃物逆向物流交易平台服务</w:t>
      </w:r>
      <w:r w:rsidRPr="00384FCB">
        <w:rPr>
          <w:rFonts w:ascii="Times New Roman" w:hAnsi="Times New Roman" w:hint="eastAsia"/>
        </w:rPr>
        <w:t>；</w:t>
      </w:r>
      <w:r w:rsidRPr="00384FCB">
        <w:rPr>
          <w:rFonts w:asciiTheme="minorEastAsia" w:eastAsiaTheme="minorEastAsia" w:hAnsiTheme="minorEastAsia" w:hint="eastAsia"/>
        </w:rPr>
        <w:t>（2）</w:t>
      </w:r>
      <w:r w:rsidRPr="00384FCB">
        <w:rPr>
          <w:rFonts w:ascii="Times New Roman" w:hAnsi="Times New Roman" w:hint="eastAsia"/>
        </w:rPr>
        <w:t>互联网销售：</w:t>
      </w:r>
      <w:r w:rsidRPr="00384FCB">
        <w:rPr>
          <w:rFonts w:asciiTheme="majorEastAsia" w:eastAsiaTheme="majorEastAsia" w:hAnsiTheme="majorEastAsia" w:cs="宋体" w:hint="eastAsia"/>
        </w:rPr>
        <w:t>仅包括为生产活动提供的互联网零售，以及企业间的网络营销活动（B2B）。</w:t>
      </w:r>
    </w:p>
    <w:p w:rsidR="00B71F2A" w:rsidRPr="00384FCB" w:rsidRDefault="005B2D94" w:rsidP="00B71F2A">
      <w:pPr>
        <w:pStyle w:val="a5"/>
        <w:numPr>
          <w:ilvl w:val="0"/>
          <w:numId w:val="10"/>
        </w:numPr>
        <w:spacing w:line="400" w:lineRule="exact"/>
        <w:rPr>
          <w:rFonts w:asciiTheme="minorEastAsia" w:eastAsiaTheme="minorEastAsia" w:hAnsiTheme="minorEastAsia"/>
        </w:rPr>
      </w:pPr>
      <w:r w:rsidRPr="00384FCB">
        <w:rPr>
          <w:rFonts w:asciiTheme="minorEastAsia" w:eastAsiaTheme="minorEastAsia" w:hAnsiTheme="minorEastAsia" w:hint="eastAsia"/>
        </w:rPr>
        <w:t>回收</w:t>
      </w:r>
      <w:r w:rsidRPr="00384FCB">
        <w:rPr>
          <w:rFonts w:asciiTheme="minorEastAsia" w:eastAsiaTheme="minorEastAsia" w:hAnsiTheme="minorEastAsia"/>
        </w:rPr>
        <w:t>与利用服务</w:t>
      </w:r>
      <w:r w:rsidRPr="00384FCB">
        <w:rPr>
          <w:rFonts w:asciiTheme="minorEastAsia" w:eastAsiaTheme="minorEastAsia" w:hAnsiTheme="minorEastAsia" w:hint="eastAsia"/>
        </w:rPr>
        <w:t>：（1）</w:t>
      </w:r>
      <w:r w:rsidRPr="00384FCB">
        <w:rPr>
          <w:rFonts w:hAnsi="宋体" w:hint="eastAsia"/>
          <w:bCs/>
        </w:rPr>
        <w:t>再生物资</w:t>
      </w:r>
      <w:r w:rsidRPr="00384FCB">
        <w:rPr>
          <w:rFonts w:hAnsi="宋体"/>
          <w:bCs/>
        </w:rPr>
        <w:t>回收与批发</w:t>
      </w:r>
      <w:r w:rsidRPr="00384FCB">
        <w:rPr>
          <w:rFonts w:hAnsi="宋体" w:hint="eastAsia"/>
          <w:bCs/>
        </w:rPr>
        <w:t>；</w:t>
      </w:r>
      <w:r w:rsidRPr="00384FCB">
        <w:rPr>
          <w:rFonts w:asciiTheme="minorEastAsia" w:eastAsiaTheme="minorEastAsia" w:hAnsiTheme="minorEastAsia" w:hint="eastAsia"/>
        </w:rPr>
        <w:t>（2）</w:t>
      </w:r>
      <w:r w:rsidRPr="00384FCB">
        <w:rPr>
          <w:rFonts w:hAnsi="宋体" w:hint="eastAsia"/>
          <w:bCs/>
        </w:rPr>
        <w:t>废弃资源</w:t>
      </w:r>
      <w:r w:rsidRPr="00384FCB">
        <w:rPr>
          <w:rFonts w:hAnsi="宋体"/>
          <w:bCs/>
        </w:rPr>
        <w:t>综合利用</w:t>
      </w:r>
      <w:r w:rsidRPr="00384FCB">
        <w:rPr>
          <w:rFonts w:hAnsi="宋体" w:hint="eastAsia"/>
          <w:bCs/>
        </w:rPr>
        <w:t>业</w:t>
      </w:r>
      <w:r w:rsidR="00B71F2A" w:rsidRPr="00384FCB">
        <w:rPr>
          <w:rFonts w:hAnsi="宋体" w:hint="eastAsia"/>
          <w:bCs/>
        </w:rPr>
        <w:t>。</w:t>
      </w:r>
    </w:p>
    <w:p w:rsidR="00B71F2A" w:rsidRPr="00384FCB" w:rsidRDefault="005B2D94" w:rsidP="00B71F2A">
      <w:pPr>
        <w:pStyle w:val="a5"/>
        <w:numPr>
          <w:ilvl w:val="0"/>
          <w:numId w:val="10"/>
        </w:numPr>
        <w:spacing w:line="400" w:lineRule="exact"/>
        <w:rPr>
          <w:rFonts w:asciiTheme="minorEastAsia" w:eastAsiaTheme="minorEastAsia" w:hAnsiTheme="minorEastAsia"/>
        </w:rPr>
      </w:pPr>
      <w:r w:rsidRPr="00384FCB">
        <w:rPr>
          <w:rFonts w:asciiTheme="minorEastAsia" w:eastAsiaTheme="minorEastAsia" w:hAnsiTheme="minorEastAsia" w:hint="eastAsia"/>
        </w:rPr>
        <w:t>商务</w:t>
      </w:r>
      <w:r w:rsidRPr="00384FCB">
        <w:rPr>
          <w:rFonts w:asciiTheme="minorEastAsia" w:eastAsiaTheme="minorEastAsia" w:hAnsiTheme="minorEastAsia"/>
        </w:rPr>
        <w:t>服务</w:t>
      </w:r>
      <w:r w:rsidRPr="00384FCB">
        <w:rPr>
          <w:rFonts w:asciiTheme="minorEastAsia" w:eastAsiaTheme="minorEastAsia" w:hAnsiTheme="minorEastAsia" w:hint="eastAsia"/>
        </w:rPr>
        <w:t>：</w:t>
      </w:r>
      <w:r w:rsidR="00A6625A" w:rsidRPr="00384FCB">
        <w:rPr>
          <w:rFonts w:asciiTheme="minorEastAsia" w:eastAsiaTheme="minorEastAsia" w:hAnsiTheme="minorEastAsia" w:hint="eastAsia"/>
        </w:rPr>
        <w:t>（1）</w:t>
      </w:r>
      <w:r w:rsidRPr="00384FCB">
        <w:rPr>
          <w:rFonts w:asciiTheme="minorEastAsia" w:eastAsiaTheme="minorEastAsia" w:hAnsiTheme="minorEastAsia" w:hint="eastAsia"/>
        </w:rPr>
        <w:t>企业总部管理</w:t>
      </w:r>
      <w:r w:rsidR="00A6625A" w:rsidRPr="00384FCB">
        <w:rPr>
          <w:rFonts w:asciiTheme="minorEastAsia" w:eastAsiaTheme="minorEastAsia" w:hAnsiTheme="minorEastAsia" w:hint="eastAsia"/>
        </w:rPr>
        <w:t>；（2）市场</w:t>
      </w:r>
      <w:r w:rsidR="00A6625A" w:rsidRPr="00384FCB">
        <w:rPr>
          <w:rFonts w:asciiTheme="minorEastAsia" w:eastAsiaTheme="minorEastAsia" w:hAnsiTheme="minorEastAsia"/>
        </w:rPr>
        <w:t>管理</w:t>
      </w:r>
      <w:r w:rsidR="00A6625A" w:rsidRPr="00384FCB">
        <w:rPr>
          <w:rFonts w:asciiTheme="minorEastAsia" w:eastAsiaTheme="minorEastAsia" w:hAnsiTheme="minorEastAsia" w:hint="eastAsia"/>
        </w:rPr>
        <w:t>；（</w:t>
      </w:r>
      <w:r w:rsidR="00A6625A" w:rsidRPr="00384FCB">
        <w:rPr>
          <w:rFonts w:asciiTheme="minorEastAsia" w:eastAsiaTheme="minorEastAsia" w:hAnsiTheme="minorEastAsia"/>
        </w:rPr>
        <w:t>3</w:t>
      </w:r>
      <w:r w:rsidR="00A6625A" w:rsidRPr="00384FCB">
        <w:rPr>
          <w:rFonts w:asciiTheme="minorEastAsia" w:eastAsiaTheme="minorEastAsia" w:hAnsiTheme="minorEastAsia" w:hint="eastAsia"/>
        </w:rPr>
        <w:t>）会议</w:t>
      </w:r>
      <w:r w:rsidR="00A6625A" w:rsidRPr="00384FCB">
        <w:rPr>
          <w:rFonts w:asciiTheme="minorEastAsia" w:eastAsiaTheme="minorEastAsia" w:hAnsiTheme="minorEastAsia"/>
        </w:rPr>
        <w:t>及</w:t>
      </w:r>
      <w:r w:rsidR="00A6625A" w:rsidRPr="00384FCB">
        <w:rPr>
          <w:rFonts w:asciiTheme="minorEastAsia" w:eastAsiaTheme="minorEastAsia" w:hAnsiTheme="minorEastAsia" w:hint="eastAsia"/>
        </w:rPr>
        <w:t>展览</w:t>
      </w:r>
      <w:r w:rsidR="00A6625A" w:rsidRPr="00384FCB">
        <w:rPr>
          <w:rFonts w:asciiTheme="minorEastAsia" w:eastAsiaTheme="minorEastAsia" w:hAnsiTheme="minorEastAsia"/>
        </w:rPr>
        <w:t>服务</w:t>
      </w:r>
      <w:r w:rsidR="00B71F2A" w:rsidRPr="00384FCB">
        <w:rPr>
          <w:rFonts w:asciiTheme="minorEastAsia" w:eastAsiaTheme="minorEastAsia" w:hAnsiTheme="minorEastAsia" w:hint="eastAsia"/>
        </w:rPr>
        <w:t>。</w:t>
      </w:r>
    </w:p>
    <w:p w:rsidR="005B2D94" w:rsidRPr="00384FCB" w:rsidRDefault="00B71F2A" w:rsidP="00B71F2A">
      <w:pPr>
        <w:pStyle w:val="a5"/>
        <w:spacing w:line="400" w:lineRule="exact"/>
        <w:ind w:left="420"/>
        <w:rPr>
          <w:rFonts w:asciiTheme="minorEastAsia" w:eastAsiaTheme="minorEastAsia" w:hAnsiTheme="minorEastAsia"/>
        </w:rPr>
      </w:pPr>
      <w:r w:rsidRPr="00384FCB">
        <w:rPr>
          <w:rFonts w:asciiTheme="minorEastAsia" w:eastAsiaTheme="minorEastAsia" w:hAnsiTheme="minorEastAsia" w:hint="eastAsia"/>
        </w:rPr>
        <w:t>4、</w:t>
      </w:r>
      <w:r w:rsidR="00A6625A" w:rsidRPr="00384FCB">
        <w:rPr>
          <w:rFonts w:asciiTheme="minorEastAsia" w:eastAsiaTheme="minorEastAsia" w:hAnsiTheme="minorEastAsia" w:hint="eastAsia"/>
        </w:rPr>
        <w:t>批发</w:t>
      </w:r>
      <w:r w:rsidR="00A6625A" w:rsidRPr="00384FCB">
        <w:rPr>
          <w:rFonts w:asciiTheme="minorEastAsia" w:eastAsiaTheme="minorEastAsia" w:hAnsiTheme="minorEastAsia"/>
        </w:rPr>
        <w:t>与经</w:t>
      </w:r>
      <w:r w:rsidR="00A6625A" w:rsidRPr="00384FCB">
        <w:rPr>
          <w:rFonts w:asciiTheme="minorEastAsia" w:eastAsiaTheme="minorEastAsia" w:hAnsiTheme="minorEastAsia" w:hint="eastAsia"/>
        </w:rPr>
        <w:t>纪</w:t>
      </w:r>
      <w:r w:rsidR="00A6625A" w:rsidRPr="00384FCB">
        <w:rPr>
          <w:rFonts w:asciiTheme="minorEastAsia" w:eastAsiaTheme="minorEastAsia" w:hAnsiTheme="minorEastAsia"/>
        </w:rPr>
        <w:t>代理服务</w:t>
      </w:r>
      <w:r w:rsidR="00A6625A" w:rsidRPr="00384FCB">
        <w:rPr>
          <w:rFonts w:asciiTheme="minorEastAsia" w:eastAsiaTheme="minorEastAsia" w:hAnsiTheme="minorEastAsia" w:hint="eastAsia"/>
        </w:rPr>
        <w:t>：拍卖</w:t>
      </w:r>
      <w:r w:rsidRPr="00384FCB">
        <w:rPr>
          <w:rFonts w:asciiTheme="minorEastAsia" w:eastAsiaTheme="minorEastAsia" w:hAnsiTheme="minorEastAsia" w:hint="eastAsia"/>
        </w:rPr>
        <w:t>。</w:t>
      </w:r>
    </w:p>
    <w:p w:rsidR="00E8196C" w:rsidRPr="00384FCB" w:rsidRDefault="00E8196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六〉</w:t>
      </w:r>
      <w:r w:rsidRPr="00384FCB">
        <w:rPr>
          <w:rFonts w:asciiTheme="minorEastAsia" w:eastAsiaTheme="minorEastAsia" w:hAnsiTheme="minorEastAsia" w:hint="eastAsia"/>
          <w:b/>
          <w:bCs/>
          <w:sz w:val="24"/>
          <w:szCs w:val="24"/>
        </w:rPr>
        <w:t>中国人民银行西宁</w:t>
      </w:r>
      <w:r w:rsidRPr="00384FCB">
        <w:rPr>
          <w:rFonts w:asciiTheme="minorEastAsia" w:eastAsiaTheme="minorEastAsia" w:hAnsiTheme="minorEastAsia"/>
          <w:b/>
          <w:bCs/>
          <w:sz w:val="24"/>
          <w:szCs w:val="24"/>
        </w:rPr>
        <w:t>中心支行</w:t>
      </w:r>
      <w:r w:rsidRPr="00384FCB">
        <w:rPr>
          <w:rFonts w:asciiTheme="minorEastAsia" w:eastAsiaTheme="minorEastAsia" w:hAnsiTheme="minorEastAsia" w:hint="eastAsia"/>
        </w:rPr>
        <w:t>负责：货币金融服务</w:t>
      </w:r>
      <w:r w:rsidR="00F836C7" w:rsidRPr="00384FCB">
        <w:rPr>
          <w:rFonts w:asciiTheme="minorEastAsia" w:eastAsiaTheme="minorEastAsia" w:hAnsiTheme="minorEastAsia" w:hint="eastAsia"/>
        </w:rPr>
        <w:t>、</w:t>
      </w:r>
      <w:r w:rsidRPr="00384FCB">
        <w:rPr>
          <w:rFonts w:asciiTheme="minorEastAsia" w:eastAsiaTheme="minorEastAsia" w:hAnsiTheme="minorEastAsia" w:cs="宋体"/>
          <w:kern w:val="0"/>
        </w:rPr>
        <w:t>非金融机构支付服务</w:t>
      </w:r>
      <w:r w:rsidR="00F836C7" w:rsidRPr="00384FCB">
        <w:rPr>
          <w:rFonts w:asciiTheme="minorEastAsia" w:eastAsiaTheme="minorEastAsia" w:hAnsiTheme="minorEastAsia" w:cs="宋体" w:hint="eastAsia"/>
          <w:kern w:val="0"/>
        </w:rPr>
        <w:t>和</w:t>
      </w:r>
      <w:r w:rsidR="00F836C7" w:rsidRPr="00384FCB">
        <w:rPr>
          <w:rFonts w:asciiTheme="minorEastAsia" w:eastAsiaTheme="minorEastAsia" w:hAnsiTheme="minorEastAsia" w:cs="宋体"/>
          <w:kern w:val="0"/>
        </w:rPr>
        <w:t>其他生产性金融服务</w:t>
      </w:r>
      <w:r w:rsidRPr="00384FCB">
        <w:rPr>
          <w:rFonts w:asciiTheme="minorEastAsia" w:eastAsiaTheme="minorEastAsia" w:hAnsiTheme="minorEastAsia" w:hint="eastAsia"/>
        </w:rPr>
        <w:t>。</w:t>
      </w:r>
    </w:p>
    <w:p w:rsidR="00E8196C" w:rsidRPr="00384FCB" w:rsidRDefault="00E8196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1、货币</w:t>
      </w:r>
      <w:r w:rsidRPr="00384FCB">
        <w:rPr>
          <w:rFonts w:asciiTheme="minorEastAsia" w:eastAsiaTheme="minorEastAsia" w:hAnsiTheme="minorEastAsia"/>
        </w:rPr>
        <w:t>金融服务</w:t>
      </w:r>
      <w:r w:rsidRPr="00384FCB">
        <w:rPr>
          <w:rFonts w:asciiTheme="minorEastAsia" w:eastAsiaTheme="minorEastAsia" w:hAnsiTheme="minorEastAsia" w:hint="eastAsia"/>
        </w:rPr>
        <w:t>：（1）商业</w:t>
      </w:r>
      <w:r w:rsidRPr="00384FCB">
        <w:rPr>
          <w:rFonts w:asciiTheme="minorEastAsia" w:eastAsiaTheme="minorEastAsia" w:hAnsiTheme="minorEastAsia"/>
        </w:rPr>
        <w:t>银行</w:t>
      </w:r>
      <w:r w:rsidRPr="00384FCB">
        <w:rPr>
          <w:rFonts w:asciiTheme="minorEastAsia" w:eastAsiaTheme="minorEastAsia" w:hAnsiTheme="minorEastAsia" w:hint="eastAsia"/>
        </w:rPr>
        <w:t>服务。</w:t>
      </w:r>
      <w:r w:rsidRPr="00384FCB">
        <w:rPr>
          <w:rFonts w:asciiTheme="minorEastAsia" w:eastAsiaTheme="minorEastAsia" w:hAnsiTheme="minorEastAsia" w:cs="宋体" w:hint="eastAsia"/>
          <w:kern w:val="0"/>
        </w:rPr>
        <w:t>仅包括为生产活动提供的商业银行、信用合作社服务</w:t>
      </w:r>
      <w:r w:rsidRPr="00384FCB">
        <w:rPr>
          <w:rFonts w:asciiTheme="minorEastAsia" w:eastAsiaTheme="minorEastAsia" w:hAnsiTheme="minorEastAsia" w:hint="eastAsia"/>
        </w:rPr>
        <w:t>；（2）财务公司</w:t>
      </w:r>
      <w:r w:rsidR="00763F9A" w:rsidRPr="00384FCB">
        <w:rPr>
          <w:rFonts w:asciiTheme="minorEastAsia" w:eastAsiaTheme="minorEastAsia" w:hAnsiTheme="minorEastAsia" w:hint="eastAsia"/>
        </w:rPr>
        <w:t>。</w:t>
      </w:r>
      <w:r w:rsidR="006C60AC" w:rsidRPr="00384FCB">
        <w:rPr>
          <w:rFonts w:asciiTheme="minorEastAsia" w:eastAsiaTheme="minorEastAsia" w:hAnsiTheme="minorEastAsia"/>
        </w:rPr>
        <w:t xml:space="preserve"> </w:t>
      </w:r>
    </w:p>
    <w:p w:rsidR="00E8196C" w:rsidRPr="00384FCB" w:rsidRDefault="00E8196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557277" w:rsidRPr="00384FCB">
        <w:rPr>
          <w:rFonts w:asciiTheme="minorEastAsia" w:eastAsiaTheme="minorEastAsia" w:hAnsiTheme="minorEastAsia" w:cs="宋体"/>
          <w:kern w:val="0"/>
        </w:rPr>
        <w:t>非金融机构支付服务</w:t>
      </w:r>
      <w:r w:rsidR="00557277" w:rsidRPr="00384FCB">
        <w:rPr>
          <w:rFonts w:asciiTheme="minorEastAsia" w:eastAsiaTheme="minorEastAsia" w:hAnsiTheme="minorEastAsia" w:hint="eastAsia"/>
        </w:rPr>
        <w:t>。包含</w:t>
      </w:r>
      <w:r w:rsidR="00557277" w:rsidRPr="00384FCB">
        <w:rPr>
          <w:rFonts w:asciiTheme="minorEastAsia" w:eastAsiaTheme="minorEastAsia" w:hAnsiTheme="minorEastAsia" w:cs="宋体" w:hint="eastAsia"/>
          <w:kern w:val="0"/>
        </w:rPr>
        <w:t>互联网支付服务</w:t>
      </w:r>
      <w:r w:rsidRPr="00384FCB">
        <w:rPr>
          <w:rFonts w:asciiTheme="minorEastAsia" w:eastAsiaTheme="minorEastAsia" w:hAnsiTheme="minorEastAsia" w:hint="eastAsia"/>
        </w:rPr>
        <w:t>。</w:t>
      </w:r>
    </w:p>
    <w:p w:rsidR="00F836C7" w:rsidRPr="00384FCB" w:rsidRDefault="00F836C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Pr="00384FCB">
        <w:rPr>
          <w:rFonts w:asciiTheme="minorEastAsia" w:eastAsiaTheme="minorEastAsia" w:hAnsiTheme="minorEastAsia" w:cs="宋体"/>
          <w:kern w:val="0"/>
        </w:rPr>
        <w:t>其他生产性金融服务</w:t>
      </w:r>
      <w:r w:rsidRPr="00384FCB">
        <w:rPr>
          <w:rFonts w:asciiTheme="minorEastAsia" w:eastAsiaTheme="minorEastAsia" w:hAnsiTheme="minorEastAsia" w:hint="eastAsia"/>
        </w:rPr>
        <w:t>：（1）金融信托</w:t>
      </w:r>
      <w:r w:rsidRPr="00384FCB">
        <w:rPr>
          <w:rFonts w:asciiTheme="minorEastAsia" w:eastAsiaTheme="minorEastAsia" w:hAnsiTheme="minorEastAsia"/>
        </w:rPr>
        <w:t>与管理服务</w:t>
      </w:r>
      <w:r w:rsidRPr="00384FCB">
        <w:rPr>
          <w:rFonts w:asciiTheme="minorEastAsia" w:eastAsiaTheme="minorEastAsia" w:hAnsiTheme="minorEastAsia" w:hint="eastAsia"/>
        </w:rPr>
        <w:t>；（2）</w:t>
      </w:r>
      <w:r w:rsidR="005D51B1" w:rsidRPr="00384FCB">
        <w:rPr>
          <w:rFonts w:asciiTheme="minorEastAsia" w:eastAsiaTheme="minorEastAsia" w:hAnsiTheme="minorEastAsia" w:hint="eastAsia"/>
        </w:rPr>
        <w:t>控股公司服务</w:t>
      </w:r>
      <w:r w:rsidRPr="00384FCB">
        <w:rPr>
          <w:rFonts w:asciiTheme="minorEastAsia" w:eastAsiaTheme="minorEastAsia" w:hAnsiTheme="minorEastAsia" w:hint="eastAsia"/>
        </w:rPr>
        <w:t>；（3）</w:t>
      </w:r>
      <w:r w:rsidR="005D51B1" w:rsidRPr="00384FCB">
        <w:rPr>
          <w:rFonts w:asciiTheme="minorEastAsia" w:eastAsiaTheme="minorEastAsia" w:hAnsiTheme="minorEastAsia" w:hint="eastAsia"/>
        </w:rPr>
        <w:t>金融信息服务；（4</w:t>
      </w:r>
      <w:r w:rsidR="005D51B1" w:rsidRPr="00384FCB">
        <w:rPr>
          <w:rFonts w:asciiTheme="minorEastAsia" w:eastAsiaTheme="minorEastAsia" w:hAnsiTheme="minorEastAsia"/>
        </w:rPr>
        <w:t>）</w:t>
      </w:r>
      <w:r w:rsidR="005D51B1" w:rsidRPr="00384FCB">
        <w:rPr>
          <w:rFonts w:asciiTheme="minorEastAsia" w:eastAsiaTheme="minorEastAsia" w:hAnsiTheme="minorEastAsia" w:hint="eastAsia"/>
        </w:rPr>
        <w:t>其他</w:t>
      </w:r>
      <w:r w:rsidR="005D51B1" w:rsidRPr="00384FCB">
        <w:rPr>
          <w:rFonts w:asciiTheme="minorEastAsia" w:eastAsiaTheme="minorEastAsia" w:hAnsiTheme="minorEastAsia"/>
        </w:rPr>
        <w:t>未列明金融业</w:t>
      </w:r>
      <w:r w:rsidR="005D51B1" w:rsidRPr="00384FCB">
        <w:rPr>
          <w:rFonts w:asciiTheme="minorEastAsia" w:eastAsiaTheme="minorEastAsia" w:hAnsiTheme="minorEastAsia" w:hint="eastAsia"/>
        </w:rPr>
        <w:t>。</w:t>
      </w:r>
    </w:p>
    <w:p w:rsidR="00F5071D" w:rsidRPr="00384FCB" w:rsidRDefault="00F5071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w:t>
      </w:r>
      <w:r w:rsidRPr="00384FCB">
        <w:rPr>
          <w:rFonts w:asciiTheme="minorEastAsia" w:eastAsiaTheme="minorEastAsia" w:hAnsiTheme="minorEastAsia"/>
        </w:rPr>
        <w:t>金融租赁服务。</w:t>
      </w:r>
      <w:r w:rsidRPr="00384FCB">
        <w:rPr>
          <w:rFonts w:asciiTheme="minorEastAsia" w:eastAsiaTheme="minorEastAsia" w:hAnsiTheme="minorEastAsia" w:hint="eastAsia"/>
        </w:rPr>
        <w:t>均包含</w:t>
      </w:r>
      <w:r w:rsidRPr="00384FCB">
        <w:rPr>
          <w:rFonts w:asciiTheme="minorEastAsia" w:eastAsiaTheme="minorEastAsia" w:hAnsiTheme="minorEastAsia" w:cs="宋体" w:hint="eastAsia"/>
          <w:kern w:val="0"/>
        </w:rPr>
        <w:t>人民银行、银监会批准成立的金融租赁公司和国务院商务主管部门批准成立的融资租赁公司。</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七</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青海</w:t>
      </w:r>
      <w:r w:rsidRPr="00384FCB">
        <w:rPr>
          <w:rFonts w:asciiTheme="minorEastAsia" w:eastAsiaTheme="minorEastAsia" w:hAnsiTheme="minorEastAsia" w:hint="eastAsia"/>
          <w:b/>
          <w:bCs/>
          <w:sz w:val="24"/>
          <w:szCs w:val="24"/>
        </w:rPr>
        <w:t>银监局</w:t>
      </w:r>
      <w:r w:rsidRPr="00384FCB">
        <w:rPr>
          <w:rFonts w:asciiTheme="minorEastAsia" w:eastAsiaTheme="minorEastAsia" w:hAnsiTheme="minorEastAsia" w:hint="eastAsia"/>
        </w:rPr>
        <w:t>负责：银行监管服务。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八</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青海</w:t>
      </w:r>
      <w:r w:rsidRPr="00384FCB">
        <w:rPr>
          <w:rFonts w:asciiTheme="minorEastAsia" w:eastAsiaTheme="minorEastAsia" w:hAnsiTheme="minorEastAsia" w:hint="eastAsia"/>
          <w:b/>
          <w:bCs/>
          <w:sz w:val="24"/>
          <w:szCs w:val="24"/>
        </w:rPr>
        <w:t>证监局</w:t>
      </w:r>
      <w:r w:rsidRPr="00384FCB">
        <w:rPr>
          <w:rFonts w:asciiTheme="minorEastAsia" w:eastAsiaTheme="minorEastAsia" w:hAnsiTheme="minorEastAsia" w:hint="eastAsia"/>
        </w:rPr>
        <w:t>负责：资本市场服务。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1、基金管理服务。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2、期货市场服务：（1）期货市场管理服务；（2）其他期货市场服务。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053B66" w:rsidRPr="00384FCB">
        <w:rPr>
          <w:rFonts w:asciiTheme="minorEastAsia" w:eastAsiaTheme="minorEastAsia" w:hAnsiTheme="minorEastAsia" w:hint="eastAsia"/>
        </w:rPr>
        <w:t>资本投资服务。包含</w:t>
      </w:r>
      <w:r w:rsidR="00053B66" w:rsidRPr="00384FCB">
        <w:rPr>
          <w:rFonts w:asciiTheme="minorEastAsia" w:eastAsiaTheme="minorEastAsia" w:hAnsiTheme="minorEastAsia" w:cs="宋体" w:hint="eastAsia"/>
          <w:kern w:val="0"/>
        </w:rPr>
        <w:t>为节能减排提供的投融资服务。</w:t>
      </w:r>
    </w:p>
    <w:p w:rsidR="00557277" w:rsidRPr="00384FCB" w:rsidRDefault="0055727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4、其他</w:t>
      </w:r>
      <w:r w:rsidR="00053B66" w:rsidRPr="00384FCB">
        <w:rPr>
          <w:rFonts w:asciiTheme="minorEastAsia" w:eastAsiaTheme="minorEastAsia" w:hAnsiTheme="minorEastAsia" w:hint="eastAsia"/>
        </w:rPr>
        <w:t>证券</w:t>
      </w:r>
      <w:r w:rsidR="00053B66" w:rsidRPr="00384FCB">
        <w:rPr>
          <w:rFonts w:asciiTheme="minorEastAsia" w:eastAsiaTheme="minorEastAsia" w:hAnsiTheme="minorEastAsia"/>
        </w:rPr>
        <w:t>和</w:t>
      </w:r>
      <w:r w:rsidRPr="00384FCB">
        <w:rPr>
          <w:rFonts w:asciiTheme="minorEastAsia" w:eastAsiaTheme="minorEastAsia" w:hAnsiTheme="minorEastAsia" w:hint="eastAsia"/>
        </w:rPr>
        <w:t>资本服务。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〈十</w:t>
      </w:r>
      <w:r w:rsidR="000251F4" w:rsidRPr="00384FCB">
        <w:rPr>
          <w:rFonts w:asciiTheme="minorEastAsia" w:eastAsiaTheme="minorEastAsia" w:hAnsiTheme="minorEastAsia" w:hint="eastAsia"/>
        </w:rPr>
        <w:t>九</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青海</w:t>
      </w:r>
      <w:r w:rsidRPr="00384FCB">
        <w:rPr>
          <w:rFonts w:asciiTheme="minorEastAsia" w:eastAsiaTheme="minorEastAsia" w:hAnsiTheme="minorEastAsia" w:hint="eastAsia"/>
          <w:b/>
          <w:bCs/>
          <w:sz w:val="24"/>
          <w:szCs w:val="24"/>
        </w:rPr>
        <w:t>保监局</w:t>
      </w:r>
      <w:r w:rsidRPr="00384FCB">
        <w:rPr>
          <w:rFonts w:asciiTheme="minorEastAsia" w:eastAsiaTheme="minorEastAsia" w:hAnsiTheme="minorEastAsia" w:hint="eastAsia"/>
        </w:rPr>
        <w:t>负责：生产性保险服务。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1、生产性</w:t>
      </w:r>
      <w:r w:rsidRPr="00384FCB">
        <w:rPr>
          <w:rFonts w:asciiTheme="minorEastAsia" w:eastAsiaTheme="minorEastAsia" w:hAnsiTheme="minorEastAsia"/>
        </w:rPr>
        <w:t>财产保险。</w:t>
      </w:r>
      <w:r w:rsidRPr="00384FCB">
        <w:rPr>
          <w:rFonts w:asciiTheme="minorEastAsia" w:eastAsiaTheme="minorEastAsia" w:hAnsiTheme="minorEastAsia" w:cs="宋体" w:hint="eastAsia"/>
          <w:kern w:val="0"/>
        </w:rPr>
        <w:t>仅包括为生产活动提供的财产保险服务</w:t>
      </w:r>
      <w:r w:rsidRPr="00384FCB">
        <w:rPr>
          <w:rFonts w:asciiTheme="minorEastAsia" w:eastAsiaTheme="minorEastAsia" w:hAnsiTheme="minorEastAsia" w:hint="eastAsia"/>
        </w:rPr>
        <w:t>。</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2、生产性</w:t>
      </w:r>
      <w:r w:rsidRPr="00384FCB">
        <w:rPr>
          <w:rFonts w:asciiTheme="minorEastAsia" w:eastAsiaTheme="minorEastAsia" w:hAnsiTheme="minorEastAsia"/>
        </w:rPr>
        <w:t>再保险</w:t>
      </w:r>
      <w:r w:rsidRPr="00384FCB">
        <w:rPr>
          <w:rFonts w:asciiTheme="minorEastAsia" w:eastAsiaTheme="minorEastAsia" w:hAnsiTheme="minorEastAsia" w:hint="eastAsia"/>
        </w:rPr>
        <w:t>。</w:t>
      </w:r>
      <w:r w:rsidRPr="00384FCB">
        <w:rPr>
          <w:rFonts w:asciiTheme="minorEastAsia" w:eastAsiaTheme="minorEastAsia" w:hAnsiTheme="minorEastAsia" w:cs="宋体" w:hint="eastAsia"/>
          <w:kern w:val="0"/>
        </w:rPr>
        <w:t>仅包括为生产活动提供的再保险服务。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3、保险经纪与代理服务。</w:t>
      </w:r>
    </w:p>
    <w:p w:rsidR="00053B66" w:rsidRPr="00384FCB" w:rsidRDefault="00053B66"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4、保险监管服务。</w:t>
      </w:r>
    </w:p>
    <w:p w:rsidR="00053B66" w:rsidRPr="00384FCB" w:rsidRDefault="00903DB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00053B66" w:rsidRPr="00384FCB">
        <w:rPr>
          <w:rFonts w:asciiTheme="minorEastAsia" w:eastAsiaTheme="minorEastAsia" w:hAnsiTheme="minorEastAsia" w:hint="eastAsia"/>
        </w:rPr>
        <w:t>、其他保险活动：（1）风险和损失评估；（2）其他未列明保险活动。</w:t>
      </w:r>
    </w:p>
    <w:p w:rsidR="00F836C7" w:rsidRPr="00384FCB" w:rsidRDefault="00F836C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251F4" w:rsidRPr="00384FCB">
        <w:rPr>
          <w:rFonts w:asciiTheme="minorEastAsia" w:eastAsiaTheme="minorEastAsia" w:hAnsiTheme="minorEastAsia" w:hint="eastAsia"/>
        </w:rPr>
        <w:t>二十</w:t>
      </w:r>
      <w:r w:rsidRPr="00384FCB">
        <w:rPr>
          <w:rFonts w:asciiTheme="minorEastAsia" w:eastAsiaTheme="minorEastAsia" w:hAnsiTheme="minorEastAsia" w:hint="eastAsia"/>
        </w:rPr>
        <w:t>〉</w:t>
      </w:r>
      <w:r w:rsidRPr="00384FCB">
        <w:rPr>
          <w:rFonts w:asciiTheme="minorEastAsia" w:eastAsiaTheme="minorEastAsia" w:hAnsiTheme="minorEastAsia" w:hint="eastAsia"/>
          <w:b/>
          <w:sz w:val="24"/>
          <w:szCs w:val="24"/>
        </w:rPr>
        <w:t>省</w:t>
      </w:r>
      <w:r w:rsidRPr="00384FCB">
        <w:rPr>
          <w:rFonts w:asciiTheme="minorEastAsia" w:eastAsiaTheme="minorEastAsia" w:hAnsiTheme="minorEastAsia"/>
          <w:b/>
          <w:sz w:val="24"/>
          <w:szCs w:val="24"/>
        </w:rPr>
        <w:t>金融办</w:t>
      </w:r>
      <w:r w:rsidRPr="00384FCB">
        <w:rPr>
          <w:rFonts w:asciiTheme="minorEastAsia" w:eastAsiaTheme="minorEastAsia" w:hAnsiTheme="minorEastAsia" w:hint="eastAsia"/>
        </w:rPr>
        <w:t>负责：</w:t>
      </w:r>
      <w:r w:rsidR="006C60AC" w:rsidRPr="00384FCB">
        <w:rPr>
          <w:rFonts w:asciiTheme="minorEastAsia" w:eastAsiaTheme="minorEastAsia" w:hAnsiTheme="minorEastAsia" w:hint="eastAsia"/>
        </w:rPr>
        <w:t>（1）</w:t>
      </w:r>
      <w:r w:rsidR="005D51B1" w:rsidRPr="00384FCB">
        <w:rPr>
          <w:rFonts w:asciiTheme="minorEastAsia" w:eastAsiaTheme="minorEastAsia" w:hAnsiTheme="minorEastAsia" w:hint="eastAsia"/>
        </w:rPr>
        <w:t>金融</w:t>
      </w:r>
      <w:r w:rsidR="005D51B1" w:rsidRPr="00384FCB">
        <w:rPr>
          <w:rFonts w:asciiTheme="minorEastAsia" w:eastAsiaTheme="minorEastAsia" w:hAnsiTheme="minorEastAsia"/>
        </w:rPr>
        <w:t>服务中的担保</w:t>
      </w:r>
      <w:r w:rsidRPr="00384FCB">
        <w:rPr>
          <w:rFonts w:asciiTheme="minorEastAsia" w:eastAsiaTheme="minorEastAsia" w:hAnsiTheme="minorEastAsia" w:hint="eastAsia"/>
        </w:rPr>
        <w:t>服务</w:t>
      </w:r>
      <w:r w:rsidR="00FF53E4" w:rsidRPr="00384FCB">
        <w:rPr>
          <w:rFonts w:asciiTheme="minorEastAsia" w:eastAsiaTheme="minorEastAsia" w:hAnsiTheme="minorEastAsia" w:hint="eastAsia"/>
        </w:rPr>
        <w:t>；</w:t>
      </w:r>
      <w:r w:rsidR="006C60AC" w:rsidRPr="00384FCB">
        <w:rPr>
          <w:rFonts w:asciiTheme="minorEastAsia" w:eastAsiaTheme="minorEastAsia" w:hAnsiTheme="minorEastAsia" w:hint="eastAsia"/>
        </w:rPr>
        <w:t>（2）货币</w:t>
      </w:r>
      <w:r w:rsidR="006C60AC" w:rsidRPr="00384FCB">
        <w:rPr>
          <w:rFonts w:asciiTheme="minorEastAsia" w:eastAsiaTheme="minorEastAsia" w:hAnsiTheme="minorEastAsia"/>
        </w:rPr>
        <w:t>金融服务</w:t>
      </w:r>
      <w:r w:rsidR="006C60AC" w:rsidRPr="00384FCB">
        <w:rPr>
          <w:rFonts w:asciiTheme="minorEastAsia" w:eastAsiaTheme="minorEastAsia" w:hAnsiTheme="minorEastAsia" w:hint="eastAsia"/>
        </w:rPr>
        <w:t>中的其他非货币银行服务</w:t>
      </w:r>
      <w:r w:rsidR="00FF53E4" w:rsidRPr="00384FCB">
        <w:rPr>
          <w:rFonts w:asciiTheme="minorEastAsia" w:eastAsiaTheme="minorEastAsia" w:hAnsiTheme="minorEastAsia" w:hint="eastAsia"/>
        </w:rPr>
        <w:t>中的</w:t>
      </w:r>
      <w:r w:rsidR="00FF53E4" w:rsidRPr="00384FCB">
        <w:rPr>
          <w:rFonts w:asciiTheme="minorEastAsia" w:eastAsiaTheme="minorEastAsia" w:hAnsiTheme="minorEastAsia"/>
        </w:rPr>
        <w:t>小</w:t>
      </w:r>
      <w:r w:rsidR="00FF53E4" w:rsidRPr="00384FCB">
        <w:rPr>
          <w:rFonts w:asciiTheme="minorEastAsia" w:eastAsiaTheme="minorEastAsia" w:hAnsiTheme="minorEastAsia" w:hint="eastAsia"/>
        </w:rPr>
        <w:t>额</w:t>
      </w:r>
      <w:r w:rsidR="00FF53E4" w:rsidRPr="00384FCB">
        <w:rPr>
          <w:rFonts w:asciiTheme="minorEastAsia" w:eastAsiaTheme="minorEastAsia" w:hAnsiTheme="minorEastAsia"/>
        </w:rPr>
        <w:t>贷</w:t>
      </w:r>
      <w:r w:rsidR="00FF53E4" w:rsidRPr="00384FCB">
        <w:rPr>
          <w:rFonts w:asciiTheme="minorEastAsia" w:eastAsiaTheme="minorEastAsia" w:hAnsiTheme="minorEastAsia" w:hint="eastAsia"/>
        </w:rPr>
        <w:t>款</w:t>
      </w:r>
      <w:r w:rsidR="00FF53E4" w:rsidRPr="00384FCB">
        <w:rPr>
          <w:rFonts w:asciiTheme="minorEastAsia" w:eastAsiaTheme="minorEastAsia" w:hAnsiTheme="minorEastAsia"/>
        </w:rPr>
        <w:t>服务</w:t>
      </w:r>
      <w:r w:rsidR="00FF53E4" w:rsidRPr="00384FCB">
        <w:rPr>
          <w:rFonts w:asciiTheme="minorEastAsia" w:eastAsiaTheme="minorEastAsia" w:hAnsiTheme="minorEastAsia" w:hint="eastAsia"/>
        </w:rPr>
        <w:t>；</w:t>
      </w:r>
      <w:r w:rsidR="006A47A6" w:rsidRPr="00384FCB">
        <w:rPr>
          <w:rFonts w:asciiTheme="minorEastAsia" w:eastAsiaTheme="minorEastAsia" w:hAnsiTheme="minorEastAsia" w:hint="eastAsia"/>
        </w:rPr>
        <w:t>（</w:t>
      </w:r>
      <w:r w:rsidR="006A47A6" w:rsidRPr="00384FCB">
        <w:rPr>
          <w:rFonts w:asciiTheme="minorEastAsia" w:eastAsiaTheme="minorEastAsia" w:hAnsiTheme="minorEastAsia"/>
        </w:rPr>
        <w:t>3</w:t>
      </w:r>
      <w:r w:rsidR="006A47A6" w:rsidRPr="00384FCB">
        <w:rPr>
          <w:rFonts w:asciiTheme="minorEastAsia" w:eastAsiaTheme="minorEastAsia" w:hAnsiTheme="minorEastAsia" w:hint="eastAsia"/>
        </w:rPr>
        <w:t>）</w:t>
      </w:r>
      <w:r w:rsidR="00FF53E4" w:rsidRPr="00384FCB">
        <w:rPr>
          <w:rFonts w:ascii="Times New Roman" w:hAnsi="Times New Roman" w:hint="eastAsia"/>
        </w:rPr>
        <w:t>电子商务</w:t>
      </w:r>
      <w:r w:rsidR="00FF53E4" w:rsidRPr="00384FCB">
        <w:rPr>
          <w:rFonts w:ascii="Times New Roman" w:hAnsi="Times New Roman"/>
        </w:rPr>
        <w:t>支持服务</w:t>
      </w:r>
      <w:r w:rsidR="00FF53E4" w:rsidRPr="00384FCB">
        <w:rPr>
          <w:rFonts w:asciiTheme="minorEastAsia" w:eastAsiaTheme="minorEastAsia" w:hAnsiTheme="minorEastAsia" w:hint="eastAsia"/>
        </w:rPr>
        <w:t>中的</w:t>
      </w:r>
      <w:r w:rsidR="006A47A6" w:rsidRPr="00384FCB">
        <w:rPr>
          <w:rFonts w:asciiTheme="minorEastAsia" w:eastAsiaTheme="minorEastAsia" w:hAnsiTheme="minorEastAsia" w:cs="宋体" w:hint="eastAsia"/>
          <w:kern w:val="0"/>
        </w:rPr>
        <w:t>大宗商品交易平台服务、互联网信贷平台服务（</w:t>
      </w:r>
      <w:r w:rsidR="006A47A6" w:rsidRPr="00384FCB">
        <w:rPr>
          <w:rFonts w:asciiTheme="minorEastAsia" w:eastAsiaTheme="minorEastAsia" w:hAnsiTheme="minorEastAsia" w:cs="宋体"/>
          <w:kern w:val="0"/>
        </w:rPr>
        <w:t>P2P）</w:t>
      </w:r>
      <w:r w:rsidR="006B559B" w:rsidRPr="00384FCB">
        <w:rPr>
          <w:rFonts w:asciiTheme="minorEastAsia" w:eastAsiaTheme="minorEastAsia" w:hAnsiTheme="minorEastAsia" w:cs="宋体" w:hint="eastAsia"/>
          <w:kern w:val="0"/>
        </w:rPr>
        <w:t>。</w:t>
      </w:r>
    </w:p>
    <w:p w:rsidR="005D51B1" w:rsidRPr="00384FCB" w:rsidRDefault="005D51B1"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F539DC"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一</w:t>
      </w:r>
      <w:r w:rsidRPr="00384FCB">
        <w:rPr>
          <w:rFonts w:asciiTheme="minorEastAsia" w:eastAsiaTheme="minorEastAsia" w:hAnsiTheme="minorEastAsia" w:hint="eastAsia"/>
        </w:rPr>
        <w:t>〉</w:t>
      </w:r>
      <w:hyperlink r:id="rId20" w:tgtFrame="_blank" w:history="1">
        <w:r w:rsidR="005F509A" w:rsidRPr="00384FCB">
          <w:rPr>
            <w:rFonts w:asciiTheme="majorEastAsia" w:eastAsiaTheme="majorEastAsia" w:hAnsiTheme="majorEastAsia" w:cs="宋体" w:hint="eastAsia"/>
            <w:b/>
            <w:kern w:val="0"/>
            <w:sz w:val="24"/>
            <w:szCs w:val="24"/>
          </w:rPr>
          <w:t>省环境保护厅</w:t>
        </w:r>
      </w:hyperlink>
      <w:r w:rsidRPr="00384FCB">
        <w:rPr>
          <w:rFonts w:asciiTheme="minorEastAsia" w:eastAsiaTheme="minorEastAsia" w:hAnsiTheme="minorEastAsia" w:hint="eastAsia"/>
        </w:rPr>
        <w:t>负责：环境</w:t>
      </w:r>
      <w:r w:rsidR="00261782" w:rsidRPr="00384FCB">
        <w:rPr>
          <w:rFonts w:asciiTheme="minorEastAsia" w:eastAsiaTheme="minorEastAsia" w:hAnsiTheme="minorEastAsia" w:hint="eastAsia"/>
        </w:rPr>
        <w:t>与</w:t>
      </w:r>
      <w:r w:rsidR="00261782" w:rsidRPr="00384FCB">
        <w:rPr>
          <w:rFonts w:asciiTheme="minorEastAsia" w:eastAsiaTheme="minorEastAsia" w:hAnsiTheme="minorEastAsia"/>
        </w:rPr>
        <w:t>污染</w:t>
      </w:r>
      <w:r w:rsidRPr="00384FCB">
        <w:rPr>
          <w:rFonts w:asciiTheme="minorEastAsia" w:eastAsiaTheme="minorEastAsia" w:hAnsiTheme="minorEastAsia" w:hint="eastAsia"/>
        </w:rPr>
        <w:t>治理</w:t>
      </w:r>
      <w:r w:rsidR="00261782" w:rsidRPr="00384FCB">
        <w:rPr>
          <w:rFonts w:asciiTheme="minorEastAsia" w:eastAsiaTheme="minorEastAsia" w:hAnsiTheme="minorEastAsia" w:hint="eastAsia"/>
        </w:rPr>
        <w:t>服务</w:t>
      </w:r>
      <w:r w:rsidRPr="00384FCB">
        <w:rPr>
          <w:rFonts w:asciiTheme="minorEastAsia" w:eastAsiaTheme="minorEastAsia" w:hAnsiTheme="minorEastAsia" w:hint="eastAsia"/>
        </w:rPr>
        <w:t>。</w:t>
      </w:r>
    </w:p>
    <w:p w:rsidR="00261782" w:rsidRPr="00384FCB" w:rsidRDefault="005D51B1" w:rsidP="00787114">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hint="eastAsia"/>
        </w:rPr>
        <w:t>1、</w:t>
      </w:r>
      <w:r w:rsidR="00261782" w:rsidRPr="00384FCB">
        <w:rPr>
          <w:rFonts w:asciiTheme="minorEastAsia" w:eastAsiaTheme="minorEastAsia" w:hAnsiTheme="minorEastAsia" w:hint="eastAsia"/>
        </w:rPr>
        <w:t>生产性环境</w:t>
      </w:r>
      <w:r w:rsidR="00261782" w:rsidRPr="00384FCB">
        <w:rPr>
          <w:rFonts w:asciiTheme="minorEastAsia" w:eastAsiaTheme="minorEastAsia" w:hAnsiTheme="minorEastAsia"/>
        </w:rPr>
        <w:t>保护监测。</w:t>
      </w:r>
      <w:r w:rsidR="00261782" w:rsidRPr="00384FCB">
        <w:rPr>
          <w:rFonts w:asciiTheme="minorEastAsia" w:eastAsiaTheme="minorEastAsia" w:hAnsiTheme="minorEastAsia" w:cs="宋体" w:hint="eastAsia"/>
          <w:kern w:val="0"/>
        </w:rPr>
        <w:t>仅包括对生产活动产生的各类污染排放物的测试和监测服务。</w:t>
      </w:r>
    </w:p>
    <w:p w:rsidR="00493A8D" w:rsidRPr="00384FCB" w:rsidRDefault="00493A8D" w:rsidP="00787114">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cs="宋体" w:hint="eastAsia"/>
          <w:kern w:val="0"/>
        </w:rPr>
        <w:t>2、</w:t>
      </w:r>
      <w:r w:rsidRPr="00384FCB">
        <w:rPr>
          <w:rFonts w:asciiTheme="minorEastAsia" w:eastAsiaTheme="minorEastAsia" w:hAnsiTheme="minorEastAsia" w:cs="宋体"/>
          <w:kern w:val="0"/>
        </w:rPr>
        <w:t>环保技术</w:t>
      </w:r>
      <w:r w:rsidRPr="00384FCB">
        <w:rPr>
          <w:rFonts w:asciiTheme="minorEastAsia" w:eastAsiaTheme="minorEastAsia" w:hAnsiTheme="minorEastAsia" w:cs="宋体" w:hint="eastAsia"/>
          <w:kern w:val="0"/>
        </w:rPr>
        <w:t>与推广</w:t>
      </w:r>
      <w:r w:rsidRPr="00384FCB">
        <w:rPr>
          <w:rFonts w:asciiTheme="minorEastAsia" w:eastAsiaTheme="minorEastAsia" w:hAnsiTheme="minorEastAsia" w:cs="宋体"/>
          <w:kern w:val="0"/>
        </w:rPr>
        <w:t>服务</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仅</w:t>
      </w:r>
      <w:r w:rsidRPr="00384FCB">
        <w:rPr>
          <w:rFonts w:asciiTheme="minorEastAsia" w:eastAsiaTheme="minorEastAsia" w:hAnsiTheme="minorEastAsia" w:cs="宋体" w:hint="eastAsia"/>
          <w:kern w:val="0"/>
        </w:rPr>
        <w:t>包括</w:t>
      </w:r>
      <w:r w:rsidRPr="00384FCB">
        <w:rPr>
          <w:rFonts w:asciiTheme="minorEastAsia" w:eastAsiaTheme="minorEastAsia" w:hAnsiTheme="minorEastAsia" w:cs="宋体"/>
          <w:kern w:val="0"/>
        </w:rPr>
        <w:t>环保技术的推广服务</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以及清洁生产审核（</w:t>
      </w:r>
      <w:r w:rsidRPr="00384FCB">
        <w:rPr>
          <w:rFonts w:asciiTheme="minorEastAsia" w:eastAsiaTheme="minorEastAsia" w:hAnsiTheme="minorEastAsia" w:cs="宋体" w:hint="eastAsia"/>
          <w:kern w:val="0"/>
        </w:rPr>
        <w:t>非</w:t>
      </w:r>
      <w:r w:rsidRPr="00384FCB">
        <w:rPr>
          <w:rFonts w:asciiTheme="minorEastAsia" w:eastAsiaTheme="minorEastAsia" w:hAnsiTheme="minorEastAsia" w:cs="宋体"/>
          <w:kern w:val="0"/>
        </w:rPr>
        <w:t>政府职能）</w:t>
      </w:r>
      <w:r w:rsidRPr="00384FCB">
        <w:rPr>
          <w:rFonts w:asciiTheme="minorEastAsia" w:eastAsiaTheme="minorEastAsia" w:hAnsiTheme="minorEastAsia" w:cs="宋体" w:hint="eastAsia"/>
          <w:kern w:val="0"/>
        </w:rPr>
        <w:t>、</w:t>
      </w:r>
      <w:r w:rsidRPr="00384FCB">
        <w:rPr>
          <w:rFonts w:asciiTheme="minorEastAsia" w:eastAsiaTheme="minorEastAsia" w:hAnsiTheme="minorEastAsia" w:cs="宋体"/>
          <w:kern w:val="0"/>
        </w:rPr>
        <w:t>环境总承包服务。</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3</w:t>
      </w:r>
      <w:r w:rsidR="00261782" w:rsidRPr="00384FCB">
        <w:rPr>
          <w:rFonts w:asciiTheme="minorEastAsia" w:eastAsiaTheme="minorEastAsia" w:hAnsiTheme="minorEastAsia" w:cs="宋体" w:hint="eastAsia"/>
          <w:kern w:val="0"/>
        </w:rPr>
        <w:t>、</w:t>
      </w:r>
      <w:r w:rsidR="00261782" w:rsidRPr="00384FCB">
        <w:rPr>
          <w:rFonts w:asciiTheme="minorEastAsia" w:eastAsiaTheme="minorEastAsia" w:hAnsiTheme="minorEastAsia" w:hint="eastAsia"/>
        </w:rPr>
        <w:t>生产</w:t>
      </w:r>
      <w:r w:rsidR="00261782" w:rsidRPr="00384FCB">
        <w:rPr>
          <w:rFonts w:asciiTheme="minorEastAsia" w:eastAsiaTheme="minorEastAsia" w:hAnsiTheme="minorEastAsia"/>
        </w:rPr>
        <w:t>污水处理和</w:t>
      </w:r>
      <w:r w:rsidR="005D51B1" w:rsidRPr="00384FCB">
        <w:rPr>
          <w:rFonts w:asciiTheme="minorEastAsia" w:eastAsiaTheme="minorEastAsia" w:hAnsiTheme="minorEastAsia" w:hint="eastAsia"/>
        </w:rPr>
        <w:t>水污染治理</w:t>
      </w:r>
      <w:r w:rsidR="00261782"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仅包括为生产活动提供的污水处理和水污染治理</w:t>
      </w:r>
      <w:r w:rsidR="00D70E95" w:rsidRPr="00384FCB">
        <w:rPr>
          <w:rFonts w:asciiTheme="minorEastAsia" w:eastAsiaTheme="minorEastAsia" w:hAnsiTheme="minorEastAsia" w:hint="eastAsia"/>
        </w:rPr>
        <w:t>。</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lastRenderedPageBreak/>
        <w:t>4</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大气污染治理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仅包括为生产活动提供的气体污染治理</w:t>
      </w:r>
      <w:r w:rsidR="00D70E95" w:rsidRPr="00384FCB">
        <w:rPr>
          <w:rFonts w:asciiTheme="minorEastAsia" w:eastAsiaTheme="minorEastAsia" w:hAnsiTheme="minorEastAsia" w:hint="eastAsia"/>
        </w:rPr>
        <w:t>。</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5</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固体废物治理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仅包括为生产活动提供的固体废物治理</w:t>
      </w:r>
      <w:r w:rsidR="00D70E95" w:rsidRPr="00384FCB">
        <w:rPr>
          <w:rFonts w:asciiTheme="minorEastAsia" w:eastAsiaTheme="minorEastAsia" w:hAnsiTheme="minorEastAsia" w:hint="eastAsia"/>
        </w:rPr>
        <w:t>。</w:t>
      </w:r>
    </w:p>
    <w:p w:rsidR="00D70E95" w:rsidRPr="00384FCB" w:rsidRDefault="00493A8D" w:rsidP="00787114">
      <w:pPr>
        <w:pStyle w:val="a5"/>
        <w:spacing w:line="400" w:lineRule="exact"/>
        <w:ind w:firstLineChars="200" w:firstLine="420"/>
        <w:rPr>
          <w:rFonts w:asciiTheme="minorEastAsia" w:eastAsiaTheme="minorEastAsia" w:hAnsiTheme="minorEastAsia" w:cs="宋体"/>
          <w:kern w:val="0"/>
        </w:rPr>
      </w:pPr>
      <w:r w:rsidRPr="00384FCB">
        <w:rPr>
          <w:rFonts w:asciiTheme="minorEastAsia" w:eastAsiaTheme="minorEastAsia" w:hAnsiTheme="minorEastAsia"/>
        </w:rPr>
        <w:t>6</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危险废物治理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仅包括为生产活动提供的危险废物治理。</w:t>
      </w:r>
    </w:p>
    <w:p w:rsidR="00D70E95"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cs="宋体"/>
          <w:kern w:val="0"/>
        </w:rPr>
        <w:t>7</w:t>
      </w:r>
      <w:r w:rsidR="00D70E95" w:rsidRPr="00384FCB">
        <w:rPr>
          <w:rFonts w:asciiTheme="minorEastAsia" w:eastAsiaTheme="minorEastAsia" w:hAnsiTheme="minorEastAsia" w:cs="宋体" w:hint="eastAsia"/>
          <w:kern w:val="0"/>
        </w:rPr>
        <w:t>、</w:t>
      </w:r>
      <w:r w:rsidR="00D70E95" w:rsidRPr="00384FCB">
        <w:rPr>
          <w:rFonts w:asciiTheme="minorEastAsia" w:eastAsiaTheme="minorEastAsia" w:hAnsiTheme="minorEastAsia" w:cs="宋体"/>
          <w:kern w:val="0"/>
        </w:rPr>
        <w:t>生产性</w:t>
      </w:r>
      <w:r w:rsidR="005D51B1" w:rsidRPr="00384FCB">
        <w:rPr>
          <w:rFonts w:asciiTheme="minorEastAsia" w:eastAsiaTheme="minorEastAsia" w:hAnsiTheme="minorEastAsia" w:hint="eastAsia"/>
        </w:rPr>
        <w:t>放射性废物治理</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cs="宋体" w:hint="eastAsia"/>
          <w:kern w:val="0"/>
        </w:rPr>
        <w:t>仅包括为生产活动提供的放射性废物治理</w:t>
      </w:r>
      <w:r w:rsidR="00D70E95" w:rsidRPr="00384FCB">
        <w:rPr>
          <w:rFonts w:asciiTheme="minorEastAsia" w:eastAsiaTheme="minorEastAsia" w:hAnsiTheme="minorEastAsia" w:hint="eastAsia"/>
        </w:rPr>
        <w:t>。</w:t>
      </w:r>
    </w:p>
    <w:p w:rsidR="005D51B1" w:rsidRPr="00384FCB" w:rsidRDefault="00493A8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rPr>
        <w:t>8</w:t>
      </w:r>
      <w:r w:rsidR="00D70E95" w:rsidRPr="00384FCB">
        <w:rPr>
          <w:rFonts w:asciiTheme="minorEastAsia" w:eastAsiaTheme="minorEastAsia" w:hAnsiTheme="minorEastAsia" w:hint="eastAsia"/>
        </w:rPr>
        <w:t>、</w:t>
      </w:r>
      <w:r w:rsidR="00D70E95" w:rsidRPr="00384FCB">
        <w:rPr>
          <w:rFonts w:asciiTheme="minorEastAsia" w:eastAsiaTheme="minorEastAsia" w:hAnsiTheme="minorEastAsia"/>
        </w:rPr>
        <w:t>生产性</w:t>
      </w:r>
      <w:r w:rsidR="005D51B1" w:rsidRPr="00384FCB">
        <w:rPr>
          <w:rFonts w:asciiTheme="minorEastAsia" w:eastAsiaTheme="minorEastAsia" w:hAnsiTheme="minorEastAsia" w:hint="eastAsia"/>
        </w:rPr>
        <w:t>其他污染治理。</w:t>
      </w:r>
      <w:r w:rsidR="00D70E95" w:rsidRPr="00384FCB">
        <w:rPr>
          <w:rFonts w:asciiTheme="minorEastAsia" w:eastAsiaTheme="minorEastAsia" w:hAnsiTheme="minorEastAsia" w:cs="宋体" w:hint="eastAsia"/>
          <w:kern w:val="0"/>
        </w:rPr>
        <w:t>仅包括为生产活动提供的噪音污染、光污染等治理服务。</w:t>
      </w:r>
    </w:p>
    <w:p w:rsidR="00A209D9" w:rsidRPr="00384FCB" w:rsidRDefault="00F6316A"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二</w:t>
      </w:r>
      <w:r w:rsidRPr="00384FCB">
        <w:rPr>
          <w:rFonts w:asciiTheme="minorEastAsia" w:eastAsiaTheme="minorEastAsia" w:hAnsiTheme="minorEastAsia" w:hint="eastAsia"/>
        </w:rPr>
        <w:t>〉</w:t>
      </w:r>
      <w:hyperlink r:id="rId21" w:tgtFrame="_blank" w:history="1">
        <w:r w:rsidR="005F509A" w:rsidRPr="00384FCB">
          <w:rPr>
            <w:rFonts w:asciiTheme="majorEastAsia" w:eastAsiaTheme="majorEastAsia" w:hAnsiTheme="majorEastAsia" w:cs="宋体" w:hint="eastAsia"/>
            <w:b/>
            <w:kern w:val="0"/>
            <w:sz w:val="24"/>
            <w:szCs w:val="24"/>
          </w:rPr>
          <w:t>省发展和改革委员会</w:t>
        </w:r>
      </w:hyperlink>
      <w:r w:rsidRPr="00384FCB">
        <w:rPr>
          <w:rFonts w:asciiTheme="minorEastAsia" w:eastAsiaTheme="minorEastAsia" w:hAnsiTheme="minorEastAsia" w:hint="eastAsia"/>
        </w:rPr>
        <w:t>负责：</w:t>
      </w:r>
      <w:r w:rsidR="00DA1144" w:rsidRPr="00384FCB">
        <w:rPr>
          <w:rFonts w:asciiTheme="minorEastAsia" w:eastAsiaTheme="minorEastAsia" w:hAnsiTheme="minorEastAsia" w:hint="eastAsia"/>
        </w:rPr>
        <w:t>商务</w:t>
      </w:r>
      <w:r w:rsidR="00DA1144" w:rsidRPr="00384FCB">
        <w:rPr>
          <w:rFonts w:asciiTheme="minorEastAsia" w:eastAsiaTheme="minorEastAsia" w:hAnsiTheme="minorEastAsia"/>
        </w:rPr>
        <w:t>服务业</w:t>
      </w:r>
      <w:r w:rsidR="00DA1144" w:rsidRPr="00384FCB">
        <w:rPr>
          <w:rFonts w:asciiTheme="minorEastAsia" w:eastAsiaTheme="minorEastAsia" w:hAnsiTheme="minorEastAsia" w:hint="eastAsia"/>
        </w:rPr>
        <w:t>中的咨询与</w:t>
      </w:r>
      <w:r w:rsidR="00DA1144" w:rsidRPr="00384FCB">
        <w:rPr>
          <w:rFonts w:asciiTheme="minorEastAsia" w:eastAsiaTheme="minorEastAsia" w:hAnsiTheme="minorEastAsia"/>
        </w:rPr>
        <w:t>调查服务：</w:t>
      </w:r>
      <w:r w:rsidR="00DA1144" w:rsidRPr="00384FCB">
        <w:rPr>
          <w:rFonts w:asciiTheme="minorEastAsia" w:eastAsiaTheme="minorEastAsia" w:hAnsiTheme="minorEastAsia" w:hint="eastAsia"/>
        </w:rPr>
        <w:t>（1）市场调查</w:t>
      </w:r>
      <w:r w:rsidR="00002278" w:rsidRPr="00384FCB">
        <w:rPr>
          <w:rFonts w:asciiTheme="minorEastAsia" w:eastAsiaTheme="minorEastAsia" w:hAnsiTheme="minorEastAsia" w:hint="eastAsia"/>
        </w:rPr>
        <w:t>、</w:t>
      </w:r>
      <w:r w:rsidR="00DA1144" w:rsidRPr="00384FCB">
        <w:rPr>
          <w:rFonts w:asciiTheme="minorEastAsia" w:eastAsiaTheme="minorEastAsia" w:hAnsiTheme="minorEastAsia" w:hint="eastAsia"/>
        </w:rPr>
        <w:t>（2）商务</w:t>
      </w:r>
      <w:r w:rsidR="00DA1144" w:rsidRPr="00384FCB">
        <w:rPr>
          <w:rFonts w:asciiTheme="minorEastAsia" w:eastAsiaTheme="minorEastAsia" w:hAnsiTheme="minorEastAsia"/>
        </w:rPr>
        <w:t>咨询服务</w:t>
      </w:r>
      <w:r w:rsidR="00002278" w:rsidRPr="00384FCB">
        <w:rPr>
          <w:rFonts w:asciiTheme="minorEastAsia" w:eastAsiaTheme="minorEastAsia" w:hAnsiTheme="minorEastAsia" w:hint="eastAsia"/>
        </w:rPr>
        <w:t>，其他</w:t>
      </w:r>
      <w:r w:rsidR="00002278" w:rsidRPr="00384FCB">
        <w:rPr>
          <w:rFonts w:asciiTheme="minorEastAsia" w:eastAsiaTheme="minorEastAsia" w:hAnsiTheme="minorEastAsia"/>
        </w:rPr>
        <w:t>生产性</w:t>
      </w:r>
      <w:r w:rsidR="00002278" w:rsidRPr="00384FCB">
        <w:rPr>
          <w:rFonts w:asciiTheme="minorEastAsia" w:eastAsiaTheme="minorEastAsia" w:hAnsiTheme="minorEastAsia" w:hint="eastAsia"/>
        </w:rPr>
        <w:t>商务</w:t>
      </w:r>
      <w:r w:rsidR="00002278" w:rsidRPr="00384FCB">
        <w:rPr>
          <w:rFonts w:asciiTheme="minorEastAsia" w:eastAsiaTheme="minorEastAsia" w:hAnsiTheme="minorEastAsia"/>
        </w:rPr>
        <w:t>服务业</w:t>
      </w:r>
      <w:r w:rsidR="00002278" w:rsidRPr="00384FCB">
        <w:rPr>
          <w:rFonts w:asciiTheme="minorEastAsia" w:eastAsiaTheme="minorEastAsia" w:hAnsiTheme="minorEastAsia" w:hint="eastAsia"/>
        </w:rPr>
        <w:t>中的信用</w:t>
      </w:r>
      <w:r w:rsidR="00002278" w:rsidRPr="00384FCB">
        <w:rPr>
          <w:rFonts w:asciiTheme="minorEastAsia" w:eastAsiaTheme="minorEastAsia" w:hAnsiTheme="minorEastAsia"/>
        </w:rPr>
        <w:t>服务</w:t>
      </w:r>
      <w:r w:rsidR="00002278"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三</w:t>
      </w:r>
      <w:r w:rsidRPr="00384FCB">
        <w:rPr>
          <w:rFonts w:asciiTheme="minorEastAsia" w:eastAsiaTheme="minorEastAsia" w:hAnsiTheme="minorEastAsia" w:hint="eastAsia"/>
        </w:rPr>
        <w:t>〉</w:t>
      </w:r>
      <w:r w:rsidR="005F509A" w:rsidRPr="00384FCB">
        <w:rPr>
          <w:rFonts w:asciiTheme="minorEastAsia" w:eastAsiaTheme="minorEastAsia" w:hAnsiTheme="minorEastAsia" w:hint="eastAsia"/>
          <w:b/>
          <w:sz w:val="24"/>
          <w:szCs w:val="24"/>
        </w:rPr>
        <w:t>省</w:t>
      </w:r>
      <w:r w:rsidRPr="00384FCB">
        <w:rPr>
          <w:rFonts w:asciiTheme="minorEastAsia" w:eastAsiaTheme="minorEastAsia" w:hAnsiTheme="minorEastAsia"/>
          <w:b/>
          <w:sz w:val="24"/>
          <w:szCs w:val="24"/>
        </w:rPr>
        <w:t>工商</w:t>
      </w:r>
      <w:r w:rsidR="005F509A" w:rsidRPr="00384FCB">
        <w:rPr>
          <w:rFonts w:asciiTheme="minorEastAsia" w:eastAsiaTheme="minorEastAsia" w:hAnsiTheme="minorEastAsia" w:hint="eastAsia"/>
          <w:b/>
          <w:bCs/>
          <w:sz w:val="24"/>
          <w:szCs w:val="24"/>
        </w:rPr>
        <w:t>局</w:t>
      </w:r>
      <w:r w:rsidRPr="00384FCB">
        <w:rPr>
          <w:rFonts w:asciiTheme="minorEastAsia" w:eastAsiaTheme="minorEastAsia" w:hAnsiTheme="minorEastAsia" w:hint="eastAsia"/>
        </w:rPr>
        <w:t>负责：</w:t>
      </w:r>
      <w:r w:rsidR="00CF3211" w:rsidRPr="00384FCB">
        <w:rPr>
          <w:rFonts w:asciiTheme="minorEastAsia" w:eastAsiaTheme="minorEastAsia" w:hAnsiTheme="minorEastAsia" w:hint="eastAsia"/>
        </w:rPr>
        <w:t>其他</w:t>
      </w:r>
      <w:r w:rsidR="00CF3211" w:rsidRPr="00384FCB">
        <w:rPr>
          <w:rFonts w:asciiTheme="minorEastAsia" w:eastAsiaTheme="minorEastAsia" w:hAnsiTheme="minorEastAsia"/>
        </w:rPr>
        <w:t>生产性</w:t>
      </w:r>
      <w:r w:rsidR="00CF3211" w:rsidRPr="00384FCB">
        <w:rPr>
          <w:rFonts w:asciiTheme="minorEastAsia" w:eastAsiaTheme="minorEastAsia" w:hAnsiTheme="minorEastAsia" w:hint="eastAsia"/>
        </w:rPr>
        <w:t>商务</w:t>
      </w:r>
      <w:r w:rsidR="00CF3211" w:rsidRPr="00384FCB">
        <w:rPr>
          <w:rFonts w:asciiTheme="minorEastAsia" w:eastAsiaTheme="minorEastAsia" w:hAnsiTheme="minorEastAsia"/>
        </w:rPr>
        <w:t>服务业</w:t>
      </w:r>
      <w:r w:rsidR="00CF3211" w:rsidRPr="00384FCB">
        <w:rPr>
          <w:rFonts w:asciiTheme="minorEastAsia" w:eastAsiaTheme="minorEastAsia" w:hAnsiTheme="minorEastAsia" w:hint="eastAsia"/>
        </w:rPr>
        <w:t>中</w:t>
      </w:r>
      <w:r w:rsidR="004F3D2F" w:rsidRPr="00384FCB">
        <w:rPr>
          <w:rFonts w:asciiTheme="minorEastAsia" w:eastAsiaTheme="minorEastAsia" w:hAnsiTheme="minorEastAsia" w:hint="eastAsia"/>
        </w:rPr>
        <w:t>的</w:t>
      </w:r>
      <w:r w:rsidRPr="00384FCB">
        <w:rPr>
          <w:rFonts w:asciiTheme="minorEastAsia" w:eastAsiaTheme="minorEastAsia" w:hAnsiTheme="minorEastAsia" w:hint="eastAsia"/>
        </w:rPr>
        <w:t>广告业。</w:t>
      </w:r>
    </w:p>
    <w:p w:rsidR="00B14710" w:rsidRPr="00384FCB" w:rsidRDefault="00B14710" w:rsidP="00B14710">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四</w:t>
      </w:r>
      <w:r w:rsidRPr="00384FCB">
        <w:rPr>
          <w:rFonts w:asciiTheme="minorEastAsia" w:eastAsiaTheme="minorEastAsia" w:hAnsiTheme="minorEastAsia" w:hint="eastAsia"/>
        </w:rPr>
        <w:t>〉</w:t>
      </w:r>
      <w:r w:rsidR="00322FD9" w:rsidRPr="00384FCB">
        <w:rPr>
          <w:rFonts w:asciiTheme="majorEastAsia" w:eastAsiaTheme="majorEastAsia" w:hAnsiTheme="majorEastAsia" w:hint="eastAsia"/>
          <w:b/>
          <w:sz w:val="24"/>
          <w:szCs w:val="24"/>
        </w:rPr>
        <w:t>省</w:t>
      </w:r>
      <w:r w:rsidRPr="00384FCB">
        <w:rPr>
          <w:rFonts w:asciiTheme="majorEastAsia" w:eastAsiaTheme="majorEastAsia" w:hAnsiTheme="majorEastAsia" w:hint="eastAsia"/>
          <w:b/>
          <w:sz w:val="24"/>
          <w:szCs w:val="24"/>
        </w:rPr>
        <w:t>财政</w:t>
      </w:r>
      <w:r w:rsidR="00322FD9" w:rsidRPr="00384FCB">
        <w:rPr>
          <w:rFonts w:asciiTheme="majorEastAsia" w:eastAsiaTheme="majorEastAsia" w:hAnsiTheme="majorEastAsia" w:hint="eastAsia"/>
          <w:b/>
          <w:sz w:val="24"/>
          <w:szCs w:val="24"/>
        </w:rPr>
        <w:t>厅</w:t>
      </w:r>
      <w:r w:rsidRPr="00384FCB">
        <w:rPr>
          <w:rFonts w:asciiTheme="majorEastAsia" w:eastAsiaTheme="majorEastAsia" w:hAnsiTheme="majorEastAsia" w:hint="eastAsia"/>
          <w:b/>
          <w:sz w:val="24"/>
          <w:szCs w:val="24"/>
        </w:rPr>
        <w:t>、</w:t>
      </w:r>
      <w:r w:rsidR="00F57995" w:rsidRPr="00384FCB">
        <w:rPr>
          <w:rFonts w:asciiTheme="majorEastAsia" w:eastAsiaTheme="majorEastAsia" w:hAnsiTheme="majorEastAsia" w:hint="eastAsia"/>
          <w:b/>
          <w:sz w:val="24"/>
          <w:szCs w:val="24"/>
        </w:rPr>
        <w:t>省审计厅</w:t>
      </w:r>
      <w:r w:rsidR="00F57995" w:rsidRPr="00384FCB">
        <w:rPr>
          <w:rFonts w:asciiTheme="majorEastAsia" w:eastAsiaTheme="majorEastAsia" w:hAnsiTheme="majorEastAsia"/>
          <w:b/>
          <w:sz w:val="24"/>
          <w:szCs w:val="24"/>
        </w:rPr>
        <w:t>、</w:t>
      </w:r>
      <w:r w:rsidR="00322FD9" w:rsidRPr="00384FCB">
        <w:rPr>
          <w:rFonts w:asciiTheme="majorEastAsia" w:eastAsiaTheme="majorEastAsia" w:hAnsiTheme="majorEastAsia" w:hint="eastAsia"/>
          <w:b/>
          <w:sz w:val="24"/>
          <w:szCs w:val="24"/>
        </w:rPr>
        <w:t>省</w:t>
      </w:r>
      <w:r w:rsidR="00FE28E2" w:rsidRPr="00384FCB">
        <w:rPr>
          <w:rFonts w:asciiTheme="majorEastAsia" w:eastAsiaTheme="majorEastAsia" w:hAnsiTheme="majorEastAsia" w:hint="eastAsia"/>
          <w:b/>
          <w:sz w:val="24"/>
          <w:szCs w:val="24"/>
        </w:rPr>
        <w:t>国税</w:t>
      </w:r>
      <w:r w:rsidR="00322FD9" w:rsidRPr="00384FCB">
        <w:rPr>
          <w:rFonts w:asciiTheme="majorEastAsia" w:eastAsiaTheme="majorEastAsia" w:hAnsiTheme="majorEastAsia" w:hint="eastAsia"/>
          <w:b/>
          <w:sz w:val="24"/>
          <w:szCs w:val="24"/>
        </w:rPr>
        <w:t>局</w:t>
      </w:r>
      <w:r w:rsidR="00F57995" w:rsidRPr="00384FCB">
        <w:rPr>
          <w:rFonts w:asciiTheme="majorEastAsia" w:eastAsiaTheme="majorEastAsia" w:hAnsiTheme="majorEastAsia" w:hint="eastAsia"/>
          <w:b/>
          <w:sz w:val="24"/>
          <w:szCs w:val="24"/>
        </w:rPr>
        <w:t>、</w:t>
      </w:r>
      <w:r w:rsidR="00F57995" w:rsidRPr="00384FCB">
        <w:rPr>
          <w:rFonts w:asciiTheme="majorEastAsia" w:eastAsiaTheme="majorEastAsia" w:hAnsiTheme="majorEastAsia"/>
          <w:b/>
          <w:sz w:val="24"/>
          <w:szCs w:val="24"/>
        </w:rPr>
        <w:t>省地税局</w:t>
      </w:r>
      <w:r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咨询</w:t>
      </w:r>
      <w:r w:rsidR="003278A5" w:rsidRPr="00384FCB">
        <w:rPr>
          <w:rFonts w:asciiTheme="minorEastAsia" w:eastAsiaTheme="minorEastAsia" w:hAnsiTheme="minorEastAsia"/>
        </w:rPr>
        <w:t>与调查服务中的</w:t>
      </w:r>
      <w:r w:rsidR="00FE28E2" w:rsidRPr="00384FCB">
        <w:rPr>
          <w:rFonts w:hint="eastAsia"/>
        </w:rPr>
        <w:t>会计</w:t>
      </w:r>
      <w:r w:rsidR="00FE28E2" w:rsidRPr="00384FCB">
        <w:t>、</w:t>
      </w:r>
      <w:r w:rsidR="00FE28E2" w:rsidRPr="00384FCB">
        <w:rPr>
          <w:rFonts w:hint="eastAsia"/>
        </w:rPr>
        <w:t>审计及税务</w:t>
      </w:r>
      <w:r w:rsidR="00FE28E2" w:rsidRPr="00384FCB">
        <w:t>服务</w:t>
      </w:r>
      <w:r w:rsidRPr="00384FCB">
        <w:rPr>
          <w:rFonts w:asciiTheme="minorEastAsia" w:eastAsiaTheme="minorEastAsia" w:hAnsiTheme="minorEastAsia" w:hint="eastAsia"/>
        </w:rPr>
        <w:t>业。</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五</w:t>
      </w:r>
      <w:r w:rsidRPr="00384FCB">
        <w:rPr>
          <w:rFonts w:asciiTheme="minorEastAsia" w:eastAsiaTheme="minorEastAsia" w:hAnsiTheme="minorEastAsia" w:hint="eastAsia"/>
        </w:rPr>
        <w:t>〉</w:t>
      </w:r>
      <w:r w:rsidR="00322FD9" w:rsidRPr="00384FCB">
        <w:rPr>
          <w:rFonts w:asciiTheme="majorEastAsia" w:eastAsiaTheme="majorEastAsia" w:hAnsiTheme="majorEastAsia" w:hint="eastAsia"/>
          <w:b/>
          <w:sz w:val="24"/>
          <w:szCs w:val="24"/>
        </w:rPr>
        <w:t>省</w:t>
      </w:r>
      <w:r w:rsidRPr="00384FCB">
        <w:rPr>
          <w:rFonts w:asciiTheme="minorEastAsia" w:eastAsiaTheme="minorEastAsia" w:hAnsiTheme="minorEastAsia" w:hint="eastAsia"/>
          <w:b/>
          <w:bCs/>
          <w:sz w:val="24"/>
          <w:szCs w:val="24"/>
        </w:rPr>
        <w:t>公安</w:t>
      </w:r>
      <w:r w:rsidR="00322FD9" w:rsidRPr="00384FCB">
        <w:rPr>
          <w:rFonts w:asciiTheme="majorEastAsia" w:eastAsiaTheme="majorEastAsia" w:hAnsiTheme="majorEastAsia" w:hint="eastAsia"/>
          <w:b/>
          <w:sz w:val="24"/>
          <w:szCs w:val="24"/>
        </w:rPr>
        <w:t>厅</w:t>
      </w:r>
      <w:r w:rsidRPr="00384FCB">
        <w:rPr>
          <w:rFonts w:asciiTheme="minorEastAsia" w:eastAsiaTheme="minorEastAsia" w:hAnsiTheme="minorEastAsia" w:hint="eastAsia"/>
        </w:rPr>
        <w:t>负责：生产性安全保护服务。</w:t>
      </w:r>
      <w:r w:rsidRPr="00384FCB">
        <w:rPr>
          <w:rFonts w:asciiTheme="minorEastAsia" w:eastAsiaTheme="minorEastAsia" w:hAnsiTheme="minorEastAsia" w:cs="宋体" w:hint="eastAsia"/>
          <w:kern w:val="0"/>
        </w:rPr>
        <w:t>仅包括为生产活动提供的保安服务、安全系统监控服务等。</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1、安全服务。</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2、安全系统监控服务。</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3、其他安全保护服务。</w:t>
      </w:r>
    </w:p>
    <w:p w:rsidR="0045238C" w:rsidRPr="00384FCB" w:rsidRDefault="00F539D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六</w:t>
      </w:r>
      <w:r w:rsidRPr="00384FCB">
        <w:rPr>
          <w:rFonts w:asciiTheme="minorEastAsia" w:eastAsiaTheme="minorEastAsia" w:hAnsiTheme="minorEastAsia" w:hint="eastAsia"/>
        </w:rPr>
        <w:t>〉</w:t>
      </w:r>
      <w:hyperlink r:id="rId22" w:tgtFrame="_blank" w:history="1">
        <w:r w:rsidR="00322FD9" w:rsidRPr="00384FCB">
          <w:rPr>
            <w:rFonts w:asciiTheme="majorEastAsia" w:eastAsiaTheme="majorEastAsia" w:hAnsiTheme="majorEastAsia" w:cs="宋体" w:hint="eastAsia"/>
            <w:b/>
            <w:kern w:val="0"/>
            <w:sz w:val="24"/>
            <w:szCs w:val="24"/>
          </w:rPr>
          <w:t>省人力资源和社会保障厅</w:t>
        </w:r>
      </w:hyperlink>
      <w:r w:rsidR="0045238C" w:rsidRPr="00384FCB">
        <w:rPr>
          <w:rFonts w:asciiTheme="minorEastAsia" w:eastAsiaTheme="minorEastAsia" w:hAnsiTheme="minorEastAsia" w:hint="eastAsia"/>
        </w:rPr>
        <w:t>负责：人力资源管理</w:t>
      </w:r>
      <w:r w:rsidR="00153A2B" w:rsidRPr="00384FCB">
        <w:rPr>
          <w:rFonts w:asciiTheme="minorEastAsia" w:eastAsiaTheme="minorEastAsia" w:hAnsiTheme="minorEastAsia" w:hint="eastAsia"/>
        </w:rPr>
        <w:t>与</w:t>
      </w:r>
      <w:r w:rsidR="00153A2B" w:rsidRPr="00384FCB">
        <w:rPr>
          <w:rFonts w:asciiTheme="minorEastAsia" w:eastAsiaTheme="minorEastAsia" w:hAnsiTheme="minorEastAsia"/>
        </w:rPr>
        <w:t>职业技能培训</w:t>
      </w:r>
      <w:r w:rsidR="0045238C"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w:t>
      </w:r>
      <w:r w:rsidR="002D14D0" w:rsidRPr="00384FCB">
        <w:rPr>
          <w:rFonts w:asciiTheme="minorEastAsia" w:eastAsiaTheme="minorEastAsia" w:hAnsiTheme="minorEastAsia" w:hint="eastAsia"/>
        </w:rPr>
        <w:t>职业</w:t>
      </w:r>
      <w:r w:rsidR="002D14D0" w:rsidRPr="00384FCB">
        <w:rPr>
          <w:rFonts w:asciiTheme="minorEastAsia" w:eastAsiaTheme="minorEastAsia" w:hAnsiTheme="minorEastAsia"/>
        </w:rPr>
        <w:t>中介服务</w:t>
      </w:r>
      <w:r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w:t>
      </w:r>
      <w:r w:rsidR="002D14D0" w:rsidRPr="00384FCB">
        <w:rPr>
          <w:rFonts w:asciiTheme="minorEastAsia" w:eastAsiaTheme="minorEastAsia" w:hAnsiTheme="minorEastAsia" w:hint="eastAsia"/>
        </w:rPr>
        <w:t>劳务</w:t>
      </w:r>
      <w:r w:rsidR="002D14D0" w:rsidRPr="00384FCB">
        <w:rPr>
          <w:rFonts w:asciiTheme="minorEastAsia" w:eastAsiaTheme="minorEastAsia" w:hAnsiTheme="minorEastAsia"/>
        </w:rPr>
        <w:t>派遣</w:t>
      </w:r>
      <w:r w:rsidRPr="00384FCB">
        <w:rPr>
          <w:rFonts w:asciiTheme="minorEastAsia" w:eastAsiaTheme="minorEastAsia" w:hAnsiTheme="minorEastAsia" w:hint="eastAsia"/>
        </w:rPr>
        <w:t>服务。</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2D14D0" w:rsidRPr="00384FCB">
        <w:rPr>
          <w:rFonts w:asciiTheme="minorEastAsia" w:eastAsiaTheme="minorEastAsia" w:hAnsiTheme="minorEastAsia" w:hint="eastAsia"/>
        </w:rPr>
        <w:t>其他人力</w:t>
      </w:r>
      <w:r w:rsidR="002D14D0" w:rsidRPr="00384FCB">
        <w:rPr>
          <w:rFonts w:asciiTheme="minorEastAsia" w:eastAsiaTheme="minorEastAsia" w:hAnsiTheme="minorEastAsia"/>
        </w:rPr>
        <w:t>资源服务</w:t>
      </w:r>
      <w:r w:rsidRPr="00384FCB">
        <w:rPr>
          <w:rFonts w:asciiTheme="minorEastAsia" w:eastAsiaTheme="minorEastAsia" w:hAnsiTheme="minorEastAsia" w:hint="eastAsia"/>
        </w:rPr>
        <w:t>。</w:t>
      </w:r>
    </w:p>
    <w:p w:rsidR="0045238C" w:rsidRPr="00384FCB" w:rsidRDefault="0045238C"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4、职业技能培训。</w:t>
      </w:r>
    </w:p>
    <w:p w:rsidR="00965F82"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C627CA" w:rsidRPr="00384FCB">
        <w:rPr>
          <w:rFonts w:asciiTheme="minorEastAsia" w:eastAsiaTheme="minorEastAsia" w:hAnsiTheme="minorEastAsia" w:hint="eastAsia"/>
        </w:rPr>
        <w:t>二十</w:t>
      </w:r>
      <w:r w:rsidR="000251F4" w:rsidRPr="00384FCB">
        <w:rPr>
          <w:rFonts w:asciiTheme="minorEastAsia" w:eastAsiaTheme="minorEastAsia" w:hAnsiTheme="minorEastAsia" w:hint="eastAsia"/>
        </w:rPr>
        <w:t>七</w:t>
      </w:r>
      <w:r w:rsidRPr="00384FCB">
        <w:rPr>
          <w:rFonts w:asciiTheme="minorEastAsia" w:eastAsiaTheme="minorEastAsia" w:hAnsiTheme="minorEastAsia" w:hint="eastAsia"/>
        </w:rPr>
        <w:t>〉</w:t>
      </w:r>
      <w:hyperlink r:id="rId23" w:tgtFrame="_blank" w:history="1">
        <w:r w:rsidR="00322FD9" w:rsidRPr="00384FCB">
          <w:rPr>
            <w:rFonts w:asciiTheme="majorEastAsia" w:eastAsiaTheme="majorEastAsia" w:hAnsiTheme="majorEastAsia" w:cs="宋体" w:hint="eastAsia"/>
            <w:b/>
            <w:kern w:val="0"/>
            <w:sz w:val="24"/>
            <w:szCs w:val="24"/>
          </w:rPr>
          <w:t>省农牧厅</w:t>
        </w:r>
      </w:hyperlink>
      <w:r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农林</w:t>
      </w:r>
      <w:r w:rsidR="003278A5" w:rsidRPr="00384FCB">
        <w:rPr>
          <w:rFonts w:asciiTheme="minorEastAsia" w:eastAsiaTheme="minorEastAsia" w:hAnsiTheme="minorEastAsia"/>
        </w:rPr>
        <w:t>牧渔服务</w:t>
      </w:r>
      <w:r w:rsidR="003278A5" w:rsidRPr="00384FCB">
        <w:rPr>
          <w:rFonts w:asciiTheme="minorEastAsia" w:eastAsiaTheme="minorEastAsia" w:hAnsiTheme="minorEastAsia" w:hint="eastAsia"/>
        </w:rPr>
        <w:t>中</w:t>
      </w:r>
      <w:r w:rsidR="003278A5" w:rsidRPr="00384FCB">
        <w:rPr>
          <w:rFonts w:asciiTheme="minorEastAsia" w:eastAsiaTheme="minorEastAsia" w:hAnsiTheme="minorEastAsia"/>
        </w:rPr>
        <w:t>的</w:t>
      </w:r>
      <w:r w:rsidR="0082455A" w:rsidRPr="00384FCB">
        <w:rPr>
          <w:rFonts w:asciiTheme="minorEastAsia" w:eastAsiaTheme="minorEastAsia" w:hAnsiTheme="minorEastAsia" w:hint="eastAsia"/>
        </w:rPr>
        <w:t>农</w:t>
      </w:r>
      <w:r w:rsidR="0082455A" w:rsidRPr="00384FCB">
        <w:rPr>
          <w:rFonts w:asciiTheme="minorEastAsia" w:eastAsiaTheme="minorEastAsia" w:hAnsiTheme="minorEastAsia"/>
        </w:rPr>
        <w:t>牧渔服务</w:t>
      </w:r>
      <w:r w:rsidR="00002278" w:rsidRPr="00384FCB">
        <w:rPr>
          <w:rFonts w:asciiTheme="minorEastAsia" w:eastAsiaTheme="minorEastAsia" w:hAnsiTheme="minorEastAsia" w:hint="eastAsia"/>
        </w:rPr>
        <w:t>等</w:t>
      </w:r>
      <w:r w:rsidR="0082455A" w:rsidRPr="00384FCB">
        <w:rPr>
          <w:rFonts w:asciiTheme="minorEastAsia" w:eastAsiaTheme="minorEastAsia" w:hAnsiTheme="minorEastAsia"/>
        </w:rPr>
        <w:t>。</w:t>
      </w:r>
    </w:p>
    <w:p w:rsidR="00965F82"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1、农业服务业。</w:t>
      </w:r>
    </w:p>
    <w:p w:rsidR="00965F82"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2、畜牧服务业</w:t>
      </w:r>
      <w:r w:rsidR="00C34148" w:rsidRPr="00384FCB">
        <w:rPr>
          <w:rFonts w:asciiTheme="minorEastAsia" w:eastAsiaTheme="minorEastAsia" w:hAnsiTheme="minorEastAsia" w:hint="eastAsia"/>
        </w:rPr>
        <w:t>。</w:t>
      </w:r>
    </w:p>
    <w:p w:rsidR="00195E70"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3、</w:t>
      </w:r>
      <w:r w:rsidR="0082455A" w:rsidRPr="00384FCB">
        <w:rPr>
          <w:rFonts w:asciiTheme="minorEastAsia" w:eastAsiaTheme="minorEastAsia" w:hAnsiTheme="minorEastAsia" w:hint="eastAsia"/>
        </w:rPr>
        <w:t>渔业</w:t>
      </w:r>
      <w:r w:rsidR="0082455A" w:rsidRPr="00384FCB">
        <w:rPr>
          <w:rFonts w:asciiTheme="minorEastAsia" w:eastAsiaTheme="minorEastAsia" w:hAnsiTheme="minorEastAsia"/>
        </w:rPr>
        <w:t>服务业</w:t>
      </w:r>
      <w:r w:rsidR="00195E70" w:rsidRPr="00384FCB">
        <w:rPr>
          <w:rFonts w:asciiTheme="minorEastAsia" w:eastAsiaTheme="minorEastAsia" w:hAnsiTheme="minorEastAsia" w:hint="eastAsia"/>
        </w:rPr>
        <w:t>。</w:t>
      </w:r>
    </w:p>
    <w:p w:rsidR="003678AD" w:rsidRPr="00384FCB" w:rsidRDefault="003678AD"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4、</w:t>
      </w:r>
      <w:r w:rsidRPr="00384FCB">
        <w:rPr>
          <w:rFonts w:hAnsi="宋体" w:hint="eastAsia"/>
          <w:bCs/>
        </w:rPr>
        <w:t>生产性租赁服务中的</w:t>
      </w:r>
      <w:r w:rsidRPr="00384FCB">
        <w:rPr>
          <w:rFonts w:ascii="Times New Roman" w:hAnsi="Times New Roman" w:hint="eastAsia"/>
        </w:rPr>
        <w:t>农业</w:t>
      </w:r>
      <w:r w:rsidRPr="00384FCB">
        <w:rPr>
          <w:rFonts w:hAnsi="宋体" w:hint="eastAsia"/>
        </w:rPr>
        <w:t>机械租赁。</w:t>
      </w:r>
    </w:p>
    <w:p w:rsidR="00602046" w:rsidRPr="00384FCB" w:rsidRDefault="00965F82"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82455A" w:rsidRPr="00384FCB">
        <w:rPr>
          <w:rFonts w:asciiTheme="minorEastAsia" w:eastAsiaTheme="minorEastAsia" w:hAnsiTheme="minorEastAsia"/>
        </w:rPr>
        <w:t>二十</w:t>
      </w:r>
      <w:r w:rsidR="000251F4" w:rsidRPr="00384FCB">
        <w:rPr>
          <w:rFonts w:asciiTheme="minorEastAsia" w:eastAsiaTheme="minorEastAsia" w:hAnsiTheme="minorEastAsia" w:hint="eastAsia"/>
        </w:rPr>
        <w:t>八</w:t>
      </w:r>
      <w:r w:rsidRPr="00384FCB">
        <w:rPr>
          <w:rFonts w:asciiTheme="minorEastAsia" w:eastAsiaTheme="minorEastAsia" w:hAnsiTheme="minorEastAsia" w:hint="eastAsia"/>
        </w:rPr>
        <w:t>〉</w:t>
      </w:r>
      <w:hyperlink r:id="rId24" w:tgtFrame="_blank" w:history="1">
        <w:r w:rsidR="00322FD9" w:rsidRPr="00384FCB">
          <w:rPr>
            <w:rFonts w:asciiTheme="majorEastAsia" w:eastAsiaTheme="majorEastAsia" w:hAnsiTheme="majorEastAsia" w:cs="宋体" w:hint="eastAsia"/>
            <w:b/>
            <w:kern w:val="0"/>
            <w:sz w:val="24"/>
            <w:szCs w:val="24"/>
          </w:rPr>
          <w:t>省林业厅</w:t>
        </w:r>
      </w:hyperlink>
      <w:r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农林</w:t>
      </w:r>
      <w:r w:rsidR="003278A5" w:rsidRPr="00384FCB">
        <w:rPr>
          <w:rFonts w:asciiTheme="minorEastAsia" w:eastAsiaTheme="minorEastAsia" w:hAnsiTheme="minorEastAsia"/>
        </w:rPr>
        <w:t>牧渔服务</w:t>
      </w:r>
      <w:r w:rsidR="003278A5" w:rsidRPr="00384FCB">
        <w:rPr>
          <w:rFonts w:asciiTheme="minorEastAsia" w:eastAsiaTheme="minorEastAsia" w:hAnsiTheme="minorEastAsia" w:hint="eastAsia"/>
        </w:rPr>
        <w:t>中</w:t>
      </w:r>
      <w:r w:rsidR="003278A5" w:rsidRPr="00384FCB">
        <w:rPr>
          <w:rFonts w:asciiTheme="minorEastAsia" w:eastAsiaTheme="minorEastAsia" w:hAnsiTheme="minorEastAsia"/>
        </w:rPr>
        <w:t>的</w:t>
      </w:r>
      <w:r w:rsidRPr="00384FCB">
        <w:rPr>
          <w:rFonts w:asciiTheme="minorEastAsia" w:eastAsiaTheme="minorEastAsia" w:hAnsiTheme="minorEastAsia" w:hint="eastAsia"/>
        </w:rPr>
        <w:t>林业服务业</w:t>
      </w:r>
      <w:r w:rsidR="00602046" w:rsidRPr="00384FCB">
        <w:rPr>
          <w:rFonts w:asciiTheme="minorEastAsia" w:eastAsiaTheme="minorEastAsia" w:hAnsiTheme="minorEastAsia" w:hint="eastAsia"/>
        </w:rPr>
        <w:t>。</w:t>
      </w:r>
    </w:p>
    <w:p w:rsidR="00965F82" w:rsidRPr="00384FCB" w:rsidRDefault="007114C7"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7E14B4" w:rsidRPr="00384FCB">
        <w:rPr>
          <w:rFonts w:asciiTheme="minorEastAsia" w:eastAsiaTheme="minorEastAsia" w:hAnsiTheme="minorEastAsia"/>
        </w:rPr>
        <w:t>二十</w:t>
      </w:r>
      <w:r w:rsidR="000251F4" w:rsidRPr="00384FCB">
        <w:rPr>
          <w:rFonts w:asciiTheme="minorEastAsia" w:eastAsiaTheme="minorEastAsia" w:hAnsiTheme="minorEastAsia" w:hint="eastAsia"/>
        </w:rPr>
        <w:t>九</w:t>
      </w:r>
      <w:r w:rsidRPr="00384FCB">
        <w:rPr>
          <w:rFonts w:asciiTheme="minorEastAsia" w:eastAsiaTheme="minorEastAsia" w:hAnsiTheme="minorEastAsia" w:hint="eastAsia"/>
        </w:rPr>
        <w:t>〉</w:t>
      </w:r>
      <w:r w:rsidR="00037523" w:rsidRPr="00384FCB">
        <w:rPr>
          <w:rFonts w:asciiTheme="majorEastAsia" w:eastAsiaTheme="majorEastAsia" w:hAnsiTheme="majorEastAsia" w:hint="eastAsia"/>
          <w:b/>
          <w:sz w:val="24"/>
          <w:szCs w:val="24"/>
        </w:rPr>
        <w:t>省</w:t>
      </w:r>
      <w:r w:rsidR="00965F82" w:rsidRPr="00384FCB">
        <w:rPr>
          <w:rFonts w:asciiTheme="majorEastAsia" w:eastAsiaTheme="majorEastAsia" w:hAnsiTheme="majorEastAsia" w:hint="eastAsia"/>
          <w:b/>
          <w:bCs/>
          <w:sz w:val="24"/>
          <w:szCs w:val="24"/>
        </w:rPr>
        <w:t>粮食</w:t>
      </w:r>
      <w:r w:rsidR="00037523" w:rsidRPr="00384FCB">
        <w:rPr>
          <w:rFonts w:asciiTheme="majorEastAsia" w:eastAsiaTheme="majorEastAsia" w:hAnsiTheme="majorEastAsia" w:hint="eastAsia"/>
          <w:b/>
          <w:bCs/>
          <w:sz w:val="24"/>
          <w:szCs w:val="24"/>
        </w:rPr>
        <w:t>局</w:t>
      </w:r>
      <w:r w:rsidR="00012799" w:rsidRPr="00384FCB">
        <w:rPr>
          <w:rFonts w:asciiTheme="minorEastAsia" w:eastAsiaTheme="minorEastAsia" w:hAnsiTheme="minorEastAsia" w:hint="eastAsia"/>
        </w:rPr>
        <w:t>负责：</w:t>
      </w:r>
      <w:r w:rsidR="003278A5" w:rsidRPr="00384FCB">
        <w:rPr>
          <w:rFonts w:asciiTheme="minorEastAsia" w:eastAsiaTheme="minorEastAsia" w:hAnsiTheme="minorEastAsia" w:hint="eastAsia"/>
        </w:rPr>
        <w:t>仓储</w:t>
      </w:r>
      <w:r w:rsidR="003278A5" w:rsidRPr="00384FCB">
        <w:rPr>
          <w:rFonts w:asciiTheme="minorEastAsia" w:eastAsiaTheme="minorEastAsia" w:hAnsiTheme="minorEastAsia"/>
        </w:rPr>
        <w:t>服务中的</w:t>
      </w:r>
      <w:r w:rsidR="00965F82" w:rsidRPr="00384FCB">
        <w:rPr>
          <w:rFonts w:asciiTheme="minorEastAsia" w:eastAsiaTheme="minorEastAsia" w:hAnsiTheme="minorEastAsia" w:hint="eastAsia"/>
        </w:rPr>
        <w:t>谷物等农作物仓储业。</w:t>
      </w:r>
    </w:p>
    <w:p w:rsidR="00740B7A" w:rsidRPr="00384FCB" w:rsidRDefault="00740B7A" w:rsidP="00787114">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0251F4" w:rsidRPr="00384FCB">
        <w:rPr>
          <w:rFonts w:asciiTheme="minorEastAsia" w:eastAsiaTheme="minorEastAsia" w:hAnsiTheme="minorEastAsia" w:hint="eastAsia"/>
        </w:rPr>
        <w:t>三十</w:t>
      </w:r>
      <w:r w:rsidRPr="00384FCB">
        <w:rPr>
          <w:rFonts w:asciiTheme="minorEastAsia" w:eastAsiaTheme="minorEastAsia" w:hAnsiTheme="minorEastAsia" w:hint="eastAsia"/>
        </w:rPr>
        <w:t>〉</w:t>
      </w:r>
      <w:r w:rsidRPr="00384FCB">
        <w:rPr>
          <w:rFonts w:asciiTheme="minorEastAsia" w:eastAsiaTheme="minorEastAsia" w:hAnsiTheme="minorEastAsia" w:hint="eastAsia"/>
          <w:b/>
        </w:rPr>
        <w:t>国有资产</w:t>
      </w:r>
      <w:r w:rsidRPr="00384FCB">
        <w:rPr>
          <w:rFonts w:asciiTheme="minorEastAsia" w:eastAsiaTheme="minorEastAsia" w:hAnsiTheme="minorEastAsia"/>
          <w:b/>
        </w:rPr>
        <w:t>管理委员会</w:t>
      </w:r>
      <w:r w:rsidRPr="00384FCB">
        <w:rPr>
          <w:rFonts w:asciiTheme="minorEastAsia" w:eastAsiaTheme="minorEastAsia" w:hAnsiTheme="minorEastAsia" w:hint="eastAsia"/>
        </w:rPr>
        <w:t>负责：商务</w:t>
      </w:r>
      <w:r w:rsidRPr="00384FCB">
        <w:rPr>
          <w:rFonts w:asciiTheme="minorEastAsia" w:eastAsiaTheme="minorEastAsia" w:hAnsiTheme="minorEastAsia"/>
        </w:rPr>
        <w:t>服务业</w:t>
      </w:r>
      <w:r w:rsidRPr="00384FCB">
        <w:rPr>
          <w:rFonts w:asciiTheme="minorEastAsia" w:eastAsiaTheme="minorEastAsia" w:hAnsiTheme="minorEastAsia" w:hint="eastAsia"/>
        </w:rPr>
        <w:t>中的投资与资产管理。</w:t>
      </w:r>
    </w:p>
    <w:p w:rsidR="005961CF" w:rsidRPr="00384FCB" w:rsidRDefault="00F117C5" w:rsidP="005961CF">
      <w:pPr>
        <w:pStyle w:val="a5"/>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w:t>
      </w:r>
      <w:r w:rsidR="00740B7A" w:rsidRPr="00384FCB">
        <w:rPr>
          <w:rFonts w:asciiTheme="minorEastAsia" w:eastAsiaTheme="minorEastAsia" w:hAnsiTheme="minorEastAsia" w:hint="eastAsia"/>
        </w:rPr>
        <w:t>三十</w:t>
      </w:r>
      <w:r w:rsidR="000251F4" w:rsidRPr="00384FCB">
        <w:rPr>
          <w:rFonts w:asciiTheme="minorEastAsia" w:eastAsiaTheme="minorEastAsia" w:hAnsiTheme="minorEastAsia" w:hint="eastAsia"/>
        </w:rPr>
        <w:t>一</w:t>
      </w:r>
      <w:r w:rsidRPr="00384FCB">
        <w:rPr>
          <w:rFonts w:asciiTheme="minorEastAsia" w:eastAsiaTheme="minorEastAsia" w:hAnsiTheme="minorEastAsia" w:hint="eastAsia"/>
        </w:rPr>
        <w:t>〉</w:t>
      </w:r>
      <w:r w:rsidR="005961CF" w:rsidRPr="00384FCB">
        <w:rPr>
          <w:rFonts w:asciiTheme="majorEastAsia" w:eastAsiaTheme="majorEastAsia" w:hAnsiTheme="majorEastAsia" w:hint="eastAsia"/>
          <w:b/>
          <w:sz w:val="24"/>
          <w:szCs w:val="24"/>
        </w:rPr>
        <w:t>省</w:t>
      </w:r>
      <w:r w:rsidR="005961CF" w:rsidRPr="00384FCB">
        <w:rPr>
          <w:rFonts w:asciiTheme="majorEastAsia" w:eastAsiaTheme="majorEastAsia" w:hAnsiTheme="majorEastAsia" w:hint="eastAsia"/>
          <w:b/>
          <w:bCs/>
          <w:sz w:val="24"/>
          <w:szCs w:val="24"/>
        </w:rPr>
        <w:t>统计局</w:t>
      </w:r>
      <w:r w:rsidR="005961CF" w:rsidRPr="00384FCB">
        <w:rPr>
          <w:rFonts w:asciiTheme="minorEastAsia" w:eastAsiaTheme="minorEastAsia" w:hAnsiTheme="minorEastAsia" w:hint="eastAsia"/>
        </w:rPr>
        <w:t xml:space="preserve">负责： </w:t>
      </w:r>
    </w:p>
    <w:p w:rsidR="005961CF" w:rsidRPr="00384FCB" w:rsidRDefault="005961CF" w:rsidP="005961CF">
      <w:pPr>
        <w:pStyle w:val="a5"/>
        <w:spacing w:line="400" w:lineRule="exact"/>
        <w:ind w:firstLineChars="200" w:firstLine="420"/>
        <w:rPr>
          <w:rFonts w:asciiTheme="minorEastAsia" w:eastAsiaTheme="minorEastAsia" w:hAnsiTheme="minorEastAsia" w:cs="宋体"/>
          <w:bCs/>
          <w:kern w:val="0"/>
        </w:rPr>
      </w:pPr>
      <w:r w:rsidRPr="00384FCB">
        <w:rPr>
          <w:rFonts w:asciiTheme="minorEastAsia" w:eastAsiaTheme="minorEastAsia" w:hAnsiTheme="minorEastAsia" w:hint="eastAsia"/>
        </w:rPr>
        <w:t>1、</w:t>
      </w:r>
      <w:r w:rsidRPr="00384FCB">
        <w:rPr>
          <w:rFonts w:asciiTheme="minorEastAsia" w:eastAsiaTheme="minorEastAsia" w:hAnsiTheme="minorEastAsia" w:cs="宋体"/>
          <w:bCs/>
          <w:kern w:val="0"/>
        </w:rPr>
        <w:t>产品批发服务</w:t>
      </w:r>
      <w:r w:rsidRPr="00384FCB">
        <w:rPr>
          <w:rFonts w:asciiTheme="minorEastAsia" w:eastAsiaTheme="minorEastAsia" w:hAnsiTheme="minorEastAsia" w:cs="宋体" w:hint="eastAsia"/>
          <w:bCs/>
          <w:kern w:val="0"/>
        </w:rPr>
        <w:t>。</w:t>
      </w:r>
    </w:p>
    <w:p w:rsidR="005961CF" w:rsidRPr="00384FCB" w:rsidRDefault="0008520B" w:rsidP="005961CF">
      <w:pPr>
        <w:pStyle w:val="a5"/>
        <w:spacing w:line="400" w:lineRule="exact"/>
        <w:ind w:firstLineChars="200" w:firstLine="420"/>
        <w:rPr>
          <w:rFonts w:asciiTheme="minorEastAsia" w:eastAsiaTheme="minorEastAsia" w:hAnsiTheme="minorEastAsia"/>
        </w:rPr>
      </w:pPr>
      <w:r>
        <w:rPr>
          <w:rFonts w:asciiTheme="minorEastAsia" w:eastAsiaTheme="minorEastAsia" w:hAnsiTheme="minorEastAsia" w:cs="宋体"/>
          <w:bCs/>
          <w:kern w:val="0"/>
        </w:rPr>
        <w:t>2</w:t>
      </w:r>
      <w:r w:rsidR="005961CF" w:rsidRPr="00384FCB">
        <w:rPr>
          <w:rFonts w:asciiTheme="minorEastAsia" w:eastAsiaTheme="minorEastAsia" w:hAnsiTheme="minorEastAsia" w:cs="宋体" w:hint="eastAsia"/>
          <w:bCs/>
          <w:kern w:val="0"/>
        </w:rPr>
        <w:t>、</w:t>
      </w:r>
      <w:r w:rsidR="005961CF" w:rsidRPr="00384FCB">
        <w:rPr>
          <w:rFonts w:asciiTheme="minorEastAsia" w:eastAsiaTheme="minorEastAsia" w:hAnsiTheme="minorEastAsia" w:cs="宋体"/>
          <w:bCs/>
          <w:kern w:val="0"/>
        </w:rPr>
        <w:t>贸易经纪代理服务</w:t>
      </w:r>
      <w:r w:rsidR="005961CF" w:rsidRPr="00384FCB">
        <w:rPr>
          <w:rFonts w:asciiTheme="minorEastAsia" w:eastAsiaTheme="minorEastAsia" w:hAnsiTheme="minorEastAsia" w:cs="宋体" w:hint="eastAsia"/>
          <w:bCs/>
          <w:kern w:val="0"/>
        </w:rPr>
        <w:t>。</w:t>
      </w:r>
    </w:p>
    <w:p w:rsidR="005961CF" w:rsidRPr="00384FCB" w:rsidRDefault="0008520B" w:rsidP="005961CF">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szCs w:val="21"/>
        </w:rPr>
        <w:t>3</w:t>
      </w:r>
      <w:r w:rsidR="005961CF" w:rsidRPr="00384FCB">
        <w:rPr>
          <w:rFonts w:asciiTheme="minorEastAsia" w:eastAsiaTheme="minorEastAsia" w:hAnsiTheme="minorEastAsia" w:cs="宋体"/>
          <w:szCs w:val="21"/>
        </w:rPr>
        <w:t>、</w:t>
      </w:r>
      <w:r w:rsidR="005961CF" w:rsidRPr="00384FCB">
        <w:rPr>
          <w:rFonts w:asciiTheme="minorEastAsia" w:eastAsiaTheme="minorEastAsia" w:hAnsiTheme="minorEastAsia" w:cs="宋体" w:hint="eastAsia"/>
          <w:kern w:val="0"/>
          <w:szCs w:val="21"/>
        </w:rPr>
        <w:t>为生产人员提供的交通服务</w:t>
      </w:r>
      <w:r w:rsidR="005961CF" w:rsidRPr="00384FCB">
        <w:rPr>
          <w:rFonts w:asciiTheme="minorEastAsia" w:eastAsiaTheme="minorEastAsia" w:hAnsiTheme="minorEastAsia" w:cs="宋体"/>
          <w:kern w:val="0"/>
          <w:szCs w:val="21"/>
        </w:rPr>
        <w:t>。</w:t>
      </w:r>
    </w:p>
    <w:p w:rsidR="005961CF" w:rsidRPr="00384FCB" w:rsidRDefault="0008520B" w:rsidP="005961CF">
      <w:pPr>
        <w:spacing w:line="40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t>4</w:t>
      </w:r>
      <w:r w:rsidR="005961CF" w:rsidRPr="00384FCB">
        <w:rPr>
          <w:rFonts w:asciiTheme="minorEastAsia" w:eastAsiaTheme="minorEastAsia" w:hAnsiTheme="minorEastAsia" w:cs="宋体"/>
          <w:kern w:val="0"/>
          <w:szCs w:val="21"/>
        </w:rPr>
        <w:t>、</w:t>
      </w:r>
      <w:r w:rsidR="005961CF" w:rsidRPr="00384FCB">
        <w:rPr>
          <w:rFonts w:asciiTheme="minorEastAsia" w:eastAsiaTheme="minorEastAsia" w:hAnsiTheme="minorEastAsia" w:cs="宋体" w:hint="eastAsia"/>
          <w:kern w:val="0"/>
          <w:szCs w:val="21"/>
        </w:rPr>
        <w:t>为生产人员提供的其他支助服务</w:t>
      </w:r>
      <w:r w:rsidR="005961CF" w:rsidRPr="00384FCB">
        <w:rPr>
          <w:rFonts w:asciiTheme="minorEastAsia" w:eastAsiaTheme="minorEastAsia" w:hAnsiTheme="minorEastAsia" w:cs="宋体"/>
          <w:kern w:val="0"/>
          <w:szCs w:val="21"/>
        </w:rPr>
        <w:t>。</w:t>
      </w:r>
    </w:p>
    <w:p w:rsidR="001D3976" w:rsidRPr="00384FCB" w:rsidRDefault="00D60237" w:rsidP="00787114">
      <w:pPr>
        <w:spacing w:line="400" w:lineRule="exact"/>
        <w:ind w:firstLineChars="200" w:firstLine="420"/>
        <w:rPr>
          <w:rFonts w:asciiTheme="minorEastAsia" w:eastAsiaTheme="minorEastAsia" w:hAnsiTheme="minorEastAsia" w:cs="宋体"/>
          <w:kern w:val="0"/>
          <w:szCs w:val="21"/>
        </w:rPr>
      </w:pPr>
      <w:r w:rsidRPr="00384FCB">
        <w:rPr>
          <w:rFonts w:asciiTheme="minorEastAsia" w:eastAsiaTheme="minorEastAsia" w:hAnsiTheme="minorEastAsia" w:hint="eastAsia"/>
        </w:rPr>
        <w:t>〈三十</w:t>
      </w:r>
      <w:r w:rsidR="000251F4" w:rsidRPr="00384FCB">
        <w:rPr>
          <w:rFonts w:asciiTheme="minorEastAsia" w:eastAsiaTheme="minorEastAsia" w:hAnsiTheme="minorEastAsia" w:hint="eastAsia"/>
        </w:rPr>
        <w:t>二</w:t>
      </w:r>
      <w:r w:rsidRPr="00384FCB">
        <w:rPr>
          <w:rFonts w:asciiTheme="minorEastAsia" w:eastAsiaTheme="minorEastAsia" w:hAnsiTheme="minorEastAsia" w:hint="eastAsia"/>
        </w:rPr>
        <w:t>〉</w:t>
      </w:r>
      <w:r w:rsidR="00037523" w:rsidRPr="00384FCB">
        <w:rPr>
          <w:rFonts w:asciiTheme="majorEastAsia" w:eastAsiaTheme="majorEastAsia" w:hAnsiTheme="majorEastAsia" w:hint="eastAsia"/>
          <w:b/>
          <w:sz w:val="24"/>
        </w:rPr>
        <w:t>省</w:t>
      </w:r>
      <w:r w:rsidR="00037523" w:rsidRPr="00384FCB">
        <w:rPr>
          <w:rFonts w:asciiTheme="majorEastAsia" w:eastAsiaTheme="majorEastAsia" w:hAnsiTheme="majorEastAsia" w:hint="eastAsia"/>
          <w:b/>
          <w:bCs/>
          <w:sz w:val="24"/>
        </w:rPr>
        <w:t>统计局</w:t>
      </w:r>
      <w:r w:rsidR="001D3976" w:rsidRPr="00384FCB">
        <w:rPr>
          <w:rFonts w:asciiTheme="minorEastAsia" w:eastAsiaTheme="minorEastAsia" w:hAnsiTheme="minorEastAsia" w:cs="宋体"/>
          <w:kern w:val="0"/>
          <w:szCs w:val="21"/>
        </w:rPr>
        <w:t>负责：生产性保洁服务</w:t>
      </w:r>
    </w:p>
    <w:p w:rsidR="001D3976" w:rsidRPr="00384FCB" w:rsidRDefault="001D3976" w:rsidP="00787114">
      <w:pPr>
        <w:spacing w:line="400" w:lineRule="exact"/>
        <w:ind w:firstLineChars="200" w:firstLine="420"/>
        <w:rPr>
          <w:rFonts w:asciiTheme="minorEastAsia" w:eastAsiaTheme="minorEastAsia" w:hAnsiTheme="minorEastAsia" w:cs="宋体"/>
          <w:kern w:val="0"/>
          <w:szCs w:val="21"/>
        </w:rPr>
      </w:pPr>
      <w:r w:rsidRPr="00384FCB">
        <w:rPr>
          <w:rFonts w:asciiTheme="minorEastAsia" w:eastAsiaTheme="minorEastAsia" w:hAnsiTheme="minorEastAsia" w:cs="宋体" w:hint="eastAsia"/>
          <w:szCs w:val="21"/>
        </w:rPr>
        <w:t>1</w:t>
      </w:r>
      <w:r w:rsidRPr="00384FCB">
        <w:rPr>
          <w:rFonts w:asciiTheme="minorEastAsia" w:eastAsiaTheme="minorEastAsia" w:hAnsiTheme="minorEastAsia" w:cs="宋体"/>
          <w:szCs w:val="21"/>
        </w:rPr>
        <w:t>、</w:t>
      </w:r>
      <w:r w:rsidRPr="00384FCB">
        <w:rPr>
          <w:rFonts w:asciiTheme="minorEastAsia" w:eastAsiaTheme="minorEastAsia" w:hAnsiTheme="minorEastAsia" w:cs="宋体"/>
          <w:kern w:val="0"/>
          <w:szCs w:val="21"/>
        </w:rPr>
        <w:t>建筑物清洁服务。</w:t>
      </w:r>
    </w:p>
    <w:p w:rsidR="001D3976" w:rsidRPr="00384FCB" w:rsidRDefault="001D3976" w:rsidP="00787114">
      <w:pPr>
        <w:spacing w:line="400" w:lineRule="exact"/>
        <w:ind w:firstLineChars="200" w:firstLine="420"/>
        <w:rPr>
          <w:rFonts w:asciiTheme="minorEastAsia" w:eastAsiaTheme="minorEastAsia" w:hAnsiTheme="minorEastAsia" w:cs="宋体"/>
          <w:kern w:val="0"/>
          <w:szCs w:val="21"/>
        </w:rPr>
      </w:pPr>
      <w:r w:rsidRPr="00384FCB">
        <w:rPr>
          <w:rFonts w:asciiTheme="minorEastAsia" w:eastAsiaTheme="minorEastAsia" w:hAnsiTheme="minorEastAsia" w:cs="宋体" w:hint="eastAsia"/>
          <w:kern w:val="0"/>
          <w:szCs w:val="21"/>
        </w:rPr>
        <w:lastRenderedPageBreak/>
        <w:t>2</w:t>
      </w:r>
      <w:r w:rsidRPr="00384FCB">
        <w:rPr>
          <w:rFonts w:asciiTheme="minorEastAsia" w:eastAsiaTheme="minorEastAsia" w:hAnsiTheme="minorEastAsia" w:cs="宋体"/>
          <w:kern w:val="0"/>
          <w:szCs w:val="21"/>
        </w:rPr>
        <w:t>、其他清洁服务。</w:t>
      </w:r>
    </w:p>
    <w:p w:rsidR="000251F4" w:rsidRPr="00384FCB" w:rsidRDefault="005B6B50" w:rsidP="00787114">
      <w:pPr>
        <w:spacing w:line="400" w:lineRule="exact"/>
        <w:ind w:firstLineChars="200" w:firstLine="420"/>
        <w:rPr>
          <w:rFonts w:asciiTheme="minorEastAsia" w:eastAsiaTheme="minorEastAsia" w:hAnsiTheme="minorEastAsia"/>
        </w:rPr>
      </w:pPr>
      <w:r w:rsidRPr="00384FCB">
        <w:rPr>
          <w:rFonts w:asciiTheme="minorEastAsia" w:eastAsiaTheme="minorEastAsia" w:hAnsiTheme="minorEastAsia" w:hint="eastAsia"/>
        </w:rPr>
        <w:t>〈三十三〉</w:t>
      </w:r>
      <w:r w:rsidRPr="00384FCB">
        <w:rPr>
          <w:rFonts w:asciiTheme="minorEastAsia" w:eastAsiaTheme="minorEastAsia" w:hAnsiTheme="minorEastAsia" w:hint="eastAsia"/>
          <w:b/>
        </w:rPr>
        <w:t>省</w:t>
      </w:r>
      <w:r w:rsidRPr="00384FCB">
        <w:rPr>
          <w:rFonts w:asciiTheme="minorEastAsia" w:eastAsiaTheme="minorEastAsia" w:hAnsiTheme="minorEastAsia"/>
          <w:b/>
        </w:rPr>
        <w:t>教育厅负责：</w:t>
      </w:r>
      <w:r w:rsidRPr="00384FCB">
        <w:rPr>
          <w:rFonts w:asciiTheme="minorEastAsia" w:eastAsiaTheme="minorEastAsia" w:hAnsiTheme="minorEastAsia"/>
        </w:rPr>
        <w:t>职业技能培训</w:t>
      </w:r>
    </w:p>
    <w:p w:rsidR="005B6B50" w:rsidRPr="00384FCB" w:rsidRDefault="005B6B50" w:rsidP="005B6B50">
      <w:pPr>
        <w:pStyle w:val="afe"/>
        <w:numPr>
          <w:ilvl w:val="0"/>
          <w:numId w:val="5"/>
        </w:numPr>
        <w:spacing w:line="400" w:lineRule="exact"/>
        <w:ind w:firstLineChars="0"/>
        <w:rPr>
          <w:rFonts w:asciiTheme="minorEastAsia" w:eastAsiaTheme="minorEastAsia" w:hAnsiTheme="minorEastAsia"/>
        </w:rPr>
      </w:pPr>
      <w:r w:rsidRPr="00384FCB">
        <w:rPr>
          <w:rFonts w:asciiTheme="minorEastAsia" w:eastAsiaTheme="minorEastAsia" w:hAnsiTheme="minorEastAsia" w:hint="eastAsia"/>
        </w:rPr>
        <w:t>职业</w:t>
      </w:r>
      <w:r w:rsidRPr="00384FCB">
        <w:rPr>
          <w:rFonts w:asciiTheme="minorEastAsia" w:eastAsiaTheme="minorEastAsia" w:hAnsiTheme="minorEastAsia"/>
        </w:rPr>
        <w:t>初中教育</w:t>
      </w:r>
    </w:p>
    <w:p w:rsidR="005B6B50" w:rsidRPr="00384FCB" w:rsidRDefault="005B6B50" w:rsidP="005B6B50">
      <w:pPr>
        <w:pStyle w:val="afe"/>
        <w:numPr>
          <w:ilvl w:val="0"/>
          <w:numId w:val="5"/>
        </w:numPr>
        <w:spacing w:line="400" w:lineRule="exact"/>
        <w:ind w:firstLineChars="0"/>
        <w:rPr>
          <w:rFonts w:asciiTheme="minorEastAsia" w:eastAsiaTheme="minorEastAsia" w:hAnsiTheme="minorEastAsia" w:cs="宋体"/>
          <w:szCs w:val="21"/>
        </w:rPr>
      </w:pPr>
      <w:r w:rsidRPr="00384FCB">
        <w:rPr>
          <w:rFonts w:asciiTheme="minorEastAsia" w:eastAsiaTheme="minorEastAsia" w:hAnsiTheme="minorEastAsia" w:cs="宋体" w:hint="eastAsia"/>
          <w:szCs w:val="21"/>
        </w:rPr>
        <w:t>中等</w:t>
      </w:r>
      <w:r w:rsidRPr="00384FCB">
        <w:rPr>
          <w:rFonts w:asciiTheme="minorEastAsia" w:eastAsiaTheme="minorEastAsia" w:hAnsiTheme="minorEastAsia" w:cs="宋体"/>
          <w:szCs w:val="21"/>
        </w:rPr>
        <w:t>职业学校教育</w:t>
      </w:r>
    </w:p>
    <w:p w:rsidR="005B6B50" w:rsidRPr="00384FCB" w:rsidRDefault="005B6B50" w:rsidP="005B6B50">
      <w:pPr>
        <w:pStyle w:val="afe"/>
        <w:numPr>
          <w:ilvl w:val="0"/>
          <w:numId w:val="5"/>
        </w:numPr>
        <w:spacing w:line="400" w:lineRule="exact"/>
        <w:ind w:firstLineChars="0"/>
        <w:rPr>
          <w:rFonts w:asciiTheme="minorEastAsia" w:eastAsiaTheme="minorEastAsia" w:hAnsiTheme="minorEastAsia" w:cs="宋体"/>
          <w:szCs w:val="21"/>
        </w:rPr>
      </w:pPr>
      <w:r w:rsidRPr="00384FCB">
        <w:rPr>
          <w:rFonts w:asciiTheme="minorEastAsia" w:eastAsiaTheme="minorEastAsia" w:hAnsiTheme="minorEastAsia" w:cs="宋体" w:hint="eastAsia"/>
          <w:szCs w:val="21"/>
        </w:rPr>
        <w:t>高等</w:t>
      </w:r>
      <w:r w:rsidRPr="00384FCB">
        <w:rPr>
          <w:rFonts w:asciiTheme="minorEastAsia" w:eastAsiaTheme="minorEastAsia" w:hAnsiTheme="minorEastAsia" w:cs="宋体"/>
          <w:szCs w:val="21"/>
        </w:rPr>
        <w:t>职业学校教育</w:t>
      </w:r>
    </w:p>
    <w:p w:rsidR="008822FB" w:rsidRPr="00384FCB" w:rsidRDefault="002820EB">
      <w:pPr>
        <w:pStyle w:val="a5"/>
        <w:ind w:firstLineChars="200" w:firstLine="420"/>
        <w:rPr>
          <w:rFonts w:asciiTheme="minorEastAsia" w:eastAsiaTheme="minorEastAsia" w:hAnsiTheme="minorEastAsia"/>
        </w:rPr>
      </w:pPr>
      <w:r w:rsidRPr="00384FCB">
        <w:rPr>
          <w:rFonts w:asciiTheme="minorEastAsia" w:eastAsiaTheme="minorEastAsia" w:hAnsiTheme="minorEastAsia" w:hint="eastAsia"/>
        </w:rPr>
        <w:t>〈三十四〉</w:t>
      </w:r>
      <w:r w:rsidRPr="00384FCB">
        <w:rPr>
          <w:rFonts w:asciiTheme="minorEastAsia" w:eastAsiaTheme="minorEastAsia" w:hAnsiTheme="minorEastAsia" w:hint="eastAsia"/>
          <w:b/>
        </w:rPr>
        <w:t>各</w:t>
      </w:r>
      <w:r w:rsidRPr="00384FCB">
        <w:rPr>
          <w:rFonts w:asciiTheme="minorEastAsia" w:eastAsiaTheme="minorEastAsia" w:hAnsiTheme="minorEastAsia"/>
          <w:b/>
        </w:rPr>
        <w:t>相关部门负责</w:t>
      </w:r>
      <w:r w:rsidRPr="00384FCB">
        <w:rPr>
          <w:rFonts w:asciiTheme="minorEastAsia" w:eastAsiaTheme="minorEastAsia" w:hAnsiTheme="minorEastAsia"/>
        </w:rPr>
        <w:t>：</w:t>
      </w:r>
    </w:p>
    <w:p w:rsidR="008822FB" w:rsidRPr="00384FCB" w:rsidRDefault="00A56497" w:rsidP="008822FB">
      <w:pPr>
        <w:pStyle w:val="a5"/>
        <w:numPr>
          <w:ilvl w:val="0"/>
          <w:numId w:val="11"/>
        </w:numPr>
        <w:rPr>
          <w:rFonts w:hAnsi="宋体"/>
          <w:bCs/>
        </w:rPr>
      </w:pPr>
      <w:r w:rsidRPr="00384FCB">
        <w:rPr>
          <w:rFonts w:hAnsi="宋体" w:hint="eastAsia"/>
          <w:bCs/>
        </w:rPr>
        <w:t>生产性</w:t>
      </w:r>
      <w:r w:rsidRPr="00384FCB">
        <w:rPr>
          <w:rFonts w:hAnsi="宋体"/>
          <w:bCs/>
        </w:rPr>
        <w:t>专业</w:t>
      </w:r>
      <w:r w:rsidRPr="00384FCB">
        <w:rPr>
          <w:rFonts w:hAnsi="宋体" w:hint="eastAsia"/>
          <w:bCs/>
        </w:rPr>
        <w:t>技术</w:t>
      </w:r>
      <w:r w:rsidRPr="00384FCB">
        <w:rPr>
          <w:rFonts w:hAnsi="宋体"/>
          <w:bCs/>
        </w:rPr>
        <w:t>服务</w:t>
      </w:r>
      <w:r w:rsidRPr="00384FCB">
        <w:rPr>
          <w:rFonts w:hAnsi="宋体" w:hint="eastAsia"/>
          <w:bCs/>
        </w:rPr>
        <w:t>中的其他</w:t>
      </w:r>
      <w:r w:rsidRPr="00384FCB">
        <w:rPr>
          <w:rFonts w:hAnsi="宋体"/>
          <w:bCs/>
        </w:rPr>
        <w:t>生产性专业技术服务</w:t>
      </w:r>
      <w:r w:rsidRPr="00384FCB">
        <w:rPr>
          <w:rFonts w:hAnsi="宋体" w:hint="eastAsia"/>
          <w:bCs/>
        </w:rPr>
        <w:t>；</w:t>
      </w:r>
    </w:p>
    <w:p w:rsidR="008822FB" w:rsidRPr="00384FCB" w:rsidRDefault="00A56497" w:rsidP="008822FB">
      <w:pPr>
        <w:pStyle w:val="a5"/>
        <w:numPr>
          <w:ilvl w:val="0"/>
          <w:numId w:val="11"/>
        </w:numPr>
        <w:rPr>
          <w:rFonts w:hAnsi="宋体"/>
        </w:rPr>
      </w:pPr>
      <w:r w:rsidRPr="00384FCB">
        <w:rPr>
          <w:rFonts w:hAnsi="宋体" w:hint="eastAsia"/>
          <w:bCs/>
        </w:rPr>
        <w:t>仓储</w:t>
      </w:r>
      <w:r w:rsidRPr="00384FCB">
        <w:rPr>
          <w:rFonts w:hAnsi="宋体"/>
          <w:bCs/>
        </w:rPr>
        <w:t>服务</w:t>
      </w:r>
      <w:r w:rsidRPr="00384FCB">
        <w:rPr>
          <w:rFonts w:hAnsi="宋体" w:hint="eastAsia"/>
          <w:bCs/>
        </w:rPr>
        <w:t>中的</w:t>
      </w:r>
      <w:r w:rsidRPr="00384FCB">
        <w:rPr>
          <w:rFonts w:hint="eastAsia"/>
        </w:rPr>
        <w:t>其他</w:t>
      </w:r>
      <w:r w:rsidRPr="00384FCB">
        <w:t>仓储业</w:t>
      </w:r>
      <w:r w:rsidRPr="00384FCB">
        <w:rPr>
          <w:rFonts w:hint="eastAsia"/>
        </w:rPr>
        <w:t>；</w:t>
      </w:r>
    </w:p>
    <w:p w:rsidR="008822FB" w:rsidRPr="00384FCB" w:rsidRDefault="00A56497" w:rsidP="008822FB">
      <w:pPr>
        <w:pStyle w:val="a5"/>
        <w:numPr>
          <w:ilvl w:val="0"/>
          <w:numId w:val="11"/>
        </w:numPr>
        <w:rPr>
          <w:rFonts w:hAnsi="宋体"/>
        </w:rPr>
      </w:pPr>
      <w:r w:rsidRPr="00384FCB">
        <w:rPr>
          <w:rFonts w:hint="eastAsia"/>
        </w:rPr>
        <w:t>信息技术</w:t>
      </w:r>
      <w:r w:rsidRPr="00384FCB">
        <w:t>服务</w:t>
      </w:r>
      <w:r w:rsidRPr="00384FCB">
        <w:rPr>
          <w:rFonts w:hAnsi="宋体" w:hint="eastAsia"/>
          <w:bCs/>
        </w:rPr>
        <w:t>中的</w:t>
      </w:r>
      <w:r w:rsidRPr="00384FCB">
        <w:rPr>
          <w:rFonts w:hAnsi="宋体" w:hint="eastAsia"/>
        </w:rPr>
        <w:t>其他信息技术服务业；</w:t>
      </w:r>
    </w:p>
    <w:p w:rsidR="008822FB" w:rsidRPr="00384FCB" w:rsidRDefault="00A56497" w:rsidP="008822FB">
      <w:pPr>
        <w:pStyle w:val="a5"/>
        <w:numPr>
          <w:ilvl w:val="0"/>
          <w:numId w:val="11"/>
        </w:numPr>
        <w:rPr>
          <w:rFonts w:hAnsi="宋体"/>
        </w:rPr>
      </w:pPr>
      <w:r w:rsidRPr="00384FCB">
        <w:rPr>
          <w:rFonts w:hAnsi="宋体" w:hint="eastAsia"/>
          <w:bCs/>
        </w:rPr>
        <w:t>实物租赁服务中的其他机械</w:t>
      </w:r>
      <w:r w:rsidRPr="00384FCB">
        <w:rPr>
          <w:rFonts w:hAnsi="宋体"/>
          <w:bCs/>
        </w:rPr>
        <w:t>与设备租赁</w:t>
      </w:r>
      <w:r w:rsidRPr="00384FCB">
        <w:rPr>
          <w:rFonts w:hAnsi="宋体" w:hint="eastAsia"/>
          <w:bCs/>
        </w:rPr>
        <w:t>；</w:t>
      </w:r>
    </w:p>
    <w:p w:rsidR="008822FB" w:rsidRPr="00384FCB" w:rsidRDefault="00A56497" w:rsidP="008822FB">
      <w:pPr>
        <w:pStyle w:val="a5"/>
        <w:numPr>
          <w:ilvl w:val="0"/>
          <w:numId w:val="11"/>
        </w:numPr>
        <w:rPr>
          <w:rFonts w:hAnsi="宋体"/>
        </w:rPr>
      </w:pPr>
      <w:r w:rsidRPr="00384FCB">
        <w:rPr>
          <w:rFonts w:hAnsi="宋体" w:hint="eastAsia"/>
        </w:rPr>
        <w:t>企业管理</w:t>
      </w:r>
      <w:r w:rsidRPr="00384FCB">
        <w:rPr>
          <w:rFonts w:hAnsi="宋体" w:hint="eastAsia"/>
          <w:bCs/>
        </w:rPr>
        <w:t>中的</w:t>
      </w:r>
      <w:r w:rsidRPr="00384FCB">
        <w:rPr>
          <w:rFonts w:hint="eastAsia"/>
        </w:rPr>
        <w:t>单位</w:t>
      </w:r>
      <w:r w:rsidRPr="00384FCB">
        <w:t>后勤管理</w:t>
      </w:r>
      <w:r w:rsidRPr="00384FCB">
        <w:rPr>
          <w:rFonts w:hint="eastAsia"/>
        </w:rPr>
        <w:t>、其他企业管理服务；</w:t>
      </w:r>
    </w:p>
    <w:p w:rsidR="008822FB" w:rsidRPr="00384FCB" w:rsidRDefault="00A56497" w:rsidP="008822FB">
      <w:pPr>
        <w:pStyle w:val="a5"/>
        <w:numPr>
          <w:ilvl w:val="0"/>
          <w:numId w:val="11"/>
        </w:numPr>
        <w:rPr>
          <w:rFonts w:hAnsi="宋体"/>
        </w:rPr>
      </w:pPr>
      <w:r w:rsidRPr="00384FCB">
        <w:rPr>
          <w:rFonts w:hint="eastAsia"/>
        </w:rPr>
        <w:t>其他生产性</w:t>
      </w:r>
      <w:r w:rsidRPr="00384FCB">
        <w:t>商务服务</w:t>
      </w:r>
      <w:r w:rsidRPr="00384FCB">
        <w:rPr>
          <w:rFonts w:hAnsi="宋体" w:hint="eastAsia"/>
          <w:bCs/>
        </w:rPr>
        <w:t>中的</w:t>
      </w:r>
      <w:r w:rsidRPr="00384FCB">
        <w:rPr>
          <w:rFonts w:hint="eastAsia"/>
        </w:rPr>
        <w:t>办公服务、</w:t>
      </w:r>
      <w:r w:rsidRPr="00384FCB">
        <w:rPr>
          <w:rFonts w:hAnsi="宋体" w:hint="eastAsia"/>
        </w:rPr>
        <w:t>其他未列明商务服务业；</w:t>
      </w:r>
    </w:p>
    <w:p w:rsidR="00694959" w:rsidRPr="00384FCB" w:rsidRDefault="00A56497" w:rsidP="008822FB">
      <w:pPr>
        <w:pStyle w:val="a5"/>
        <w:numPr>
          <w:ilvl w:val="0"/>
          <w:numId w:val="11"/>
        </w:numPr>
        <w:rPr>
          <w:rFonts w:hAnsi="宋体"/>
        </w:rPr>
      </w:pPr>
      <w:r w:rsidRPr="00384FCB">
        <w:rPr>
          <w:rFonts w:hAnsi="宋体" w:hint="eastAsia"/>
          <w:bCs/>
        </w:rPr>
        <w:t>生产性</w:t>
      </w:r>
      <w:r w:rsidRPr="00384FCB">
        <w:rPr>
          <w:rFonts w:hAnsi="宋体"/>
          <w:bCs/>
        </w:rPr>
        <w:t>支持服务</w:t>
      </w:r>
      <w:r w:rsidRPr="00384FCB">
        <w:rPr>
          <w:rFonts w:hAnsi="宋体" w:hint="eastAsia"/>
          <w:bCs/>
        </w:rPr>
        <w:t>中的机械设备</w:t>
      </w:r>
      <w:r w:rsidRPr="00384FCB">
        <w:rPr>
          <w:rFonts w:hAnsi="宋体"/>
          <w:bCs/>
        </w:rPr>
        <w:t>修理和售后服务</w:t>
      </w:r>
      <w:r w:rsidR="008822FB" w:rsidRPr="00384FCB">
        <w:rPr>
          <w:rFonts w:hAnsi="宋体" w:hint="eastAsia"/>
          <w:bCs/>
        </w:rPr>
        <w:t>。</w:t>
      </w:r>
    </w:p>
    <w:p w:rsidR="00965F82" w:rsidRPr="00384FCB" w:rsidRDefault="00984D88" w:rsidP="00C70A67">
      <w:pPr>
        <w:pStyle w:val="af3"/>
      </w:pPr>
      <w:r w:rsidRPr="00384FCB">
        <w:br w:type="page"/>
      </w:r>
      <w:r w:rsidR="007D4CB0" w:rsidRPr="00384FCB">
        <w:rPr>
          <w:rFonts w:hint="eastAsia"/>
        </w:rPr>
        <w:lastRenderedPageBreak/>
        <w:t>三</w:t>
      </w:r>
      <w:r w:rsidR="007D4CB0" w:rsidRPr="00384FCB">
        <w:t>、</w:t>
      </w:r>
      <w:r w:rsidR="00C70A67" w:rsidRPr="00384FCB">
        <w:t>生产性服务业</w:t>
      </w:r>
      <w:r w:rsidR="00C435A8" w:rsidRPr="00384FCB">
        <w:t>统</w:t>
      </w:r>
      <w:r w:rsidR="00C70A67" w:rsidRPr="00384FCB">
        <w:t>计调查</w:t>
      </w:r>
      <w:r w:rsidR="007D4CB0" w:rsidRPr="00384FCB">
        <w:rPr>
          <w:rFonts w:hint="eastAsia"/>
        </w:rPr>
        <w:t>省级</w:t>
      </w:r>
      <w:r w:rsidR="00C70A67" w:rsidRPr="00384FCB">
        <w:t>部门分工、</w:t>
      </w:r>
      <w:r w:rsidR="007D4CB0" w:rsidRPr="00384FCB">
        <w:t>调查</w:t>
      </w:r>
      <w:r w:rsidR="00C70A67" w:rsidRPr="00384FCB">
        <w:t>范围</w:t>
      </w:r>
      <w:r w:rsidR="007D4CB0" w:rsidRPr="00384FCB">
        <w:rPr>
          <w:rFonts w:hint="eastAsia"/>
        </w:rPr>
        <w:t>和</w:t>
      </w:r>
      <w:r w:rsidR="00C70A67" w:rsidRPr="00384FCB">
        <w:t>方法一览表</w:t>
      </w:r>
    </w:p>
    <w:tbl>
      <w:tblPr>
        <w:tblW w:w="9078" w:type="dxa"/>
        <w:jc w:val="center"/>
        <w:tblLayout w:type="fixed"/>
        <w:tblCellMar>
          <w:left w:w="0" w:type="dxa"/>
          <w:right w:w="0" w:type="dxa"/>
        </w:tblCellMar>
        <w:tblLook w:val="0000" w:firstRow="0" w:lastRow="0" w:firstColumn="0" w:lastColumn="0" w:noHBand="0" w:noVBand="0"/>
      </w:tblPr>
      <w:tblGrid>
        <w:gridCol w:w="3665"/>
        <w:gridCol w:w="1444"/>
        <w:gridCol w:w="25"/>
        <w:gridCol w:w="2379"/>
        <w:gridCol w:w="1530"/>
        <w:gridCol w:w="20"/>
        <w:gridCol w:w="15"/>
      </w:tblGrid>
      <w:tr w:rsidR="00384FCB" w:rsidRPr="00384FCB" w:rsidTr="00605F6D">
        <w:trPr>
          <w:gridAfter w:val="1"/>
          <w:wAfter w:w="15" w:type="dxa"/>
          <w:trHeight w:val="413"/>
          <w:tblHeader/>
          <w:jc w:val="center"/>
        </w:trPr>
        <w:tc>
          <w:tcPr>
            <w:tcW w:w="3665" w:type="dxa"/>
            <w:tcBorders>
              <w:top w:val="single" w:sz="12"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C70A67" w:rsidP="00C70A67">
            <w:pPr>
              <w:jc w:val="center"/>
              <w:rPr>
                <w:rFonts w:ascii="宋体" w:hAnsi="宋体"/>
                <w:b/>
                <w:bCs/>
                <w:sz w:val="18"/>
                <w:szCs w:val="18"/>
              </w:rPr>
            </w:pPr>
            <w:r w:rsidRPr="00384FCB">
              <w:rPr>
                <w:rFonts w:ascii="宋体" w:hAnsi="宋体"/>
                <w:b/>
                <w:bCs/>
                <w:sz w:val="18"/>
                <w:szCs w:val="18"/>
              </w:rPr>
              <w:t>生产性服务业</w:t>
            </w:r>
            <w:r w:rsidR="00965F82" w:rsidRPr="00384FCB">
              <w:rPr>
                <w:rFonts w:ascii="宋体" w:hAnsi="宋体" w:hint="eastAsia"/>
                <w:b/>
                <w:bCs/>
                <w:sz w:val="18"/>
                <w:szCs w:val="18"/>
              </w:rPr>
              <w:t>大类、中类</w:t>
            </w:r>
            <w:r w:rsidRPr="00384FCB">
              <w:rPr>
                <w:rFonts w:ascii="宋体" w:hAnsi="宋体"/>
                <w:b/>
                <w:bCs/>
                <w:sz w:val="18"/>
                <w:szCs w:val="18"/>
              </w:rPr>
              <w:t>、小类</w:t>
            </w:r>
          </w:p>
        </w:tc>
        <w:tc>
          <w:tcPr>
            <w:tcW w:w="1444"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b/>
                <w:bCs/>
                <w:sz w:val="18"/>
                <w:szCs w:val="18"/>
              </w:rPr>
              <w:t>调查范围和方法</w:t>
            </w:r>
          </w:p>
        </w:tc>
        <w:tc>
          <w:tcPr>
            <w:tcW w:w="3954" w:type="dxa"/>
            <w:gridSpan w:val="4"/>
            <w:tcBorders>
              <w:top w:val="single" w:sz="12"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b/>
                <w:bCs/>
                <w:sz w:val="18"/>
                <w:szCs w:val="18"/>
              </w:rPr>
              <w:t>实施部门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C435A8" w:rsidP="00F12715">
            <w:pPr>
              <w:rPr>
                <w:rFonts w:ascii="宋体" w:hAnsi="宋体"/>
                <w:b/>
                <w:bCs/>
                <w:sz w:val="18"/>
                <w:szCs w:val="18"/>
              </w:rPr>
            </w:pPr>
            <w:r w:rsidRPr="00384FCB">
              <w:rPr>
                <w:rFonts w:ascii="宋体" w:hAnsi="宋体"/>
                <w:b/>
                <w:bCs/>
                <w:sz w:val="18"/>
                <w:szCs w:val="18"/>
              </w:rPr>
              <w:t>研发设计与其他技术服务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C435A8" w:rsidP="00C435A8">
            <w:pPr>
              <w:rPr>
                <w:rFonts w:ascii="宋体" w:hAnsi="宋体"/>
                <w:b/>
                <w:bCs/>
                <w:sz w:val="18"/>
                <w:szCs w:val="18"/>
              </w:rPr>
            </w:pPr>
            <w:r w:rsidRPr="00384FCB">
              <w:rPr>
                <w:rFonts w:ascii="宋体" w:hAnsi="宋体" w:hint="eastAsia"/>
                <w:b/>
                <w:bCs/>
                <w:sz w:val="18"/>
                <w:szCs w:val="18"/>
              </w:rPr>
              <w:t xml:space="preserve"> </w:t>
            </w:r>
            <w:r w:rsidR="00F12715" w:rsidRPr="00384FCB">
              <w:rPr>
                <w:rFonts w:ascii="宋体" w:hAnsi="宋体"/>
                <w:b/>
                <w:bCs/>
                <w:sz w:val="18"/>
                <w:szCs w:val="18"/>
              </w:rPr>
              <w:t xml:space="preserve">    </w:t>
            </w:r>
            <w:r w:rsidR="001C6F07" w:rsidRPr="00384FCB">
              <w:rPr>
                <w:rFonts w:ascii="宋体" w:hAnsi="宋体"/>
                <w:b/>
                <w:bCs/>
                <w:sz w:val="18"/>
                <w:szCs w:val="18"/>
              </w:rPr>
              <w:t>研发与设计服务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E47A5" w:rsidRPr="00384FCB" w:rsidRDefault="00EE47A5" w:rsidP="00EE47A5">
            <w:pPr>
              <w:ind w:firstLineChars="400" w:firstLine="720"/>
              <w:rPr>
                <w:sz w:val="18"/>
                <w:szCs w:val="18"/>
              </w:rPr>
            </w:pPr>
            <w:r w:rsidRPr="00384FCB">
              <w:rPr>
                <w:rFonts w:hint="eastAsia"/>
                <w:sz w:val="18"/>
                <w:szCs w:val="18"/>
              </w:rPr>
              <w:t>生产性</w:t>
            </w:r>
            <w:r w:rsidRPr="00384FCB">
              <w:rPr>
                <w:sz w:val="18"/>
                <w:szCs w:val="18"/>
              </w:rPr>
              <w:t>自然科学研究和实验发展</w:t>
            </w:r>
          </w:p>
        </w:tc>
        <w:tc>
          <w:tcPr>
            <w:tcW w:w="1444" w:type="dxa"/>
            <w:tcBorders>
              <w:top w:val="nil"/>
              <w:left w:val="single" w:sz="4" w:space="0" w:color="auto"/>
              <w:right w:val="single" w:sz="4" w:space="0" w:color="auto"/>
            </w:tcBorders>
            <w:vAlign w:val="center"/>
          </w:tcPr>
          <w:p w:rsidR="00EE47A5" w:rsidRPr="00384FCB" w:rsidRDefault="00EE47A5" w:rsidP="00F241B2">
            <w:pPr>
              <w:jc w:val="center"/>
              <w:rPr>
                <w:rFonts w:asciiTheme="majorEastAsia" w:eastAsiaTheme="majorEastAsia" w:hAnsiTheme="majorEastAsia"/>
                <w:sz w:val="18"/>
                <w:szCs w:val="18"/>
              </w:rPr>
            </w:pPr>
          </w:p>
        </w:tc>
        <w:tc>
          <w:tcPr>
            <w:tcW w:w="3954" w:type="dxa"/>
            <w:gridSpan w:val="4"/>
            <w:tcBorders>
              <w:left w:val="nil"/>
            </w:tcBorders>
            <w:tcMar>
              <w:top w:w="15" w:type="dxa"/>
              <w:left w:w="15" w:type="dxa"/>
              <w:bottom w:w="0" w:type="dxa"/>
              <w:right w:w="15" w:type="dxa"/>
            </w:tcMar>
            <w:vAlign w:val="center"/>
          </w:tcPr>
          <w:p w:rsidR="00EE47A5" w:rsidRPr="00384FCB" w:rsidRDefault="00EE47A5" w:rsidP="00F70CED">
            <w:pPr>
              <w:jc w:val="cente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工程和技术研究和试验发展</w:t>
            </w:r>
          </w:p>
        </w:tc>
        <w:tc>
          <w:tcPr>
            <w:tcW w:w="1444" w:type="dxa"/>
            <w:vMerge w:val="restart"/>
            <w:tcBorders>
              <w:top w:val="nil"/>
              <w:left w:val="single" w:sz="4" w:space="0" w:color="auto"/>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r w:rsidRPr="00384FCB">
              <w:rPr>
                <w:rFonts w:asciiTheme="majorEastAsia" w:eastAsiaTheme="majorEastAsia" w:hAnsiTheme="majorEastAsia"/>
                <w:sz w:val="18"/>
                <w:szCs w:val="18"/>
              </w:rPr>
              <w:t>单位全面调查</w:t>
            </w:r>
          </w:p>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val="restart"/>
            <w:tcBorders>
              <w:left w:val="nil"/>
            </w:tcBorders>
            <w:tcMar>
              <w:top w:w="15" w:type="dxa"/>
              <w:left w:w="15" w:type="dxa"/>
              <w:bottom w:w="0" w:type="dxa"/>
              <w:right w:w="15" w:type="dxa"/>
            </w:tcMar>
            <w:vAlign w:val="center"/>
          </w:tcPr>
          <w:p w:rsidR="00373832" w:rsidRPr="00384FCB" w:rsidRDefault="00263C80" w:rsidP="00F70CED">
            <w:pPr>
              <w:jc w:val="center"/>
              <w:rPr>
                <w:rFonts w:asciiTheme="majorEastAsia" w:eastAsiaTheme="majorEastAsia" w:hAnsiTheme="majorEastAsia"/>
                <w:sz w:val="18"/>
                <w:szCs w:val="18"/>
              </w:rPr>
            </w:pPr>
            <w:hyperlink r:id="rId25" w:tgtFrame="_blank" w:history="1">
              <w:r w:rsidR="00037523" w:rsidRPr="00384FCB">
                <w:rPr>
                  <w:rFonts w:asciiTheme="majorEastAsia" w:eastAsiaTheme="majorEastAsia" w:hAnsiTheme="majorEastAsia" w:cs="宋体" w:hint="eastAsia"/>
                  <w:kern w:val="0"/>
                  <w:sz w:val="18"/>
                  <w:szCs w:val="18"/>
                </w:rPr>
                <w:t>省科学技术厅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农业科学研究和试验发展</w:t>
            </w:r>
          </w:p>
        </w:tc>
        <w:tc>
          <w:tcPr>
            <w:tcW w:w="1444" w:type="dxa"/>
            <w:vMerge/>
            <w:tcBorders>
              <w:left w:val="single" w:sz="4" w:space="0" w:color="auto"/>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tcBorders>
              <w:left w:val="nil"/>
            </w:tcBorders>
            <w:tcMar>
              <w:top w:w="15" w:type="dxa"/>
              <w:left w:w="15" w:type="dxa"/>
              <w:bottom w:w="0" w:type="dxa"/>
              <w:right w:w="15" w:type="dxa"/>
            </w:tcMar>
            <w:vAlign w:val="center"/>
          </w:tcPr>
          <w:p w:rsidR="00373832" w:rsidRPr="00384FCB" w:rsidRDefault="00373832" w:rsidP="00F12715">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生产性医学研究和试验发展</w:t>
            </w:r>
          </w:p>
        </w:tc>
        <w:tc>
          <w:tcPr>
            <w:tcW w:w="1444" w:type="dxa"/>
            <w:vMerge/>
            <w:tcBorders>
              <w:left w:val="single" w:sz="4" w:space="0" w:color="auto"/>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tcBorders>
              <w:left w:val="nil"/>
            </w:tcBorders>
            <w:tcMar>
              <w:top w:w="15" w:type="dxa"/>
              <w:left w:w="15" w:type="dxa"/>
              <w:bottom w:w="0" w:type="dxa"/>
              <w:right w:w="15" w:type="dxa"/>
            </w:tcMar>
            <w:vAlign w:val="center"/>
          </w:tcPr>
          <w:p w:rsidR="00373832" w:rsidRPr="00384FCB" w:rsidRDefault="00373832" w:rsidP="00F12715">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73832" w:rsidRPr="00384FCB" w:rsidRDefault="00EE47A5">
            <w:pPr>
              <w:rPr>
                <w:sz w:val="18"/>
                <w:szCs w:val="18"/>
              </w:rPr>
            </w:pPr>
            <w:r w:rsidRPr="00384FCB">
              <w:rPr>
                <w:sz w:val="18"/>
                <w:szCs w:val="18"/>
              </w:rPr>
              <w:t xml:space="preserve">        </w:t>
            </w:r>
            <w:r w:rsidR="00373832" w:rsidRPr="00384FCB">
              <w:rPr>
                <w:sz w:val="18"/>
                <w:szCs w:val="18"/>
              </w:rPr>
              <w:t>专业化设计服务</w:t>
            </w:r>
          </w:p>
        </w:tc>
        <w:tc>
          <w:tcPr>
            <w:tcW w:w="1444" w:type="dxa"/>
            <w:vMerge/>
            <w:tcBorders>
              <w:left w:val="single" w:sz="4" w:space="0" w:color="auto"/>
              <w:bottom w:val="single" w:sz="4" w:space="0" w:color="000000"/>
              <w:right w:val="single" w:sz="4" w:space="0" w:color="auto"/>
            </w:tcBorders>
            <w:vAlign w:val="center"/>
          </w:tcPr>
          <w:p w:rsidR="00373832" w:rsidRPr="00384FCB" w:rsidRDefault="00373832" w:rsidP="00F241B2">
            <w:pPr>
              <w:jc w:val="center"/>
              <w:rPr>
                <w:rFonts w:asciiTheme="majorEastAsia" w:eastAsiaTheme="majorEastAsia" w:hAnsiTheme="majorEastAsia"/>
                <w:sz w:val="18"/>
                <w:szCs w:val="18"/>
              </w:rPr>
            </w:pPr>
          </w:p>
        </w:tc>
        <w:tc>
          <w:tcPr>
            <w:tcW w:w="3954" w:type="dxa"/>
            <w:gridSpan w:val="4"/>
            <w:vMerge/>
            <w:tcBorders>
              <w:left w:val="nil"/>
              <w:bottom w:val="single" w:sz="4" w:space="0" w:color="auto"/>
            </w:tcBorders>
            <w:tcMar>
              <w:top w:w="15" w:type="dxa"/>
              <w:left w:w="15" w:type="dxa"/>
              <w:bottom w:w="0" w:type="dxa"/>
              <w:right w:w="15" w:type="dxa"/>
            </w:tcMar>
            <w:vAlign w:val="center"/>
          </w:tcPr>
          <w:p w:rsidR="00373832" w:rsidRPr="00384FCB" w:rsidRDefault="00373832" w:rsidP="00F12715">
            <w:pPr>
              <w:rPr>
                <w:rFonts w:asciiTheme="majorEastAsia" w:eastAsiaTheme="majorEastAsia" w:hAnsiTheme="majorEastAsia"/>
                <w:sz w:val="18"/>
                <w:szCs w:val="18"/>
              </w:rPr>
            </w:pPr>
          </w:p>
        </w:tc>
      </w:tr>
      <w:tr w:rsidR="00384FCB" w:rsidRPr="00384FCB" w:rsidTr="00605F6D">
        <w:trPr>
          <w:gridAfter w:val="2"/>
          <w:wAfter w:w="35" w:type="dxa"/>
          <w:trHeight w:val="312"/>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137B1B" w:rsidRPr="00384FCB" w:rsidRDefault="00F12715" w:rsidP="004E36EF">
            <w:pPr>
              <w:tabs>
                <w:tab w:val="left" w:pos="694"/>
              </w:tabs>
              <w:ind w:right="1080"/>
              <w:jc w:val="center"/>
              <w:rPr>
                <w:rFonts w:ascii="宋体" w:hAnsi="宋体"/>
                <w:b/>
                <w:bCs/>
                <w:sz w:val="18"/>
                <w:szCs w:val="18"/>
              </w:rPr>
            </w:pPr>
            <w:r w:rsidRPr="00384FCB">
              <w:rPr>
                <w:rFonts w:ascii="宋体" w:hAnsi="宋体"/>
                <w:b/>
                <w:bCs/>
                <w:sz w:val="18"/>
                <w:szCs w:val="18"/>
              </w:rPr>
              <w:t>科技成果转化服务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tcPr>
          <w:p w:rsidR="00137B1B" w:rsidRPr="00384FCB" w:rsidRDefault="00137B1B" w:rsidP="007F4CC6">
            <w:pPr>
              <w:jc w:val="center"/>
              <w:rPr>
                <w:rFonts w:asciiTheme="majorEastAsia" w:eastAsiaTheme="majorEastAsia" w:hAnsiTheme="majorEastAsia"/>
                <w:sz w:val="18"/>
                <w:szCs w:val="18"/>
              </w:rPr>
            </w:pPr>
          </w:p>
        </w:tc>
      </w:tr>
      <w:tr w:rsidR="00384FCB" w:rsidRPr="00384FCB" w:rsidTr="00605F6D">
        <w:trPr>
          <w:gridAfter w:val="1"/>
          <w:wAfter w:w="15" w:type="dxa"/>
          <w:trHeight w:val="36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B95492">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b/>
                <w:bCs/>
                <w:sz w:val="18"/>
                <w:szCs w:val="18"/>
              </w:rPr>
              <w:t xml:space="preserve">        </w:t>
            </w:r>
            <w:r w:rsidRPr="00384FCB">
              <w:rPr>
                <w:rFonts w:ascii="宋体" w:hAnsi="宋体"/>
                <w:bCs/>
                <w:sz w:val="18"/>
                <w:szCs w:val="18"/>
              </w:rPr>
              <w:t>农业技术推广服务</w:t>
            </w:r>
          </w:p>
        </w:tc>
        <w:tc>
          <w:tcPr>
            <w:tcW w:w="1444" w:type="dxa"/>
            <w:vMerge w:val="restart"/>
            <w:tcBorders>
              <w:top w:val="nil"/>
              <w:left w:val="single" w:sz="4" w:space="0" w:color="auto"/>
              <w:right w:val="single" w:sz="4" w:space="0" w:color="auto"/>
            </w:tcBorders>
            <w:tcMar>
              <w:top w:w="15" w:type="dxa"/>
              <w:left w:w="15" w:type="dxa"/>
              <w:bottom w:w="0" w:type="dxa"/>
              <w:right w:w="15" w:type="dxa"/>
            </w:tcMar>
            <w:vAlign w:val="center"/>
          </w:tcPr>
          <w:p w:rsidR="00A23077" w:rsidRPr="00384FCB" w:rsidRDefault="00A23077"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nil"/>
              <w:left w:val="single" w:sz="4" w:space="0" w:color="auto"/>
            </w:tcBorders>
            <w:tcMar>
              <w:top w:w="15" w:type="dxa"/>
              <w:left w:w="15" w:type="dxa"/>
              <w:bottom w:w="0" w:type="dxa"/>
              <w:right w:w="15" w:type="dxa"/>
            </w:tcMar>
            <w:vAlign w:val="center"/>
          </w:tcPr>
          <w:p w:rsidR="00A23077" w:rsidRPr="00384FCB" w:rsidRDefault="00263C80" w:rsidP="00373832">
            <w:pPr>
              <w:jc w:val="center"/>
              <w:rPr>
                <w:rFonts w:asciiTheme="majorEastAsia" w:eastAsiaTheme="majorEastAsia" w:hAnsiTheme="majorEastAsia"/>
                <w:sz w:val="18"/>
                <w:szCs w:val="18"/>
              </w:rPr>
            </w:pPr>
            <w:hyperlink r:id="rId26" w:tgtFrame="_blank" w:history="1">
              <w:r w:rsidR="00037523" w:rsidRPr="00384FCB">
                <w:rPr>
                  <w:rFonts w:asciiTheme="majorEastAsia" w:eastAsiaTheme="majorEastAsia" w:hAnsiTheme="majorEastAsia" w:cs="宋体" w:hint="eastAsia"/>
                  <w:kern w:val="0"/>
                  <w:sz w:val="18"/>
                  <w:szCs w:val="18"/>
                </w:rPr>
                <w:t>省科学技术厅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b/>
                <w:bCs/>
                <w:sz w:val="18"/>
                <w:szCs w:val="18"/>
              </w:rPr>
              <w:t xml:space="preserve">        </w:t>
            </w:r>
            <w:r w:rsidRPr="00384FCB">
              <w:rPr>
                <w:rFonts w:ascii="宋体" w:hAnsi="宋体"/>
                <w:bCs/>
                <w:sz w:val="18"/>
                <w:szCs w:val="18"/>
              </w:rPr>
              <w:t>生物技术推广服务</w:t>
            </w:r>
          </w:p>
        </w:tc>
        <w:tc>
          <w:tcPr>
            <w:tcW w:w="1444" w:type="dxa"/>
            <w:vMerge/>
            <w:tcBorders>
              <w:left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新材料技术推广服务</w:t>
            </w:r>
          </w:p>
        </w:tc>
        <w:tc>
          <w:tcPr>
            <w:tcW w:w="1444" w:type="dxa"/>
            <w:vMerge/>
            <w:tcBorders>
              <w:left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其他科技推广和应有服务业</w:t>
            </w:r>
          </w:p>
        </w:tc>
        <w:tc>
          <w:tcPr>
            <w:tcW w:w="1444" w:type="dxa"/>
            <w:vMerge/>
            <w:tcBorders>
              <w:left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 xml:space="preserve"> 科技中介服务</w:t>
            </w:r>
          </w:p>
        </w:tc>
        <w:tc>
          <w:tcPr>
            <w:tcW w:w="1444" w:type="dxa"/>
            <w:vMerge/>
            <w:tcBorders>
              <w:left w:val="single" w:sz="4" w:space="0" w:color="auto"/>
              <w:bottom w:val="single" w:sz="4" w:space="0" w:color="auto"/>
              <w:right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vMerge/>
            <w:tcBorders>
              <w:left w:val="single" w:sz="4" w:space="0" w:color="auto"/>
              <w:bottom w:val="single" w:sz="4" w:space="0" w:color="000000"/>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
                <w:bCs/>
                <w:sz w:val="18"/>
                <w:szCs w:val="18"/>
              </w:rPr>
            </w:pPr>
            <w:r w:rsidRPr="00384FCB">
              <w:rPr>
                <w:rFonts w:ascii="宋体" w:hAnsi="宋体" w:hint="eastAsia"/>
                <w:b/>
                <w:bCs/>
                <w:sz w:val="18"/>
                <w:szCs w:val="18"/>
              </w:rPr>
              <w:t xml:space="preserve">      知识</w:t>
            </w:r>
            <w:r w:rsidRPr="00384FCB">
              <w:rPr>
                <w:rFonts w:ascii="宋体" w:hAnsi="宋体"/>
                <w:b/>
                <w:bCs/>
                <w:sz w:val="18"/>
                <w:szCs w:val="18"/>
              </w:rPr>
              <w:t>产权及相关法律服务</w:t>
            </w:r>
          </w:p>
        </w:tc>
        <w:tc>
          <w:tcPr>
            <w:tcW w:w="5378" w:type="dxa"/>
            <w:gridSpan w:val="4"/>
            <w:tcBorders>
              <w:top w:val="nil"/>
              <w:left w:val="single" w:sz="4" w:space="0" w:color="auto"/>
              <w:bottom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知识产权</w:t>
            </w:r>
            <w:r w:rsidRPr="00384FCB">
              <w:rPr>
                <w:rFonts w:ascii="宋体" w:hAnsi="宋体"/>
                <w:bCs/>
                <w:sz w:val="18"/>
                <w:szCs w:val="18"/>
              </w:rPr>
              <w:t>服务</w:t>
            </w:r>
          </w:p>
        </w:tc>
        <w:tc>
          <w:tcPr>
            <w:tcW w:w="1444" w:type="dxa"/>
            <w:tcBorders>
              <w:top w:val="nil"/>
              <w:left w:val="single" w:sz="4" w:space="0" w:color="auto"/>
              <w:bottom w:val="single" w:sz="4" w:space="0" w:color="auto"/>
              <w:right w:val="single" w:sz="4" w:space="0" w:color="auto"/>
            </w:tcBorders>
            <w:vAlign w:val="center"/>
          </w:tcPr>
          <w:p w:rsidR="00A23077" w:rsidRPr="00384FCB" w:rsidRDefault="00A23077"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vAlign w:val="center"/>
          </w:tcPr>
          <w:p w:rsidR="00A23077" w:rsidRPr="00384FCB" w:rsidRDefault="00263C80" w:rsidP="00373832">
            <w:pPr>
              <w:jc w:val="center"/>
              <w:rPr>
                <w:rFonts w:asciiTheme="majorEastAsia" w:eastAsiaTheme="majorEastAsia" w:hAnsiTheme="majorEastAsia"/>
                <w:sz w:val="18"/>
                <w:szCs w:val="18"/>
              </w:rPr>
            </w:pPr>
            <w:hyperlink r:id="rId27" w:tgtFrame="_blank" w:history="1">
              <w:r w:rsidR="001B31E0" w:rsidRPr="00384FCB">
                <w:rPr>
                  <w:rFonts w:asciiTheme="majorEastAsia" w:eastAsiaTheme="majorEastAsia" w:hAnsiTheme="majorEastAsia" w:cs="宋体" w:hint="eastAsia"/>
                  <w:kern w:val="0"/>
                  <w:sz w:val="18"/>
                  <w:szCs w:val="18"/>
                </w:rPr>
                <w:t>省科学技术厅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生产性</w:t>
            </w:r>
            <w:r w:rsidRPr="00384FCB">
              <w:rPr>
                <w:rFonts w:ascii="宋体" w:hAnsi="宋体"/>
                <w:bCs/>
                <w:sz w:val="18"/>
                <w:szCs w:val="18"/>
              </w:rPr>
              <w:t>法律服务</w:t>
            </w:r>
          </w:p>
        </w:tc>
        <w:tc>
          <w:tcPr>
            <w:tcW w:w="1444" w:type="dxa"/>
            <w:tcBorders>
              <w:top w:val="nil"/>
              <w:left w:val="single" w:sz="4" w:space="0" w:color="auto"/>
              <w:bottom w:val="single" w:sz="4" w:space="0" w:color="auto"/>
              <w:right w:val="single" w:sz="4" w:space="0" w:color="auto"/>
            </w:tcBorders>
            <w:vAlign w:val="center"/>
          </w:tcPr>
          <w:p w:rsidR="00A23077" w:rsidRPr="00384FCB" w:rsidRDefault="00A23077"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vAlign w:val="center"/>
          </w:tcPr>
          <w:p w:rsidR="00A23077" w:rsidRPr="00384FCB" w:rsidRDefault="00263C80" w:rsidP="00373832">
            <w:pPr>
              <w:jc w:val="center"/>
              <w:rPr>
                <w:rFonts w:asciiTheme="majorEastAsia" w:eastAsiaTheme="majorEastAsia" w:hAnsiTheme="majorEastAsia"/>
                <w:sz w:val="18"/>
                <w:szCs w:val="18"/>
              </w:rPr>
            </w:pPr>
            <w:hyperlink r:id="rId28" w:tgtFrame="_blank" w:history="1">
              <w:r w:rsidR="005961CF" w:rsidRPr="00384FCB">
                <w:rPr>
                  <w:rFonts w:asciiTheme="majorEastAsia" w:eastAsiaTheme="majorEastAsia" w:hAnsiTheme="majorEastAsia" w:cs="宋体" w:hint="eastAsia"/>
                  <w:kern w:val="0"/>
                  <w:sz w:val="18"/>
                  <w:szCs w:val="18"/>
                </w:rPr>
                <w:t>省司法厅</w:t>
              </w:r>
            </w:hyperlink>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
                <w:bCs/>
                <w:sz w:val="18"/>
                <w:szCs w:val="18"/>
              </w:rPr>
            </w:pPr>
            <w:r w:rsidRPr="00384FCB">
              <w:rPr>
                <w:rFonts w:ascii="宋体" w:hAnsi="宋体" w:hint="eastAsia"/>
                <w:b/>
                <w:bCs/>
                <w:sz w:val="18"/>
                <w:szCs w:val="18"/>
              </w:rPr>
              <w:t xml:space="preserve">      检验</w:t>
            </w:r>
            <w:r w:rsidRPr="00384FCB">
              <w:rPr>
                <w:rFonts w:ascii="宋体" w:hAnsi="宋体"/>
                <w:b/>
                <w:bCs/>
                <w:sz w:val="18"/>
                <w:szCs w:val="18"/>
              </w:rPr>
              <w:t>检测认证标准计量服务</w:t>
            </w:r>
          </w:p>
        </w:tc>
        <w:tc>
          <w:tcPr>
            <w:tcW w:w="5378" w:type="dxa"/>
            <w:gridSpan w:val="4"/>
            <w:tcBorders>
              <w:top w:val="nil"/>
              <w:left w:val="single" w:sz="4" w:space="0" w:color="auto"/>
              <w:bottom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23077" w:rsidRPr="00384FCB" w:rsidRDefault="00A23077"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质检</w:t>
            </w:r>
            <w:r w:rsidRPr="00384FCB">
              <w:rPr>
                <w:rFonts w:ascii="宋体" w:hAnsi="宋体"/>
                <w:bCs/>
                <w:sz w:val="18"/>
                <w:szCs w:val="18"/>
              </w:rPr>
              <w:t>技术服务</w:t>
            </w:r>
          </w:p>
        </w:tc>
        <w:tc>
          <w:tcPr>
            <w:tcW w:w="1444" w:type="dxa"/>
            <w:tcBorders>
              <w:top w:val="nil"/>
              <w:left w:val="single" w:sz="4" w:space="0" w:color="auto"/>
              <w:bottom w:val="single" w:sz="4" w:space="0" w:color="auto"/>
            </w:tcBorders>
            <w:vAlign w:val="center"/>
          </w:tcPr>
          <w:p w:rsidR="00A23077" w:rsidRPr="00384FCB" w:rsidRDefault="00A23077" w:rsidP="007F4CC6">
            <w:pPr>
              <w:rPr>
                <w:rFonts w:asciiTheme="majorEastAsia" w:eastAsiaTheme="majorEastAsia" w:hAnsiTheme="majorEastAsia"/>
                <w:sz w:val="18"/>
                <w:szCs w:val="18"/>
              </w:rPr>
            </w:pPr>
          </w:p>
        </w:tc>
        <w:tc>
          <w:tcPr>
            <w:tcW w:w="3954" w:type="dxa"/>
            <w:gridSpan w:val="4"/>
            <w:tcBorders>
              <w:top w:val="nil"/>
              <w:left w:val="single" w:sz="4" w:space="0" w:color="auto"/>
              <w:bottom w:val="single" w:sz="4" w:space="0" w:color="auto"/>
            </w:tcBorders>
            <w:vAlign w:val="center"/>
          </w:tcPr>
          <w:p w:rsidR="00A23077" w:rsidRPr="00384FCB" w:rsidRDefault="00263C80" w:rsidP="00373832">
            <w:pPr>
              <w:jc w:val="center"/>
              <w:rPr>
                <w:rFonts w:asciiTheme="majorEastAsia" w:eastAsiaTheme="majorEastAsia" w:hAnsiTheme="majorEastAsia"/>
                <w:sz w:val="18"/>
                <w:szCs w:val="18"/>
              </w:rPr>
            </w:pPr>
            <w:hyperlink r:id="rId29" w:tgtFrame="_blank" w:history="1">
              <w:r w:rsidR="005961CF" w:rsidRPr="00384FCB">
                <w:rPr>
                  <w:rFonts w:asciiTheme="majorEastAsia" w:eastAsiaTheme="majorEastAsia" w:hAnsiTheme="majorEastAsia" w:cs="宋体" w:hint="eastAsia"/>
                  <w:kern w:val="0"/>
                  <w:sz w:val="18"/>
                  <w:szCs w:val="18"/>
                </w:rPr>
                <w:t>省质监局</w:t>
              </w:r>
            </w:hyperlink>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
                <w:bCs/>
                <w:sz w:val="18"/>
                <w:szCs w:val="18"/>
              </w:rPr>
            </w:pPr>
            <w:r w:rsidRPr="00384FCB">
              <w:rPr>
                <w:rFonts w:ascii="宋体" w:hAnsi="宋体" w:hint="eastAsia"/>
                <w:b/>
                <w:bCs/>
                <w:sz w:val="18"/>
                <w:szCs w:val="18"/>
              </w:rPr>
              <w:t xml:space="preserve">      生产性</w:t>
            </w:r>
            <w:r w:rsidRPr="00384FCB">
              <w:rPr>
                <w:rFonts w:ascii="宋体" w:hAnsi="宋体"/>
                <w:b/>
                <w:bCs/>
                <w:sz w:val="18"/>
                <w:szCs w:val="18"/>
              </w:rPr>
              <w:t>专业</w:t>
            </w:r>
            <w:r w:rsidRPr="00384FCB">
              <w:rPr>
                <w:rFonts w:ascii="宋体" w:hAnsi="宋体" w:hint="eastAsia"/>
                <w:b/>
                <w:bCs/>
                <w:sz w:val="18"/>
                <w:szCs w:val="18"/>
              </w:rPr>
              <w:t>技术</w:t>
            </w:r>
            <w:r w:rsidRPr="00384FCB">
              <w:rPr>
                <w:rFonts w:ascii="宋体" w:hAnsi="宋体"/>
                <w:b/>
                <w:bCs/>
                <w:sz w:val="18"/>
                <w:szCs w:val="18"/>
              </w:rPr>
              <w:t>服务</w:t>
            </w:r>
          </w:p>
        </w:tc>
        <w:tc>
          <w:tcPr>
            <w:tcW w:w="5378" w:type="dxa"/>
            <w:gridSpan w:val="4"/>
            <w:tcBorders>
              <w:top w:val="nil"/>
              <w:left w:val="single" w:sz="4" w:space="0" w:color="auto"/>
              <w:bottom w:val="single" w:sz="4" w:space="0" w:color="auto"/>
            </w:tcBorders>
            <w:vAlign w:val="center"/>
          </w:tcPr>
          <w:p w:rsidR="006E7B2B" w:rsidRPr="00384FCB" w:rsidRDefault="006E7B2B" w:rsidP="007F4CC6">
            <w:pP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AB6C28" w:rsidRPr="00384FCB" w:rsidRDefault="006E7B2B" w:rsidP="007F4CC6">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生产性</w:t>
            </w:r>
            <w:r w:rsidRPr="00384FCB">
              <w:rPr>
                <w:rFonts w:ascii="宋体" w:hAnsi="宋体"/>
                <w:bCs/>
                <w:sz w:val="18"/>
                <w:szCs w:val="18"/>
              </w:rPr>
              <w:t>气象服务</w:t>
            </w:r>
          </w:p>
        </w:tc>
        <w:tc>
          <w:tcPr>
            <w:tcW w:w="1444" w:type="dxa"/>
            <w:tcBorders>
              <w:top w:val="nil"/>
              <w:left w:val="single" w:sz="4" w:space="0" w:color="auto"/>
              <w:bottom w:val="single" w:sz="4" w:space="0" w:color="auto"/>
            </w:tcBorders>
            <w:vAlign w:val="center"/>
          </w:tcPr>
          <w:p w:rsidR="00AB6C28"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AB6C28" w:rsidRPr="00384FCB" w:rsidRDefault="005961CF"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E7B2B" w:rsidRPr="00384FCB">
              <w:rPr>
                <w:rFonts w:asciiTheme="majorEastAsia" w:eastAsiaTheme="majorEastAsia" w:hAnsiTheme="majorEastAsia" w:hint="eastAsia"/>
                <w:sz w:val="18"/>
                <w:szCs w:val="18"/>
              </w:rPr>
              <w:t>气象</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生产性</w:t>
            </w:r>
            <w:r w:rsidRPr="00384FCB">
              <w:rPr>
                <w:rFonts w:ascii="宋体" w:hAnsi="宋体"/>
                <w:bCs/>
                <w:sz w:val="18"/>
                <w:szCs w:val="18"/>
              </w:rPr>
              <w:t>地震服务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5961CF"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E7B2B" w:rsidRPr="00384FCB">
              <w:rPr>
                <w:rFonts w:asciiTheme="majorEastAsia" w:eastAsiaTheme="majorEastAsia" w:hAnsiTheme="majorEastAsia" w:hint="eastAsia"/>
                <w:sz w:val="18"/>
                <w:szCs w:val="18"/>
              </w:rPr>
              <w:t>地震</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生产性</w:t>
            </w:r>
            <w:r w:rsidRPr="00384FCB">
              <w:rPr>
                <w:rFonts w:ascii="宋体" w:hAnsi="宋体"/>
                <w:bCs/>
                <w:sz w:val="18"/>
                <w:szCs w:val="18"/>
              </w:rPr>
              <w:t>测绘服务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5961CF"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E7B2B" w:rsidRPr="00384FCB">
              <w:rPr>
                <w:rFonts w:asciiTheme="majorEastAsia" w:eastAsiaTheme="majorEastAsia" w:hAnsiTheme="majorEastAsia" w:hint="eastAsia"/>
                <w:sz w:val="18"/>
                <w:szCs w:val="18"/>
              </w:rPr>
              <w:t>测绘</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矿产</w:t>
            </w:r>
            <w:r w:rsidRPr="00384FCB">
              <w:rPr>
                <w:rFonts w:ascii="宋体" w:hAnsi="宋体"/>
                <w:bCs/>
                <w:sz w:val="18"/>
                <w:szCs w:val="18"/>
              </w:rPr>
              <w:t>勘察服务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263C80" w:rsidP="00373832">
            <w:pPr>
              <w:jc w:val="center"/>
              <w:rPr>
                <w:rFonts w:asciiTheme="majorEastAsia" w:eastAsiaTheme="majorEastAsia" w:hAnsiTheme="majorEastAsia"/>
                <w:sz w:val="18"/>
                <w:szCs w:val="18"/>
              </w:rPr>
            </w:pPr>
            <w:hyperlink r:id="rId30" w:tgtFrame="_blank" w:history="1">
              <w:r w:rsidR="005961CF" w:rsidRPr="00384FCB">
                <w:rPr>
                  <w:rFonts w:asciiTheme="majorEastAsia" w:eastAsiaTheme="majorEastAsia" w:hAnsiTheme="majorEastAsia" w:cs="宋体" w:hint="eastAsia"/>
                  <w:kern w:val="0"/>
                  <w:sz w:val="18"/>
                  <w:szCs w:val="18"/>
                </w:rPr>
                <w:t>省国土资源厅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工程</w:t>
            </w:r>
            <w:r w:rsidRPr="00384FCB">
              <w:rPr>
                <w:rFonts w:ascii="宋体" w:hAnsi="宋体"/>
                <w:bCs/>
                <w:sz w:val="18"/>
                <w:szCs w:val="18"/>
              </w:rPr>
              <w:t>管理服务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263C80" w:rsidP="00373832">
            <w:pPr>
              <w:jc w:val="center"/>
              <w:rPr>
                <w:rFonts w:asciiTheme="majorEastAsia" w:eastAsiaTheme="majorEastAsia" w:hAnsiTheme="majorEastAsia"/>
                <w:sz w:val="18"/>
                <w:szCs w:val="18"/>
              </w:rPr>
            </w:pPr>
            <w:hyperlink r:id="rId31" w:tgtFrame="_blank" w:history="1">
              <w:r w:rsidR="005961CF" w:rsidRPr="00384FCB">
                <w:rPr>
                  <w:rFonts w:asciiTheme="majorEastAsia" w:eastAsiaTheme="majorEastAsia" w:hAnsiTheme="majorEastAsia" w:cs="宋体" w:hint="eastAsia"/>
                  <w:kern w:val="0"/>
                  <w:sz w:val="18"/>
                  <w:szCs w:val="18"/>
                </w:rPr>
                <w:t>省住房和城乡建设厅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E7B2B" w:rsidRPr="00384FCB" w:rsidRDefault="006E7B2B" w:rsidP="007F4CC6">
            <w:pPr>
              <w:rPr>
                <w:rFonts w:ascii="宋体" w:hAnsi="宋体"/>
                <w:bCs/>
                <w:sz w:val="18"/>
                <w:szCs w:val="18"/>
              </w:rPr>
            </w:pPr>
            <w:r w:rsidRPr="00384FCB">
              <w:rPr>
                <w:rFonts w:ascii="宋体" w:hAnsi="宋体" w:hint="eastAsia"/>
                <w:bCs/>
                <w:sz w:val="18"/>
                <w:szCs w:val="18"/>
              </w:rPr>
              <w:t xml:space="preserve">         其他</w:t>
            </w:r>
            <w:r w:rsidRPr="00384FCB">
              <w:rPr>
                <w:rFonts w:ascii="宋体" w:hAnsi="宋体"/>
                <w:bCs/>
                <w:sz w:val="18"/>
                <w:szCs w:val="18"/>
              </w:rPr>
              <w:t>生产性专业技术服务</w:t>
            </w:r>
          </w:p>
        </w:tc>
        <w:tc>
          <w:tcPr>
            <w:tcW w:w="1444" w:type="dxa"/>
            <w:tcBorders>
              <w:top w:val="nil"/>
              <w:left w:val="single" w:sz="4" w:space="0" w:color="auto"/>
              <w:bottom w:val="single" w:sz="4" w:space="0" w:color="auto"/>
            </w:tcBorders>
            <w:vAlign w:val="center"/>
          </w:tcPr>
          <w:p w:rsidR="006E7B2B" w:rsidRPr="00384FCB" w:rsidRDefault="006E7B2B"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6E7B2B" w:rsidRPr="00384FCB" w:rsidRDefault="00490741" w:rsidP="0037383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w:t>
            </w:r>
            <w:r w:rsidR="00AB1F05" w:rsidRPr="00384FCB">
              <w:rPr>
                <w:rFonts w:asciiTheme="majorEastAsia" w:eastAsiaTheme="majorEastAsia" w:hAnsiTheme="majorEastAsia" w:hint="eastAsia"/>
                <w:sz w:val="18"/>
                <w:szCs w:val="18"/>
              </w:rPr>
              <w:t>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0098D" w:rsidRPr="00384FCB" w:rsidRDefault="00F0098D" w:rsidP="007F4CC6">
            <w:pPr>
              <w:rPr>
                <w:rFonts w:ascii="宋体" w:hAnsi="宋体"/>
                <w:b/>
                <w:bCs/>
                <w:sz w:val="18"/>
                <w:szCs w:val="18"/>
              </w:rPr>
            </w:pPr>
            <w:r w:rsidRPr="00384FCB">
              <w:rPr>
                <w:rFonts w:ascii="宋体" w:hAnsi="宋体" w:hint="eastAsia"/>
                <w:b/>
                <w:bCs/>
                <w:sz w:val="18"/>
                <w:szCs w:val="18"/>
              </w:rPr>
              <w:t>货物</w:t>
            </w:r>
            <w:r w:rsidRPr="00384FCB">
              <w:rPr>
                <w:rFonts w:ascii="宋体" w:hAnsi="宋体"/>
                <w:b/>
                <w:bCs/>
                <w:sz w:val="18"/>
                <w:szCs w:val="18"/>
              </w:rPr>
              <w:t>运输、仓储和邮政快递服务</w:t>
            </w:r>
          </w:p>
        </w:tc>
        <w:tc>
          <w:tcPr>
            <w:tcW w:w="5378" w:type="dxa"/>
            <w:gridSpan w:val="4"/>
            <w:tcBorders>
              <w:top w:val="nil"/>
              <w:left w:val="single" w:sz="4" w:space="0" w:color="auto"/>
              <w:bottom w:val="single" w:sz="4" w:space="0" w:color="auto"/>
            </w:tcBorders>
            <w:vAlign w:val="center"/>
          </w:tcPr>
          <w:p w:rsidR="00F0098D" w:rsidRPr="00384FCB" w:rsidRDefault="00F0098D" w:rsidP="007F4CC6">
            <w:pPr>
              <w:rPr>
                <w:rFonts w:asciiTheme="majorEastAsia" w:eastAsiaTheme="majorEastAsia" w:hAnsiTheme="majorEastAsia"/>
                <w:sz w:val="18"/>
                <w:szCs w:val="18"/>
              </w:rPr>
            </w:pPr>
          </w:p>
        </w:tc>
      </w:tr>
      <w:tr w:rsidR="00384FCB" w:rsidRPr="00384FCB" w:rsidTr="00605F6D">
        <w:trPr>
          <w:gridAfter w:val="2"/>
          <w:wAfter w:w="35" w:type="dxa"/>
          <w:trHeight w:val="288"/>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264761" w:rsidP="00264761">
            <w:pPr>
              <w:ind w:firstLineChars="200" w:firstLine="361"/>
              <w:rPr>
                <w:rFonts w:ascii="宋体" w:hAnsi="宋体"/>
                <w:b/>
                <w:bCs/>
                <w:sz w:val="18"/>
                <w:szCs w:val="18"/>
              </w:rPr>
            </w:pPr>
            <w:r w:rsidRPr="00384FCB">
              <w:rPr>
                <w:rFonts w:ascii="宋体" w:hAnsi="宋体" w:hint="eastAsia"/>
                <w:b/>
                <w:bCs/>
                <w:sz w:val="18"/>
                <w:szCs w:val="18"/>
              </w:rPr>
              <w:t>货物</w:t>
            </w:r>
            <w:r w:rsidRPr="00384FCB">
              <w:rPr>
                <w:rFonts w:ascii="宋体" w:hAnsi="宋体"/>
                <w:b/>
                <w:bCs/>
                <w:sz w:val="18"/>
                <w:szCs w:val="18"/>
              </w:rPr>
              <w:t>运输服务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pPr>
              <w:jc w:val="center"/>
              <w:rPr>
                <w:rFonts w:asciiTheme="majorEastAsia" w:eastAsiaTheme="majorEastAsia" w:hAnsiTheme="majorEastAsia"/>
                <w:b/>
                <w:bCs/>
                <w:sz w:val="18"/>
                <w:szCs w:val="18"/>
              </w:rPr>
            </w:pPr>
          </w:p>
        </w:tc>
      </w:tr>
      <w:tr w:rsidR="00384FCB" w:rsidRPr="00384FCB" w:rsidTr="00605F6D">
        <w:trPr>
          <w:gridAfter w:val="1"/>
          <w:wAfter w:w="15" w:type="dxa"/>
          <w:trHeight w:val="24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645A1E">
            <w:pPr>
              <w:rPr>
                <w:rFonts w:ascii="宋体" w:hAnsi="宋体"/>
                <w:bCs/>
                <w:sz w:val="18"/>
                <w:szCs w:val="18"/>
              </w:rPr>
            </w:pPr>
            <w:r w:rsidRPr="00384FCB">
              <w:rPr>
                <w:rFonts w:ascii="宋体" w:hAnsi="宋体" w:hint="eastAsia"/>
                <w:bCs/>
                <w:sz w:val="18"/>
                <w:szCs w:val="18"/>
              </w:rPr>
              <w:t xml:space="preserve">        铁路</w:t>
            </w:r>
            <w:r w:rsidR="00645A1E">
              <w:rPr>
                <w:rFonts w:ascii="宋体" w:hAnsi="宋体" w:hint="eastAsia"/>
                <w:bCs/>
                <w:sz w:val="18"/>
                <w:szCs w:val="18"/>
              </w:rPr>
              <w:t>货物</w:t>
            </w:r>
            <w:r w:rsidRPr="00384FCB">
              <w:rPr>
                <w:rFonts w:ascii="宋体" w:hAnsi="宋体" w:hint="eastAsia"/>
                <w:bCs/>
                <w:sz w:val="18"/>
                <w:szCs w:val="18"/>
              </w:rPr>
              <w:t>运输</w:t>
            </w:r>
          </w:p>
        </w:tc>
        <w:tc>
          <w:tcPr>
            <w:tcW w:w="1444" w:type="dxa"/>
            <w:tcBorders>
              <w:top w:val="nil"/>
              <w:left w:val="single" w:sz="4" w:space="0" w:color="auto"/>
              <w:bottom w:val="single" w:sz="4" w:space="0" w:color="auto"/>
              <w:right w:val="single" w:sz="4" w:space="0" w:color="auto"/>
            </w:tcBorders>
            <w:vAlign w:val="center"/>
          </w:tcPr>
          <w:p w:rsidR="004E3F01"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4E3F01" w:rsidRPr="00384FCB" w:rsidRDefault="00F0098D" w:rsidP="009E3F04">
            <w:pPr>
              <w:jc w:val="center"/>
              <w:rPr>
                <w:rFonts w:asciiTheme="majorEastAsia" w:eastAsiaTheme="majorEastAsia" w:hAnsiTheme="majorEastAsia"/>
                <w:bCs/>
                <w:sz w:val="18"/>
                <w:szCs w:val="18"/>
              </w:rPr>
            </w:pPr>
            <w:r w:rsidRPr="00384FCB">
              <w:rPr>
                <w:rFonts w:asciiTheme="majorEastAsia" w:eastAsiaTheme="majorEastAsia" w:hAnsiTheme="majorEastAsia" w:hint="eastAsia"/>
                <w:bCs/>
                <w:sz w:val="18"/>
                <w:szCs w:val="18"/>
              </w:rPr>
              <w:t>青藏铁路公司</w:t>
            </w:r>
          </w:p>
        </w:tc>
      </w:tr>
      <w:tr w:rsidR="00384FCB" w:rsidRPr="00384FCB" w:rsidTr="00605F6D">
        <w:trPr>
          <w:gridAfter w:val="1"/>
          <w:wAfter w:w="15" w:type="dxa"/>
          <w:trHeight w:val="32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645A1E">
            <w:pPr>
              <w:ind w:firstLineChars="200" w:firstLine="360"/>
              <w:rPr>
                <w:rFonts w:ascii="宋体" w:hAnsi="宋体"/>
                <w:bCs/>
                <w:sz w:val="18"/>
                <w:szCs w:val="18"/>
              </w:rPr>
            </w:pPr>
            <w:r w:rsidRPr="00384FCB">
              <w:rPr>
                <w:rFonts w:ascii="宋体" w:hAnsi="宋体" w:hint="eastAsia"/>
                <w:bCs/>
                <w:sz w:val="18"/>
                <w:szCs w:val="18"/>
              </w:rPr>
              <w:t xml:space="preserve">    道路</w:t>
            </w:r>
            <w:r w:rsidR="00645A1E">
              <w:rPr>
                <w:rFonts w:ascii="宋体" w:hAnsi="宋体" w:hint="eastAsia"/>
                <w:bCs/>
                <w:sz w:val="18"/>
                <w:szCs w:val="18"/>
              </w:rPr>
              <w:t>货物</w:t>
            </w:r>
            <w:r w:rsidRPr="00384FCB">
              <w:rPr>
                <w:rFonts w:ascii="宋体" w:hAnsi="宋体"/>
                <w:bCs/>
                <w:sz w:val="18"/>
                <w:szCs w:val="18"/>
              </w:rPr>
              <w:t>运输</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4E3F01" w:rsidRPr="00384FCB" w:rsidRDefault="00263C80" w:rsidP="009E3F04">
            <w:pPr>
              <w:jc w:val="center"/>
              <w:rPr>
                <w:rFonts w:asciiTheme="majorEastAsia" w:eastAsiaTheme="majorEastAsia" w:hAnsiTheme="majorEastAsia"/>
                <w:bCs/>
                <w:sz w:val="18"/>
                <w:szCs w:val="18"/>
              </w:rPr>
            </w:pPr>
            <w:hyperlink r:id="rId32" w:tgtFrame="_blank" w:history="1">
              <w:r w:rsidR="005961CF" w:rsidRPr="00384FCB">
                <w:rPr>
                  <w:rFonts w:asciiTheme="majorEastAsia" w:eastAsiaTheme="majorEastAsia" w:hAnsiTheme="majorEastAsia" w:cs="宋体" w:hint="eastAsia"/>
                  <w:kern w:val="0"/>
                  <w:sz w:val="18"/>
                  <w:szCs w:val="18"/>
                </w:rPr>
                <w:t>省交通运输厅</w:t>
              </w:r>
            </w:hyperlink>
          </w:p>
        </w:tc>
      </w:tr>
      <w:tr w:rsidR="00384FCB" w:rsidRPr="00384FCB" w:rsidTr="00605F6D">
        <w:trPr>
          <w:gridAfter w:val="1"/>
          <w:wAfter w:w="15" w:type="dxa"/>
          <w:trHeight w:val="26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645A1E">
            <w:pPr>
              <w:ind w:firstLineChars="200" w:firstLine="360"/>
              <w:rPr>
                <w:rFonts w:ascii="宋体" w:hAnsi="宋体"/>
                <w:bCs/>
                <w:sz w:val="18"/>
                <w:szCs w:val="18"/>
              </w:rPr>
            </w:pPr>
            <w:r w:rsidRPr="00384FCB">
              <w:rPr>
                <w:rFonts w:ascii="宋体" w:hAnsi="宋体" w:hint="eastAsia"/>
                <w:bCs/>
                <w:sz w:val="18"/>
                <w:szCs w:val="18"/>
              </w:rPr>
              <w:t xml:space="preserve">    航空</w:t>
            </w:r>
            <w:r w:rsidR="00645A1E">
              <w:rPr>
                <w:rFonts w:ascii="宋体" w:hAnsi="宋体" w:hint="eastAsia"/>
                <w:bCs/>
                <w:sz w:val="18"/>
                <w:szCs w:val="18"/>
              </w:rPr>
              <w:t>货物</w:t>
            </w:r>
            <w:r w:rsidRPr="00384FCB">
              <w:rPr>
                <w:rFonts w:ascii="宋体" w:hAnsi="宋体"/>
                <w:bCs/>
                <w:sz w:val="18"/>
                <w:szCs w:val="18"/>
              </w:rPr>
              <w:t>运输</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E3F01"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4E3F01" w:rsidRPr="00384FCB" w:rsidRDefault="00D71B28" w:rsidP="009E3F04">
            <w:pPr>
              <w:jc w:val="center"/>
              <w:rPr>
                <w:rFonts w:asciiTheme="majorEastAsia" w:eastAsiaTheme="majorEastAsia" w:hAnsiTheme="majorEastAsia"/>
                <w:bCs/>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Pr="00384FCB">
              <w:rPr>
                <w:rFonts w:asciiTheme="majorEastAsia" w:eastAsiaTheme="majorEastAsia" w:hAnsiTheme="majorEastAsia" w:hint="eastAsia"/>
                <w:bCs/>
                <w:sz w:val="18"/>
                <w:szCs w:val="18"/>
              </w:rPr>
              <w:t>青海机场有限公司</w:t>
            </w:r>
          </w:p>
        </w:tc>
      </w:tr>
      <w:tr w:rsidR="00384FCB" w:rsidRPr="00384FCB" w:rsidTr="00605F6D">
        <w:trPr>
          <w:gridAfter w:val="1"/>
          <w:wAfter w:w="15" w:type="dxa"/>
          <w:trHeight w:val="35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0098D" w:rsidRPr="00384FCB" w:rsidRDefault="00F0098D" w:rsidP="00645A1E">
            <w:pPr>
              <w:ind w:firstLineChars="200" w:firstLine="360"/>
              <w:rPr>
                <w:rFonts w:ascii="宋体" w:hAnsi="宋体"/>
                <w:bCs/>
                <w:sz w:val="18"/>
                <w:szCs w:val="18"/>
              </w:rPr>
            </w:pPr>
            <w:r w:rsidRPr="00384FCB">
              <w:rPr>
                <w:rFonts w:ascii="宋体" w:hAnsi="宋体" w:hint="eastAsia"/>
                <w:bCs/>
                <w:sz w:val="18"/>
                <w:szCs w:val="18"/>
              </w:rPr>
              <w:t xml:space="preserve">    管道运输</w:t>
            </w:r>
            <w:r w:rsidR="00645A1E">
              <w:rPr>
                <w:rFonts w:ascii="宋体" w:hAnsi="宋体" w:hint="eastAsia"/>
                <w:bCs/>
                <w:sz w:val="18"/>
                <w:szCs w:val="18"/>
              </w:rPr>
              <w:t>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098D" w:rsidRPr="00384FCB" w:rsidRDefault="00F0098D" w:rsidP="00F241B2">
            <w:pPr>
              <w:jc w:val="center"/>
              <w:rPr>
                <w:rFonts w:asciiTheme="majorEastAsia" w:eastAsiaTheme="majorEastAsia" w:hAnsiTheme="majorEastAsia"/>
                <w:b/>
                <w:bCs/>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F0098D" w:rsidRPr="00384FCB" w:rsidRDefault="00F0098D" w:rsidP="009E3F04">
            <w:pPr>
              <w:jc w:val="center"/>
              <w:rPr>
                <w:rFonts w:asciiTheme="majorEastAsia" w:eastAsiaTheme="majorEastAsia" w:hAnsiTheme="majorEastAsia"/>
                <w:b/>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8046C8" w:rsidP="00110B6E">
            <w:pPr>
              <w:ind w:firstLineChars="200" w:firstLine="361"/>
              <w:rPr>
                <w:rFonts w:ascii="宋体" w:hAnsi="宋体"/>
                <w:b/>
                <w:bCs/>
                <w:sz w:val="18"/>
                <w:szCs w:val="18"/>
              </w:rPr>
            </w:pPr>
            <w:r w:rsidRPr="00384FCB">
              <w:rPr>
                <w:rFonts w:ascii="宋体" w:hAnsi="宋体" w:hint="eastAsia"/>
                <w:b/>
                <w:bCs/>
                <w:sz w:val="18"/>
                <w:szCs w:val="18"/>
              </w:rPr>
              <w:t>货物运输</w:t>
            </w:r>
            <w:r w:rsidRPr="00384FCB">
              <w:rPr>
                <w:rFonts w:ascii="宋体" w:hAnsi="宋体"/>
                <w:b/>
                <w:bCs/>
                <w:sz w:val="18"/>
                <w:szCs w:val="18"/>
              </w:rPr>
              <w:t>辅助</w:t>
            </w:r>
            <w:r w:rsidR="00110B6E"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359"/>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645A1E">
            <w:pPr>
              <w:rPr>
                <w:sz w:val="18"/>
                <w:szCs w:val="18"/>
              </w:rPr>
            </w:pPr>
            <w:r w:rsidRPr="00384FCB">
              <w:rPr>
                <w:rFonts w:hint="eastAsia"/>
                <w:sz w:val="18"/>
                <w:szCs w:val="18"/>
              </w:rPr>
              <w:t xml:space="preserve">  </w:t>
            </w:r>
            <w:r w:rsidRPr="00384FCB">
              <w:rPr>
                <w:sz w:val="18"/>
                <w:szCs w:val="18"/>
              </w:rPr>
              <w:t xml:space="preserve">      </w:t>
            </w:r>
            <w:r w:rsidRPr="00384FCB">
              <w:rPr>
                <w:rFonts w:ascii="宋体" w:hAnsi="宋体" w:hint="eastAsia"/>
                <w:bCs/>
                <w:sz w:val="18"/>
                <w:szCs w:val="18"/>
              </w:rPr>
              <w:t>铁路运输辅助活动</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046C8" w:rsidRPr="00384FCB" w:rsidRDefault="008046C8"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青藏铁路公司</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645A1E">
            <w:pPr>
              <w:rPr>
                <w:sz w:val="18"/>
                <w:szCs w:val="18"/>
              </w:rPr>
            </w:pPr>
            <w:r w:rsidRPr="00384FCB">
              <w:rPr>
                <w:sz w:val="18"/>
                <w:szCs w:val="18"/>
              </w:rPr>
              <w:t xml:space="preserve">        </w:t>
            </w:r>
            <w:r w:rsidRPr="00384FCB">
              <w:rPr>
                <w:rFonts w:ascii="宋体" w:hAnsi="宋体" w:hint="eastAsia"/>
                <w:bCs/>
                <w:sz w:val="18"/>
                <w:szCs w:val="18"/>
              </w:rPr>
              <w:t>道路运输辅助活动</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046C8" w:rsidRPr="00384FCB" w:rsidRDefault="00263C80" w:rsidP="009E3F04">
            <w:pPr>
              <w:jc w:val="center"/>
              <w:rPr>
                <w:rFonts w:asciiTheme="majorEastAsia" w:eastAsiaTheme="majorEastAsia" w:hAnsiTheme="majorEastAsia"/>
                <w:sz w:val="18"/>
                <w:szCs w:val="18"/>
              </w:rPr>
            </w:pPr>
            <w:hyperlink r:id="rId33" w:tgtFrame="_blank" w:history="1">
              <w:r w:rsidR="005961CF" w:rsidRPr="00384FCB">
                <w:rPr>
                  <w:rFonts w:asciiTheme="majorEastAsia" w:eastAsiaTheme="majorEastAsia" w:hAnsiTheme="majorEastAsia" w:cs="宋体" w:hint="eastAsia"/>
                  <w:kern w:val="0"/>
                  <w:sz w:val="18"/>
                  <w:szCs w:val="18"/>
                </w:rPr>
                <w:t>省交通运输厅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046C8" w:rsidRPr="00384FCB" w:rsidRDefault="008046C8" w:rsidP="00645A1E">
            <w:pPr>
              <w:rPr>
                <w:sz w:val="18"/>
                <w:szCs w:val="18"/>
              </w:rPr>
            </w:pPr>
            <w:r w:rsidRPr="00384FCB">
              <w:rPr>
                <w:sz w:val="18"/>
                <w:szCs w:val="18"/>
              </w:rPr>
              <w:t xml:space="preserve">        </w:t>
            </w:r>
            <w:r w:rsidRPr="00384FCB">
              <w:rPr>
                <w:rFonts w:ascii="宋体" w:hAnsi="宋体" w:hint="eastAsia"/>
                <w:bCs/>
                <w:sz w:val="18"/>
                <w:szCs w:val="18"/>
              </w:rPr>
              <w:t>航空运输辅助活动</w:t>
            </w:r>
          </w:p>
        </w:tc>
        <w:tc>
          <w:tcPr>
            <w:tcW w:w="1444" w:type="dxa"/>
            <w:tcBorders>
              <w:top w:val="single" w:sz="4" w:space="0" w:color="auto"/>
              <w:left w:val="single" w:sz="4" w:space="0" w:color="auto"/>
              <w:bottom w:val="single" w:sz="4" w:space="0" w:color="auto"/>
              <w:right w:val="single" w:sz="4" w:space="0" w:color="auto"/>
            </w:tcBorders>
            <w:vAlign w:val="center"/>
          </w:tcPr>
          <w:p w:rsidR="008046C8" w:rsidRPr="00384FCB" w:rsidRDefault="008046C8"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046C8" w:rsidRPr="00384FCB" w:rsidRDefault="00B81445"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00DE7F94" w:rsidRPr="00384FCB">
              <w:rPr>
                <w:rFonts w:asciiTheme="majorEastAsia" w:eastAsiaTheme="majorEastAsia" w:hAnsiTheme="majorEastAsia" w:hint="eastAsia"/>
                <w:bCs/>
                <w:sz w:val="18"/>
                <w:szCs w:val="18"/>
              </w:rPr>
              <w:t>青海机场</w:t>
            </w:r>
            <w:r w:rsidRPr="00384FCB">
              <w:rPr>
                <w:rFonts w:asciiTheme="majorEastAsia" w:eastAsiaTheme="majorEastAsia" w:hAnsiTheme="majorEastAsia" w:hint="eastAsia"/>
                <w:bCs/>
                <w:sz w:val="18"/>
                <w:szCs w:val="18"/>
              </w:rPr>
              <w:t>有限</w:t>
            </w:r>
            <w:r w:rsidR="00DE7F94" w:rsidRPr="00384FCB">
              <w:rPr>
                <w:rFonts w:asciiTheme="majorEastAsia" w:eastAsiaTheme="majorEastAsia" w:hAnsiTheme="majorEastAsia" w:hint="eastAsia"/>
                <w:bCs/>
                <w:sz w:val="18"/>
                <w:szCs w:val="18"/>
              </w:rPr>
              <w:t>公司</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612023" w:rsidP="00612023">
            <w:pPr>
              <w:ind w:firstLineChars="200" w:firstLine="361"/>
              <w:rPr>
                <w:rFonts w:ascii="宋体" w:hAnsi="宋体"/>
                <w:b/>
                <w:bCs/>
                <w:sz w:val="18"/>
                <w:szCs w:val="18"/>
              </w:rPr>
            </w:pPr>
            <w:r w:rsidRPr="00384FCB">
              <w:rPr>
                <w:rFonts w:ascii="宋体" w:hAnsi="宋体" w:hint="eastAsia"/>
                <w:b/>
                <w:bCs/>
                <w:sz w:val="18"/>
                <w:szCs w:val="18"/>
              </w:rPr>
              <w:t>仓储</w:t>
            </w:r>
            <w:r w:rsidRPr="00384FCB">
              <w:rPr>
                <w:rFonts w:ascii="宋体" w:hAnsi="宋体"/>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B81445">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谷物</w:t>
            </w:r>
            <w:r w:rsidR="0057102B" w:rsidRPr="00384FCB">
              <w:rPr>
                <w:rFonts w:hint="eastAsia"/>
                <w:sz w:val="18"/>
                <w:szCs w:val="18"/>
              </w:rPr>
              <w:t>、棉花</w:t>
            </w:r>
            <w:r w:rsidR="00612023" w:rsidRPr="00384FCB">
              <w:rPr>
                <w:sz w:val="18"/>
                <w:szCs w:val="18"/>
              </w:rPr>
              <w:t>等农产品仓储</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965F82" w:rsidRPr="00384FCB" w:rsidRDefault="005961CF" w:rsidP="005961CF">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612023" w:rsidRPr="00384FCB">
              <w:rPr>
                <w:rFonts w:asciiTheme="majorEastAsia" w:eastAsiaTheme="majorEastAsia" w:hAnsiTheme="majorEastAsia" w:hint="eastAsia"/>
                <w:sz w:val="18"/>
                <w:szCs w:val="18"/>
              </w:rPr>
              <w:t>粮食</w:t>
            </w:r>
            <w:r w:rsidRPr="00384FCB">
              <w:rPr>
                <w:rFonts w:asciiTheme="majorEastAsia" w:eastAsiaTheme="majorEastAsia" w:hAnsiTheme="maj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612023">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其他</w:t>
            </w:r>
            <w:r w:rsidR="00612023" w:rsidRPr="00384FCB">
              <w:rPr>
                <w:sz w:val="18"/>
                <w:szCs w:val="18"/>
              </w:rPr>
              <w:t>仓储业</w:t>
            </w:r>
          </w:p>
        </w:tc>
        <w:tc>
          <w:tcPr>
            <w:tcW w:w="1444" w:type="dxa"/>
            <w:tcBorders>
              <w:top w:val="single" w:sz="4" w:space="0" w:color="auto"/>
              <w:left w:val="single" w:sz="4" w:space="0" w:color="auto"/>
              <w:bottom w:val="single" w:sz="4" w:space="0" w:color="auto"/>
              <w:right w:val="single" w:sz="4" w:space="0" w:color="auto"/>
            </w:tcBorders>
            <w:vAlign w:val="center"/>
          </w:tcPr>
          <w:p w:rsidR="00965F82" w:rsidRPr="00384FCB" w:rsidRDefault="00612023"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965F82" w:rsidRPr="00384FCB" w:rsidRDefault="006765F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12" w:space="0" w:color="auto"/>
              <w:right w:val="single" w:sz="4" w:space="0" w:color="auto"/>
            </w:tcBorders>
            <w:tcMar>
              <w:top w:w="15" w:type="dxa"/>
              <w:left w:w="15" w:type="dxa"/>
              <w:bottom w:w="0" w:type="dxa"/>
              <w:right w:w="15" w:type="dxa"/>
            </w:tcMar>
            <w:vAlign w:val="center"/>
          </w:tcPr>
          <w:p w:rsidR="00965F82" w:rsidRPr="00384FCB" w:rsidRDefault="00645A1E" w:rsidP="00612023">
            <w:pPr>
              <w:ind w:firstLineChars="200" w:firstLine="361"/>
              <w:rPr>
                <w:rFonts w:ascii="宋体" w:hAnsi="宋体"/>
                <w:b/>
                <w:bCs/>
                <w:sz w:val="18"/>
                <w:szCs w:val="18"/>
              </w:rPr>
            </w:pPr>
            <w:r>
              <w:rPr>
                <w:rFonts w:ascii="宋体" w:hAnsi="宋体" w:hint="eastAsia"/>
                <w:b/>
                <w:bCs/>
                <w:sz w:val="18"/>
                <w:szCs w:val="18"/>
              </w:rPr>
              <w:lastRenderedPageBreak/>
              <w:t>搬运</w:t>
            </w:r>
            <w:r w:rsidR="00612023" w:rsidRPr="00384FCB">
              <w:rPr>
                <w:rFonts w:ascii="宋体" w:hAnsi="宋体" w:hint="eastAsia"/>
                <w:b/>
                <w:bCs/>
                <w:sz w:val="18"/>
                <w:szCs w:val="18"/>
              </w:rPr>
              <w:t>、</w:t>
            </w:r>
            <w:r w:rsidR="00612023" w:rsidRPr="00384FCB">
              <w:rPr>
                <w:rFonts w:ascii="宋体" w:hAnsi="宋体"/>
                <w:b/>
                <w:bCs/>
                <w:sz w:val="18"/>
                <w:szCs w:val="18"/>
              </w:rPr>
              <w:t>包装</w:t>
            </w:r>
            <w:r w:rsidR="00965F82" w:rsidRPr="00384FCB">
              <w:rPr>
                <w:rFonts w:ascii="宋体" w:hAnsi="宋体" w:hint="eastAsia"/>
                <w:b/>
                <w:bCs/>
                <w:sz w:val="18"/>
                <w:szCs w:val="18"/>
              </w:rPr>
              <w:t>和</w:t>
            </w:r>
            <w:r w:rsidR="00612023" w:rsidRPr="00384FCB">
              <w:rPr>
                <w:rFonts w:ascii="宋体" w:hAnsi="宋体" w:hint="eastAsia"/>
                <w:b/>
                <w:bCs/>
                <w:sz w:val="18"/>
                <w:szCs w:val="18"/>
              </w:rPr>
              <w:t>代理</w:t>
            </w:r>
            <w:r w:rsidR="00965F82" w:rsidRPr="00384FCB">
              <w:rPr>
                <w:rFonts w:ascii="宋体" w:hAnsi="宋体" w:hint="eastAsia"/>
                <w:b/>
                <w:bCs/>
                <w:sz w:val="18"/>
                <w:szCs w:val="18"/>
              </w:rPr>
              <w:t>服务</w:t>
            </w:r>
          </w:p>
        </w:tc>
        <w:tc>
          <w:tcPr>
            <w:tcW w:w="5378" w:type="dxa"/>
            <w:gridSpan w:val="4"/>
            <w:tcBorders>
              <w:top w:val="single" w:sz="4" w:space="0" w:color="auto"/>
              <w:left w:val="nil"/>
              <w:bottom w:val="single" w:sz="12" w:space="0" w:color="auto"/>
            </w:tcBorders>
            <w:tcMar>
              <w:top w:w="15" w:type="dxa"/>
              <w:left w:w="15" w:type="dxa"/>
              <w:bottom w:w="0" w:type="dxa"/>
              <w:right w:w="15" w:type="dxa"/>
            </w:tcMar>
            <w:vAlign w:val="center"/>
          </w:tcPr>
          <w:p w:rsidR="00965F82" w:rsidRPr="00384FCB" w:rsidRDefault="00965F82">
            <w:pPr>
              <w:rPr>
                <w:rFonts w:asciiTheme="majorEastAsia" w:eastAsiaTheme="majorEastAsia" w:hAnsiTheme="majorEastAsia"/>
                <w:sz w:val="18"/>
                <w:szCs w:val="18"/>
              </w:rPr>
            </w:pPr>
          </w:p>
        </w:tc>
      </w:tr>
      <w:tr w:rsidR="00384FCB" w:rsidRPr="00384FCB" w:rsidTr="00605F6D">
        <w:trPr>
          <w:gridAfter w:val="1"/>
          <w:wAfter w:w="15" w:type="dxa"/>
          <w:trHeight w:val="300"/>
          <w:jc w:val="center"/>
        </w:trPr>
        <w:tc>
          <w:tcPr>
            <w:tcW w:w="3665" w:type="dxa"/>
            <w:tcBorders>
              <w:top w:val="single" w:sz="12"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612023">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生产性</w:t>
            </w:r>
            <w:r w:rsidRPr="00384FCB">
              <w:rPr>
                <w:rFonts w:ascii="宋体" w:hAnsi="宋体" w:hint="eastAsia"/>
                <w:sz w:val="18"/>
                <w:szCs w:val="18"/>
              </w:rPr>
              <w:t>装卸搬运</w:t>
            </w:r>
          </w:p>
        </w:tc>
        <w:tc>
          <w:tcPr>
            <w:tcW w:w="1444" w:type="dxa"/>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5F82" w:rsidRPr="00384FCB" w:rsidRDefault="0068356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12" w:space="0" w:color="auto"/>
              <w:left w:val="single" w:sz="4" w:space="0" w:color="auto"/>
              <w:bottom w:val="single" w:sz="4" w:space="0" w:color="auto"/>
            </w:tcBorders>
            <w:tcMar>
              <w:top w:w="15" w:type="dxa"/>
              <w:left w:w="15" w:type="dxa"/>
              <w:bottom w:w="0" w:type="dxa"/>
              <w:right w:w="15" w:type="dxa"/>
            </w:tcMar>
            <w:vAlign w:val="center"/>
          </w:tcPr>
          <w:p w:rsidR="00013CD1" w:rsidRPr="00384FCB" w:rsidRDefault="00263C80" w:rsidP="009E3F04">
            <w:pPr>
              <w:jc w:val="center"/>
              <w:rPr>
                <w:rFonts w:asciiTheme="majorEastAsia" w:eastAsiaTheme="majorEastAsia" w:hAnsiTheme="majorEastAsia"/>
                <w:sz w:val="18"/>
                <w:szCs w:val="18"/>
              </w:rPr>
            </w:pPr>
            <w:hyperlink r:id="rId34" w:tgtFrame="_blank" w:history="1">
              <w:r w:rsidR="00675C2E" w:rsidRPr="00384FCB">
                <w:rPr>
                  <w:rFonts w:asciiTheme="majorEastAsia" w:eastAsiaTheme="majorEastAsia" w:hAnsiTheme="majorEastAsia" w:cs="宋体" w:hint="eastAsia"/>
                  <w:kern w:val="0"/>
                  <w:sz w:val="18"/>
                  <w:szCs w:val="18"/>
                </w:rPr>
                <w:t>省交通运输厅</w:t>
              </w:r>
            </w:hyperlink>
            <w:r w:rsidR="00965F82" w:rsidRPr="00384FCB">
              <w:rPr>
                <w:rFonts w:asciiTheme="majorEastAsia" w:eastAsiaTheme="majorEastAsia" w:hAnsiTheme="majorEastAsia" w:hint="eastAsia"/>
                <w:sz w:val="18"/>
                <w:szCs w:val="18"/>
              </w:rPr>
              <w:t>、</w:t>
            </w:r>
            <w:r w:rsidR="00013CD1" w:rsidRPr="00384FCB">
              <w:rPr>
                <w:rFonts w:asciiTheme="majorEastAsia" w:eastAsiaTheme="majorEastAsia" w:hAnsiTheme="majorEastAsia" w:hint="eastAsia"/>
                <w:bCs/>
                <w:sz w:val="18"/>
                <w:szCs w:val="18"/>
              </w:rPr>
              <w:t>青藏铁路公司</w:t>
            </w:r>
          </w:p>
          <w:p w:rsidR="00965F82" w:rsidRPr="00384FCB" w:rsidRDefault="00013CD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Pr="00384FCB">
              <w:rPr>
                <w:rFonts w:asciiTheme="majorEastAsia" w:eastAsiaTheme="majorEastAsia" w:hAnsiTheme="majorEastAsia" w:hint="eastAsia"/>
                <w:bCs/>
                <w:sz w:val="18"/>
                <w:szCs w:val="18"/>
              </w:rPr>
              <w:t>青海机场有限公司</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965F82" w:rsidP="00612023">
            <w:pPr>
              <w:rPr>
                <w:sz w:val="18"/>
                <w:szCs w:val="18"/>
              </w:rPr>
            </w:pPr>
            <w:r w:rsidRPr="00384FCB">
              <w:rPr>
                <w:sz w:val="18"/>
                <w:szCs w:val="18"/>
              </w:rPr>
              <w:t xml:space="preserve">  </w:t>
            </w:r>
            <w:r w:rsidR="00612023" w:rsidRPr="00384FCB">
              <w:rPr>
                <w:sz w:val="18"/>
                <w:szCs w:val="18"/>
              </w:rPr>
              <w:t xml:space="preserve">     </w:t>
            </w:r>
            <w:r w:rsidR="00612023" w:rsidRPr="00384FCB">
              <w:rPr>
                <w:rFonts w:hint="eastAsia"/>
                <w:sz w:val="18"/>
                <w:szCs w:val="18"/>
              </w:rPr>
              <w:t>生产性</w:t>
            </w:r>
            <w:r w:rsidR="00612023" w:rsidRPr="00384FCB">
              <w:rPr>
                <w:sz w:val="18"/>
                <w:szCs w:val="18"/>
              </w:rPr>
              <w:t>包装服务</w:t>
            </w:r>
          </w:p>
        </w:tc>
        <w:tc>
          <w:tcPr>
            <w:tcW w:w="1444" w:type="dxa"/>
            <w:tcBorders>
              <w:top w:val="nil"/>
              <w:left w:val="single" w:sz="4" w:space="0" w:color="auto"/>
              <w:bottom w:val="single" w:sz="4" w:space="0" w:color="auto"/>
              <w:right w:val="single" w:sz="4" w:space="0" w:color="auto"/>
            </w:tcBorders>
            <w:vAlign w:val="center"/>
          </w:tcPr>
          <w:p w:rsidR="00965F82" w:rsidRPr="00384FCB" w:rsidRDefault="0068356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965F82" w:rsidRPr="00384FCB" w:rsidRDefault="00263C80" w:rsidP="009E3F04">
            <w:pPr>
              <w:jc w:val="center"/>
              <w:rPr>
                <w:rFonts w:asciiTheme="majorEastAsia" w:eastAsiaTheme="majorEastAsia" w:hAnsiTheme="majorEastAsia"/>
                <w:sz w:val="18"/>
                <w:szCs w:val="18"/>
              </w:rPr>
            </w:pPr>
            <w:hyperlink r:id="rId35" w:tgtFrame="_blank" w:history="1">
              <w:r w:rsidR="00675C2E" w:rsidRPr="00384FCB">
                <w:rPr>
                  <w:rFonts w:asciiTheme="majorEastAsia" w:eastAsiaTheme="majorEastAsia" w:hAnsiTheme="majorEastAsia" w:cs="宋体" w:hint="eastAsia"/>
                  <w:kern w:val="0"/>
                  <w:sz w:val="18"/>
                  <w:szCs w:val="18"/>
                </w:rPr>
                <w:t>省经济和信息化委员会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8356C" w:rsidRPr="00384FCB" w:rsidRDefault="0068356C" w:rsidP="00612023">
            <w:pPr>
              <w:rPr>
                <w:sz w:val="18"/>
                <w:szCs w:val="18"/>
              </w:rPr>
            </w:pPr>
            <w:r w:rsidRPr="00384FCB">
              <w:rPr>
                <w:rFonts w:hint="eastAsia"/>
                <w:sz w:val="18"/>
                <w:szCs w:val="18"/>
              </w:rPr>
              <w:t xml:space="preserve">       </w:t>
            </w:r>
            <w:r w:rsidRPr="00384FCB">
              <w:rPr>
                <w:rFonts w:hint="eastAsia"/>
                <w:sz w:val="18"/>
                <w:szCs w:val="18"/>
              </w:rPr>
              <w:t>货物</w:t>
            </w:r>
            <w:r w:rsidRPr="00384FCB">
              <w:rPr>
                <w:sz w:val="18"/>
                <w:szCs w:val="18"/>
              </w:rPr>
              <w:t>运输代理</w:t>
            </w:r>
          </w:p>
        </w:tc>
        <w:tc>
          <w:tcPr>
            <w:tcW w:w="1444" w:type="dxa"/>
            <w:tcBorders>
              <w:top w:val="nil"/>
              <w:left w:val="single" w:sz="4" w:space="0" w:color="auto"/>
              <w:bottom w:val="single" w:sz="4" w:space="0" w:color="auto"/>
              <w:right w:val="single" w:sz="4" w:space="0" w:color="auto"/>
            </w:tcBorders>
            <w:vAlign w:val="center"/>
          </w:tcPr>
          <w:p w:rsidR="0068356C" w:rsidRPr="00384FCB" w:rsidRDefault="0068356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B20C31" w:rsidRDefault="00263C80" w:rsidP="00B20C31">
            <w:pPr>
              <w:jc w:val="center"/>
              <w:rPr>
                <w:rFonts w:asciiTheme="majorEastAsia" w:eastAsiaTheme="majorEastAsia" w:hAnsiTheme="majorEastAsia"/>
                <w:sz w:val="18"/>
                <w:szCs w:val="18"/>
              </w:rPr>
            </w:pPr>
            <w:hyperlink r:id="rId36" w:tgtFrame="_blank" w:history="1">
              <w:r w:rsidR="00675C2E" w:rsidRPr="00384FCB">
                <w:rPr>
                  <w:rFonts w:asciiTheme="majorEastAsia" w:eastAsiaTheme="majorEastAsia" w:hAnsiTheme="majorEastAsia" w:cs="宋体" w:hint="eastAsia"/>
                  <w:kern w:val="0"/>
                  <w:sz w:val="18"/>
                  <w:szCs w:val="18"/>
                </w:rPr>
                <w:t>省交通运输厅</w:t>
              </w:r>
            </w:hyperlink>
            <w:r w:rsidR="0068356C" w:rsidRPr="00384FCB">
              <w:rPr>
                <w:rFonts w:asciiTheme="majorEastAsia" w:eastAsiaTheme="majorEastAsia" w:hAnsiTheme="majorEastAsia"/>
                <w:sz w:val="18"/>
                <w:szCs w:val="18"/>
              </w:rPr>
              <w:t>、</w:t>
            </w:r>
            <w:r w:rsidR="00B20C31" w:rsidRPr="00384FCB">
              <w:rPr>
                <w:rFonts w:asciiTheme="majorEastAsia" w:eastAsiaTheme="majorEastAsia" w:hAnsiTheme="majorEastAsia" w:hint="eastAsia"/>
                <w:bCs/>
                <w:sz w:val="18"/>
                <w:szCs w:val="18"/>
              </w:rPr>
              <w:t>青藏铁路公司</w:t>
            </w:r>
          </w:p>
          <w:p w:rsidR="0068356C" w:rsidRPr="00384FCB" w:rsidRDefault="00013CD1" w:rsidP="00B20C31">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西部</w:t>
            </w:r>
            <w:r w:rsidRPr="00384FCB">
              <w:rPr>
                <w:rFonts w:asciiTheme="majorEastAsia" w:eastAsiaTheme="majorEastAsia" w:hAnsiTheme="majorEastAsia"/>
                <w:bCs/>
                <w:sz w:val="18"/>
                <w:szCs w:val="18"/>
              </w:rPr>
              <w:t>机场集团</w:t>
            </w:r>
            <w:r w:rsidRPr="00384FCB">
              <w:rPr>
                <w:rFonts w:asciiTheme="majorEastAsia" w:eastAsiaTheme="majorEastAsia" w:hAnsiTheme="majorEastAsia" w:hint="eastAsia"/>
                <w:bCs/>
                <w:sz w:val="18"/>
                <w:szCs w:val="18"/>
              </w:rPr>
              <w:t>青海机场有限公司</w:t>
            </w:r>
          </w:p>
        </w:tc>
      </w:tr>
      <w:tr w:rsidR="00384FCB" w:rsidRPr="00384FCB" w:rsidTr="00605F6D">
        <w:trPr>
          <w:gridAfter w:val="2"/>
          <w:wAfter w:w="35" w:type="dxa"/>
          <w:trHeight w:val="198"/>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65F82" w:rsidRPr="00384FCB" w:rsidRDefault="0068356C" w:rsidP="0068356C">
            <w:pPr>
              <w:ind w:firstLineChars="150" w:firstLine="271"/>
              <w:rPr>
                <w:rFonts w:ascii="宋体" w:hAnsi="宋体"/>
                <w:b/>
                <w:bCs/>
                <w:sz w:val="18"/>
                <w:szCs w:val="18"/>
              </w:rPr>
            </w:pPr>
            <w:r w:rsidRPr="00384FCB">
              <w:rPr>
                <w:rFonts w:ascii="宋体" w:hAnsi="宋体" w:hint="eastAsia"/>
                <w:b/>
                <w:bCs/>
                <w:sz w:val="18"/>
                <w:szCs w:val="18"/>
              </w:rPr>
              <w:t>国家</w:t>
            </w:r>
            <w:r w:rsidR="00965F82" w:rsidRPr="00384FCB">
              <w:rPr>
                <w:rFonts w:ascii="宋体" w:hAnsi="宋体" w:hint="eastAsia"/>
                <w:b/>
                <w:bCs/>
                <w:sz w:val="18"/>
                <w:szCs w:val="18"/>
              </w:rPr>
              <w:t>邮政</w:t>
            </w:r>
            <w:r w:rsidRPr="00384FCB">
              <w:rPr>
                <w:rFonts w:ascii="宋体" w:hAnsi="宋体" w:hint="eastAsia"/>
                <w:b/>
                <w:bCs/>
                <w:sz w:val="18"/>
                <w:szCs w:val="18"/>
              </w:rPr>
              <w:t>和</w:t>
            </w:r>
            <w:r w:rsidRPr="00384FCB">
              <w:rPr>
                <w:rFonts w:ascii="宋体" w:hAnsi="宋体"/>
                <w:b/>
                <w:bCs/>
                <w:sz w:val="18"/>
                <w:szCs w:val="18"/>
              </w:rPr>
              <w:t>快递服务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965F82" w:rsidRPr="00384FCB" w:rsidRDefault="00965F8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33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rsidP="0068356C">
            <w:pPr>
              <w:rPr>
                <w:sz w:val="18"/>
                <w:szCs w:val="18"/>
              </w:rPr>
            </w:pPr>
            <w:r w:rsidRPr="00384FCB">
              <w:rPr>
                <w:sz w:val="18"/>
                <w:szCs w:val="18"/>
              </w:rPr>
              <w:t xml:space="preserve">       </w:t>
            </w:r>
            <w:r w:rsidRPr="00384FCB">
              <w:rPr>
                <w:rFonts w:hint="eastAsia"/>
                <w:sz w:val="18"/>
                <w:szCs w:val="18"/>
              </w:rPr>
              <w:t>生产性</w:t>
            </w:r>
            <w:r w:rsidRPr="00384FCB">
              <w:rPr>
                <w:rFonts w:ascii="宋体" w:hAnsi="宋体" w:hint="eastAsia"/>
                <w:sz w:val="18"/>
                <w:szCs w:val="18"/>
              </w:rPr>
              <w:t>邮政服务</w:t>
            </w:r>
          </w:p>
        </w:tc>
        <w:tc>
          <w:tcPr>
            <w:tcW w:w="1444" w:type="dxa"/>
            <w:vMerge w:val="restart"/>
            <w:tcBorders>
              <w:top w:val="nil"/>
              <w:left w:val="nil"/>
              <w:right w:val="single" w:sz="4" w:space="0" w:color="auto"/>
            </w:tcBorders>
            <w:tcMar>
              <w:top w:w="15" w:type="dxa"/>
              <w:left w:w="15" w:type="dxa"/>
              <w:bottom w:w="0" w:type="dxa"/>
              <w:right w:w="15" w:type="dxa"/>
            </w:tcMar>
            <w:vAlign w:val="center"/>
          </w:tcPr>
          <w:p w:rsidR="0051404F"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w:t>
            </w:r>
            <w:r w:rsidR="0051404F" w:rsidRPr="00384FCB">
              <w:rPr>
                <w:rFonts w:asciiTheme="majorEastAsia" w:eastAsiaTheme="majorEastAsia" w:hAnsiTheme="majorEastAsia" w:hint="eastAsia"/>
                <w:sz w:val="18"/>
                <w:szCs w:val="18"/>
              </w:rPr>
              <w:t>全面调查</w:t>
            </w:r>
          </w:p>
        </w:tc>
        <w:tc>
          <w:tcPr>
            <w:tcW w:w="3954" w:type="dxa"/>
            <w:gridSpan w:val="4"/>
            <w:vMerge w:val="restart"/>
            <w:tcBorders>
              <w:top w:val="single" w:sz="4" w:space="0" w:color="auto"/>
              <w:left w:val="single" w:sz="4" w:space="0" w:color="auto"/>
              <w:bottom w:val="single" w:sz="4" w:space="0" w:color="auto"/>
            </w:tcBorders>
            <w:tcMar>
              <w:top w:w="15" w:type="dxa"/>
              <w:left w:w="15" w:type="dxa"/>
              <w:bottom w:w="0" w:type="dxa"/>
              <w:right w:w="15" w:type="dxa"/>
            </w:tcMar>
            <w:vAlign w:val="center"/>
          </w:tcPr>
          <w:p w:rsidR="0051404F" w:rsidRPr="00384FCB" w:rsidRDefault="00675C2E" w:rsidP="00675C2E">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w:t>
            </w:r>
            <w:r w:rsidR="0051404F" w:rsidRPr="00384FCB">
              <w:rPr>
                <w:rFonts w:asciiTheme="majorEastAsia" w:eastAsiaTheme="majorEastAsia" w:hAnsiTheme="majorEastAsia" w:hint="eastAsia"/>
                <w:sz w:val="18"/>
                <w:szCs w:val="18"/>
              </w:rPr>
              <w:t>邮政</w:t>
            </w:r>
            <w:r w:rsidRPr="00384FCB">
              <w:rPr>
                <w:rFonts w:asciiTheme="majorEastAsia" w:eastAsiaTheme="majorEastAsia" w:hAnsiTheme="majorEastAsia" w:hint="eastAsia"/>
                <w:sz w:val="18"/>
                <w:szCs w:val="18"/>
              </w:rPr>
              <w:t>管理局</w:t>
            </w:r>
          </w:p>
        </w:tc>
      </w:tr>
      <w:tr w:rsidR="00384FCB" w:rsidRPr="00384FCB" w:rsidTr="00605F6D">
        <w:trPr>
          <w:gridAfter w:val="1"/>
          <w:wAfter w:w="15" w:type="dxa"/>
          <w:trHeight w:val="33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pPr>
              <w:rPr>
                <w:sz w:val="18"/>
                <w:szCs w:val="18"/>
              </w:rPr>
            </w:pPr>
            <w:r w:rsidRPr="00384FCB">
              <w:rPr>
                <w:sz w:val="18"/>
                <w:szCs w:val="18"/>
              </w:rPr>
              <w:t xml:space="preserve">       </w:t>
            </w:r>
            <w:r w:rsidRPr="00384FCB">
              <w:rPr>
                <w:rFonts w:hint="eastAsia"/>
                <w:sz w:val="18"/>
                <w:szCs w:val="18"/>
              </w:rPr>
              <w:t>生产性</w:t>
            </w:r>
            <w:r w:rsidRPr="00384FCB">
              <w:rPr>
                <w:rFonts w:ascii="宋体" w:hAnsi="宋体" w:hint="eastAsia"/>
                <w:sz w:val="18"/>
                <w:szCs w:val="18"/>
              </w:rPr>
              <w:t>快递服务</w:t>
            </w:r>
          </w:p>
        </w:tc>
        <w:tc>
          <w:tcPr>
            <w:tcW w:w="1444" w:type="dxa"/>
            <w:vMerge/>
            <w:tcBorders>
              <w:left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pPr>
              <w:rPr>
                <w:rFonts w:asciiTheme="majorEastAsia" w:eastAsiaTheme="majorEastAsia" w:hAnsiTheme="majorEastAsia"/>
                <w:sz w:val="18"/>
                <w:szCs w:val="18"/>
              </w:rPr>
            </w:pPr>
          </w:p>
        </w:tc>
        <w:tc>
          <w:tcPr>
            <w:tcW w:w="3954" w:type="dxa"/>
            <w:gridSpan w:val="4"/>
            <w:vMerge/>
            <w:tcBorders>
              <w:top w:val="nil"/>
              <w:left w:val="nil"/>
              <w:bottom w:val="single" w:sz="4" w:space="0" w:color="auto"/>
            </w:tcBorders>
            <w:vAlign w:val="center"/>
          </w:tcPr>
          <w:p w:rsidR="0051404F" w:rsidRPr="00384FCB" w:rsidRDefault="0051404F"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35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137B1B" w:rsidRPr="00384FCB" w:rsidRDefault="0068356C" w:rsidP="0068356C">
            <w:pPr>
              <w:jc w:val="left"/>
              <w:rPr>
                <w:rFonts w:ascii="宋体" w:hAnsi="宋体"/>
                <w:b/>
                <w:bCs/>
                <w:sz w:val="18"/>
                <w:szCs w:val="18"/>
              </w:rPr>
            </w:pPr>
            <w:r w:rsidRPr="00384FCB">
              <w:rPr>
                <w:rFonts w:ascii="宋体" w:hAnsi="宋体" w:hint="eastAsia"/>
                <w:b/>
                <w:bCs/>
                <w:sz w:val="18"/>
                <w:szCs w:val="18"/>
              </w:rPr>
              <w:t>信息服务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tcPr>
          <w:p w:rsidR="00137B1B" w:rsidRPr="00384FCB" w:rsidRDefault="00137B1B"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40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404F" w:rsidRPr="00384FCB" w:rsidRDefault="0051404F" w:rsidP="0051404F">
            <w:pPr>
              <w:ind w:firstLineChars="200" w:firstLine="361"/>
              <w:rPr>
                <w:rFonts w:ascii="宋体" w:hAnsi="宋体"/>
                <w:sz w:val="18"/>
                <w:szCs w:val="18"/>
              </w:rPr>
            </w:pPr>
            <w:r w:rsidRPr="00384FCB">
              <w:rPr>
                <w:rFonts w:ascii="宋体" w:hAnsi="宋体" w:hint="eastAsia"/>
                <w:b/>
                <w:bCs/>
                <w:sz w:val="18"/>
                <w:szCs w:val="18"/>
              </w:rPr>
              <w:t>信息传输</w:t>
            </w:r>
            <w:r w:rsidRPr="00384FCB">
              <w:rPr>
                <w:rFonts w:ascii="宋体" w:hAnsi="宋体"/>
                <w:b/>
                <w:bCs/>
                <w:sz w:val="18"/>
                <w:szCs w:val="18"/>
              </w:rPr>
              <w:t>服务</w:t>
            </w:r>
          </w:p>
        </w:tc>
        <w:tc>
          <w:tcPr>
            <w:tcW w:w="5378" w:type="dxa"/>
            <w:gridSpan w:val="4"/>
            <w:tcBorders>
              <w:top w:val="nil"/>
              <w:left w:val="single" w:sz="4" w:space="0" w:color="auto"/>
              <w:bottom w:val="single" w:sz="4" w:space="0" w:color="auto"/>
            </w:tcBorders>
            <w:vAlign w:val="center"/>
          </w:tcPr>
          <w:p w:rsidR="0051404F" w:rsidRPr="00384FCB" w:rsidRDefault="0051404F"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F5F9D" w:rsidRPr="00384FCB" w:rsidRDefault="006F5F9D" w:rsidP="0051404F">
            <w:pPr>
              <w:ind w:firstLineChars="400" w:firstLine="720"/>
              <w:rPr>
                <w:rFonts w:ascii="宋体" w:hAnsi="宋体"/>
                <w:bCs/>
                <w:sz w:val="18"/>
                <w:szCs w:val="18"/>
              </w:rPr>
            </w:pPr>
            <w:r w:rsidRPr="00384FCB">
              <w:rPr>
                <w:rFonts w:ascii="宋体" w:hAnsi="宋体" w:hint="eastAsia"/>
                <w:bCs/>
                <w:sz w:val="18"/>
                <w:szCs w:val="18"/>
              </w:rPr>
              <w:t>生产性</w:t>
            </w:r>
            <w:r w:rsidRPr="00384FCB">
              <w:rPr>
                <w:rFonts w:ascii="宋体" w:hAnsi="宋体"/>
                <w:bCs/>
                <w:sz w:val="18"/>
                <w:szCs w:val="18"/>
              </w:rPr>
              <w:t>固定电信服务</w:t>
            </w:r>
          </w:p>
        </w:tc>
        <w:tc>
          <w:tcPr>
            <w:tcW w:w="1444" w:type="dxa"/>
            <w:vMerge w:val="restart"/>
            <w:tcBorders>
              <w:top w:val="nil"/>
              <w:left w:val="single" w:sz="4" w:space="0" w:color="auto"/>
              <w:right w:val="single" w:sz="4" w:space="0" w:color="auto"/>
            </w:tcBorders>
            <w:vAlign w:val="center"/>
          </w:tcPr>
          <w:p w:rsidR="006F5F9D"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nil"/>
              <w:left w:val="single" w:sz="4" w:space="0" w:color="auto"/>
            </w:tcBorders>
            <w:vAlign w:val="center"/>
          </w:tcPr>
          <w:p w:rsidR="006F5F9D" w:rsidRPr="00384FCB" w:rsidRDefault="006F5F9D"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省通信管理局</w:t>
            </w:r>
          </w:p>
        </w:tc>
      </w:tr>
      <w:tr w:rsidR="00384FCB" w:rsidRPr="00384FCB" w:rsidTr="00605F6D">
        <w:trPr>
          <w:gridAfter w:val="1"/>
          <w:wAfter w:w="15" w:type="dxa"/>
          <w:trHeight w:val="35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F5F9D" w:rsidRPr="00384FCB" w:rsidRDefault="006F5F9D" w:rsidP="0051404F">
            <w:pPr>
              <w:ind w:firstLineChars="400" w:firstLine="720"/>
              <w:rPr>
                <w:rFonts w:ascii="宋体" w:hAnsi="宋体"/>
                <w:bCs/>
                <w:sz w:val="18"/>
                <w:szCs w:val="18"/>
              </w:rPr>
            </w:pPr>
            <w:r w:rsidRPr="00384FCB">
              <w:rPr>
                <w:rFonts w:ascii="宋体" w:hAnsi="宋体" w:hint="eastAsia"/>
                <w:bCs/>
                <w:sz w:val="18"/>
                <w:szCs w:val="18"/>
              </w:rPr>
              <w:t>生产性</w:t>
            </w:r>
            <w:r w:rsidRPr="00384FCB">
              <w:rPr>
                <w:rFonts w:ascii="宋体" w:hAnsi="宋体"/>
                <w:bCs/>
                <w:sz w:val="18"/>
                <w:szCs w:val="18"/>
              </w:rPr>
              <w:t>移动电信</w:t>
            </w:r>
            <w:r w:rsidRPr="00384FCB">
              <w:rPr>
                <w:rFonts w:ascii="宋体" w:hAnsi="宋体" w:hint="eastAsia"/>
                <w:bCs/>
                <w:sz w:val="18"/>
                <w:szCs w:val="18"/>
              </w:rPr>
              <w:t xml:space="preserve">服务 </w:t>
            </w:r>
          </w:p>
        </w:tc>
        <w:tc>
          <w:tcPr>
            <w:tcW w:w="1444" w:type="dxa"/>
            <w:vMerge/>
            <w:tcBorders>
              <w:left w:val="single" w:sz="4" w:space="0" w:color="auto"/>
              <w:right w:val="single" w:sz="4" w:space="0" w:color="auto"/>
            </w:tcBorders>
            <w:tcMar>
              <w:top w:w="15" w:type="dxa"/>
              <w:left w:w="15" w:type="dxa"/>
              <w:bottom w:w="0" w:type="dxa"/>
              <w:right w:w="15" w:type="dxa"/>
            </w:tcMar>
            <w:vAlign w:val="center"/>
          </w:tcPr>
          <w:p w:rsidR="006F5F9D" w:rsidRPr="00384FCB" w:rsidRDefault="006F5F9D">
            <w:pPr>
              <w:rPr>
                <w:rFonts w:asciiTheme="majorEastAsia" w:eastAsiaTheme="majorEastAsia" w:hAnsiTheme="majorEastAsia"/>
                <w:sz w:val="18"/>
                <w:szCs w:val="18"/>
              </w:rPr>
            </w:pPr>
          </w:p>
        </w:tc>
        <w:tc>
          <w:tcPr>
            <w:tcW w:w="3954" w:type="dxa"/>
            <w:gridSpan w:val="4"/>
            <w:vMerge/>
            <w:tcBorders>
              <w:left w:val="single" w:sz="4" w:space="0" w:color="auto"/>
            </w:tcBorders>
            <w:vAlign w:val="center"/>
          </w:tcPr>
          <w:p w:rsidR="006F5F9D" w:rsidRPr="00384FCB" w:rsidRDefault="006F5F9D"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6F5F9D" w:rsidRPr="00384FCB" w:rsidRDefault="006F5F9D" w:rsidP="0051404F">
            <w:pPr>
              <w:ind w:firstLineChars="400" w:firstLine="720"/>
              <w:rPr>
                <w:rFonts w:ascii="宋体" w:hAnsi="宋体"/>
                <w:bCs/>
                <w:sz w:val="18"/>
                <w:szCs w:val="18"/>
              </w:rPr>
            </w:pPr>
            <w:r w:rsidRPr="00384FCB">
              <w:rPr>
                <w:rFonts w:ascii="宋体" w:hAnsi="宋体" w:hint="eastAsia"/>
                <w:bCs/>
                <w:sz w:val="18"/>
                <w:szCs w:val="18"/>
              </w:rPr>
              <w:t>其他</w:t>
            </w:r>
            <w:r w:rsidRPr="00384FCB">
              <w:rPr>
                <w:rFonts w:ascii="宋体" w:hAnsi="宋体"/>
                <w:bCs/>
                <w:sz w:val="18"/>
                <w:szCs w:val="18"/>
              </w:rPr>
              <w:t>生产活动电信服务</w:t>
            </w:r>
          </w:p>
        </w:tc>
        <w:tc>
          <w:tcPr>
            <w:tcW w:w="1444"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F5F9D" w:rsidRPr="00384FCB" w:rsidRDefault="006F5F9D">
            <w:pPr>
              <w:rPr>
                <w:rFonts w:asciiTheme="majorEastAsia" w:eastAsiaTheme="majorEastAsia" w:hAnsiTheme="majorEastAsia"/>
                <w:sz w:val="18"/>
                <w:szCs w:val="18"/>
              </w:rPr>
            </w:pPr>
          </w:p>
        </w:tc>
        <w:tc>
          <w:tcPr>
            <w:tcW w:w="3954" w:type="dxa"/>
            <w:gridSpan w:val="4"/>
            <w:vMerge/>
            <w:tcBorders>
              <w:left w:val="single" w:sz="4" w:space="0" w:color="auto"/>
              <w:bottom w:val="single" w:sz="4" w:space="0" w:color="auto"/>
            </w:tcBorders>
            <w:vAlign w:val="center"/>
          </w:tcPr>
          <w:p w:rsidR="006F5F9D" w:rsidRPr="00384FCB" w:rsidRDefault="006F5F9D"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106A1" w:rsidRPr="00384FCB" w:rsidRDefault="004106A1" w:rsidP="006F5F9D">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信息技术</w:t>
            </w:r>
            <w:r w:rsidRPr="00384FCB">
              <w:rPr>
                <w:b/>
                <w:sz w:val="18"/>
                <w:szCs w:val="18"/>
              </w:rPr>
              <w:t>服务</w:t>
            </w:r>
          </w:p>
        </w:tc>
        <w:tc>
          <w:tcPr>
            <w:tcW w:w="5378" w:type="dxa"/>
            <w:gridSpan w:val="4"/>
            <w:tcBorders>
              <w:top w:val="nil"/>
              <w:left w:val="single" w:sz="4" w:space="0" w:color="auto"/>
              <w:bottom w:val="single" w:sz="4" w:space="0" w:color="auto"/>
            </w:tcBorders>
            <w:vAlign w:val="center"/>
          </w:tcPr>
          <w:p w:rsidR="004106A1" w:rsidRPr="00384FCB" w:rsidRDefault="004106A1" w:rsidP="009E3F04">
            <w:pPr>
              <w:jc w:val="center"/>
              <w:rPr>
                <w:rFonts w:asciiTheme="majorEastAsia" w:eastAsiaTheme="majorEastAsia" w:hAnsiTheme="majorEastAsia"/>
                <w:sz w:val="18"/>
                <w:szCs w:val="18"/>
              </w:rPr>
            </w:pPr>
          </w:p>
        </w:tc>
      </w:tr>
      <w:tr w:rsidR="00E250FD" w:rsidRPr="00384FCB" w:rsidTr="00B13575">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250FD" w:rsidRPr="00384FCB" w:rsidRDefault="00E250FD" w:rsidP="008430CC">
            <w:pPr>
              <w:rPr>
                <w:sz w:val="18"/>
                <w:szCs w:val="18"/>
              </w:rPr>
            </w:pPr>
            <w:r w:rsidRPr="00384FCB">
              <w:rPr>
                <w:sz w:val="18"/>
                <w:szCs w:val="18"/>
              </w:rPr>
              <w:t xml:space="preserve"> </w:t>
            </w:r>
            <w:r w:rsidRPr="00384FCB">
              <w:rPr>
                <w:rFonts w:hint="eastAsia"/>
                <w:sz w:val="18"/>
                <w:szCs w:val="18"/>
              </w:rPr>
              <w:t xml:space="preserve"> </w:t>
            </w:r>
            <w:r w:rsidRPr="00384FCB">
              <w:rPr>
                <w:sz w:val="18"/>
                <w:szCs w:val="18"/>
              </w:rPr>
              <w:t xml:space="preserve">      </w:t>
            </w:r>
            <w:r w:rsidRPr="00384FCB">
              <w:rPr>
                <w:rFonts w:hint="eastAsia"/>
                <w:sz w:val="18"/>
                <w:szCs w:val="18"/>
              </w:rPr>
              <w:t>生产</w:t>
            </w:r>
            <w:r w:rsidRPr="00384FCB">
              <w:rPr>
                <w:sz w:val="18"/>
                <w:szCs w:val="18"/>
              </w:rPr>
              <w:t>性互联网</w:t>
            </w:r>
            <w:r w:rsidRPr="00384FCB">
              <w:rPr>
                <w:rFonts w:ascii="宋体" w:hAnsi="宋体" w:hint="eastAsia"/>
                <w:sz w:val="18"/>
                <w:szCs w:val="18"/>
              </w:rPr>
              <w:t>服务</w:t>
            </w:r>
          </w:p>
        </w:tc>
        <w:tc>
          <w:tcPr>
            <w:tcW w:w="1444" w:type="dxa"/>
            <w:tcBorders>
              <w:top w:val="nil"/>
              <w:left w:val="single" w:sz="4" w:space="0" w:color="auto"/>
              <w:bottom w:val="single" w:sz="4" w:space="0" w:color="auto"/>
              <w:right w:val="single" w:sz="4" w:space="0" w:color="auto"/>
            </w:tcBorders>
          </w:tcPr>
          <w:p w:rsidR="00E250FD" w:rsidRPr="00384FCB" w:rsidRDefault="00E250F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nil"/>
            </w:tcBorders>
            <w:tcMar>
              <w:top w:w="15" w:type="dxa"/>
              <w:left w:w="15" w:type="dxa"/>
              <w:bottom w:w="0" w:type="dxa"/>
              <w:right w:w="15" w:type="dxa"/>
            </w:tcMar>
            <w:vAlign w:val="center"/>
          </w:tcPr>
          <w:p w:rsidR="00E250FD" w:rsidRPr="00384FCB" w:rsidRDefault="00E250FD"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省通信管理局</w:t>
            </w:r>
          </w:p>
        </w:tc>
      </w:tr>
      <w:tr w:rsidR="00E250FD"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250FD" w:rsidRPr="00384FCB" w:rsidRDefault="00E250FD" w:rsidP="008430CC">
            <w:pPr>
              <w:ind w:firstLineChars="400" w:firstLine="720"/>
              <w:rPr>
                <w:rFonts w:ascii="宋体" w:hAnsi="宋体"/>
                <w:bCs/>
                <w:sz w:val="18"/>
                <w:szCs w:val="18"/>
              </w:rPr>
            </w:pPr>
            <w:r w:rsidRPr="00384FCB">
              <w:rPr>
                <w:rFonts w:ascii="宋体" w:hAnsi="宋体" w:hint="eastAsia"/>
                <w:bCs/>
                <w:sz w:val="18"/>
                <w:szCs w:val="18"/>
              </w:rPr>
              <w:t>互联网信息服务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250FD" w:rsidRPr="00384FCB" w:rsidRDefault="00E250F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Pr>
          <w:p w:rsidR="00E250FD" w:rsidRPr="00384FCB" w:rsidRDefault="00E250FD" w:rsidP="009E3F04">
            <w:pPr>
              <w:jc w:val="center"/>
              <w:rPr>
                <w:rFonts w:asciiTheme="majorEastAsia" w:eastAsiaTheme="majorEastAsia" w:hAnsiTheme="majorEastAsia"/>
                <w:sz w:val="18"/>
                <w:szCs w:val="18"/>
              </w:rPr>
            </w:pPr>
          </w:p>
        </w:tc>
      </w:tr>
      <w:tr w:rsidR="00E250FD"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250FD" w:rsidRPr="00384FCB" w:rsidRDefault="00E250FD" w:rsidP="00D36137">
            <w:pPr>
              <w:ind w:firstLineChars="400" w:firstLine="720"/>
              <w:rPr>
                <w:sz w:val="18"/>
                <w:szCs w:val="18"/>
              </w:rPr>
            </w:pPr>
            <w:r>
              <w:rPr>
                <w:rFonts w:hint="eastAsia"/>
                <w:sz w:val="18"/>
                <w:szCs w:val="18"/>
              </w:rPr>
              <w:t>其他</w:t>
            </w:r>
            <w:r>
              <w:rPr>
                <w:sz w:val="18"/>
                <w:szCs w:val="18"/>
              </w:rPr>
              <w:t>互联网服务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250FD" w:rsidRPr="00384FCB" w:rsidRDefault="00E250F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E250FD" w:rsidRDefault="00E250FD" w:rsidP="009E3F04">
            <w:pPr>
              <w:jc w:val="cente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软件开发</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tcMar>
              <w:top w:w="15" w:type="dxa"/>
              <w:left w:w="15" w:type="dxa"/>
              <w:bottom w:w="0" w:type="dxa"/>
              <w:right w:w="15" w:type="dxa"/>
            </w:tcMar>
            <w:vAlign w:val="center"/>
          </w:tcPr>
          <w:p w:rsidR="008430CC" w:rsidRPr="00384FCB" w:rsidRDefault="00263C80" w:rsidP="009E3F04">
            <w:pPr>
              <w:jc w:val="center"/>
              <w:rPr>
                <w:rFonts w:asciiTheme="majorEastAsia" w:eastAsiaTheme="majorEastAsia" w:hAnsiTheme="majorEastAsia"/>
                <w:sz w:val="18"/>
                <w:szCs w:val="18"/>
              </w:rPr>
            </w:pPr>
            <w:hyperlink r:id="rId37" w:tgtFrame="_blank" w:history="1">
              <w:r w:rsidR="00675C2E" w:rsidRPr="00384FCB">
                <w:rPr>
                  <w:rFonts w:asciiTheme="majorEastAsia" w:eastAsiaTheme="majorEastAsia" w:hAnsiTheme="majorEastAsia" w:cs="宋体" w:hint="eastAsia"/>
                  <w:kern w:val="0"/>
                  <w:sz w:val="18"/>
                  <w:szCs w:val="18"/>
                </w:rPr>
                <w:t>省经济和信息化委员会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信息技术咨询服务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信息系统集成服务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765F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集成电路设计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765F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其他信息技术服务业</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6765F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F025E" w:rsidRPr="00384FCB" w:rsidRDefault="004F025E" w:rsidP="004F025E">
            <w:pPr>
              <w:ind w:firstLineChars="150" w:firstLine="271"/>
              <w:rPr>
                <w:b/>
                <w:sz w:val="18"/>
                <w:szCs w:val="18"/>
              </w:rPr>
            </w:pPr>
            <w:r w:rsidRPr="00384FCB">
              <w:rPr>
                <w:b/>
                <w:sz w:val="18"/>
                <w:szCs w:val="18"/>
              </w:rPr>
              <w:t xml:space="preserve"> </w:t>
            </w:r>
            <w:r w:rsidRPr="00384FCB">
              <w:rPr>
                <w:rFonts w:hint="eastAsia"/>
                <w:b/>
                <w:sz w:val="18"/>
                <w:szCs w:val="18"/>
              </w:rPr>
              <w:t>电子商务</w:t>
            </w:r>
            <w:r w:rsidRPr="00384FCB">
              <w:rPr>
                <w:b/>
                <w:sz w:val="18"/>
                <w:szCs w:val="18"/>
              </w:rPr>
              <w:t>支持服务</w:t>
            </w:r>
          </w:p>
        </w:tc>
        <w:tc>
          <w:tcPr>
            <w:tcW w:w="5378" w:type="dxa"/>
            <w:gridSpan w:val="4"/>
            <w:tcBorders>
              <w:top w:val="single" w:sz="4" w:space="0" w:color="auto"/>
              <w:left w:val="single" w:sz="4" w:space="0" w:color="auto"/>
              <w:bottom w:val="single" w:sz="4" w:space="0" w:color="auto"/>
            </w:tcBorders>
            <w:vAlign w:val="center"/>
          </w:tcPr>
          <w:p w:rsidR="004F025E" w:rsidRPr="00384FCB" w:rsidRDefault="004F025E" w:rsidP="009E3F04">
            <w:pPr>
              <w:jc w:val="center"/>
              <w:rPr>
                <w:rFonts w:asciiTheme="majorEastAsia" w:eastAsiaTheme="majorEastAsia" w:hAnsiTheme="majorEastAsia"/>
                <w:sz w:val="18"/>
                <w:szCs w:val="18"/>
              </w:rPr>
            </w:pPr>
          </w:p>
        </w:tc>
      </w:tr>
      <w:tr w:rsidR="000C27FC" w:rsidRPr="00384FCB" w:rsidTr="00085E66">
        <w:trPr>
          <w:gridAfter w:val="1"/>
          <w:wAfter w:w="15" w:type="dxa"/>
          <w:trHeight w:val="1136"/>
          <w:jc w:val="center"/>
        </w:trPr>
        <w:tc>
          <w:tcPr>
            <w:tcW w:w="3665" w:type="dxa"/>
            <w:vMerge w:val="restart"/>
            <w:tcBorders>
              <w:top w:val="nil"/>
              <w:right w:val="single" w:sz="4" w:space="0" w:color="auto"/>
            </w:tcBorders>
            <w:tcMar>
              <w:top w:w="15" w:type="dxa"/>
              <w:left w:w="15" w:type="dxa"/>
              <w:bottom w:w="0" w:type="dxa"/>
              <w:right w:w="15" w:type="dxa"/>
            </w:tcMar>
            <w:vAlign w:val="center"/>
          </w:tcPr>
          <w:p w:rsidR="000C27FC" w:rsidRPr="00384FCB" w:rsidRDefault="000C27FC" w:rsidP="008430CC">
            <w:pPr>
              <w:rPr>
                <w:sz w:val="18"/>
                <w:szCs w:val="18"/>
              </w:rPr>
            </w:pPr>
            <w:r w:rsidRPr="00384FCB">
              <w:rPr>
                <w:sz w:val="18"/>
                <w:szCs w:val="18"/>
              </w:rPr>
              <w:t xml:space="preserve">        </w:t>
            </w:r>
            <w:r w:rsidRPr="00384FCB">
              <w:rPr>
                <w:rFonts w:hint="eastAsia"/>
                <w:sz w:val="18"/>
                <w:szCs w:val="18"/>
              </w:rPr>
              <w:t>数据处理</w:t>
            </w:r>
            <w:r w:rsidRPr="00384FCB">
              <w:rPr>
                <w:sz w:val="18"/>
                <w:szCs w:val="18"/>
              </w:rPr>
              <w:t>和</w:t>
            </w:r>
            <w:r w:rsidRPr="00384FCB">
              <w:rPr>
                <w:rFonts w:hint="eastAsia"/>
                <w:sz w:val="18"/>
                <w:szCs w:val="18"/>
              </w:rPr>
              <w:t>存储服务</w:t>
            </w:r>
          </w:p>
        </w:tc>
        <w:tc>
          <w:tcPr>
            <w:tcW w:w="1444" w:type="dxa"/>
            <w:vMerge w:val="restart"/>
            <w:tcBorders>
              <w:top w:val="single" w:sz="4" w:space="0" w:color="auto"/>
              <w:left w:val="single" w:sz="4" w:space="0" w:color="auto"/>
              <w:right w:val="single" w:sz="4" w:space="0" w:color="auto"/>
            </w:tcBorders>
            <w:vAlign w:val="center"/>
          </w:tcPr>
          <w:p w:rsidR="000C27FC" w:rsidRPr="00384FCB" w:rsidRDefault="000C27FC" w:rsidP="000C27FC">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hint="eastAsia"/>
                <w:sz w:val="18"/>
                <w:szCs w:val="18"/>
              </w:rPr>
              <w:t>1.电子商务平台服务</w:t>
            </w:r>
          </w:p>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sz w:val="18"/>
                <w:szCs w:val="18"/>
              </w:rPr>
              <w:t>2</w:t>
            </w:r>
            <w:r w:rsidRPr="00085E66">
              <w:rPr>
                <w:rFonts w:asciiTheme="minorEastAsia" w:eastAsiaTheme="minorEastAsia" w:hAnsiTheme="minorEastAsia" w:cs="宋体" w:hint="eastAsia"/>
                <w:sz w:val="18"/>
                <w:szCs w:val="18"/>
              </w:rPr>
              <w:t>.再生资源回收和废弃物逆向物流交易平台服务</w:t>
            </w:r>
          </w:p>
        </w:tc>
        <w:tc>
          <w:tcPr>
            <w:tcW w:w="1550" w:type="dxa"/>
            <w:gridSpan w:val="2"/>
            <w:tcBorders>
              <w:top w:val="single" w:sz="4" w:space="0" w:color="auto"/>
              <w:left w:val="single" w:sz="4" w:space="0" w:color="auto"/>
              <w:bottom w:val="single" w:sz="4" w:space="0" w:color="auto"/>
            </w:tcBorders>
            <w:vAlign w:val="center"/>
          </w:tcPr>
          <w:p w:rsidR="000C27FC" w:rsidRPr="00085E66" w:rsidRDefault="000C27FC" w:rsidP="009E3F04">
            <w:pPr>
              <w:jc w:val="center"/>
              <w:rPr>
                <w:rFonts w:asciiTheme="minorEastAsia" w:eastAsiaTheme="minorEastAsia" w:hAnsiTheme="minorEastAsia"/>
                <w:sz w:val="18"/>
                <w:szCs w:val="18"/>
              </w:rPr>
            </w:pPr>
            <w:r w:rsidRPr="00085E66">
              <w:rPr>
                <w:rFonts w:asciiTheme="minorEastAsia" w:eastAsiaTheme="minorEastAsia" w:hAnsiTheme="minorEastAsia" w:hint="eastAsia"/>
                <w:sz w:val="18"/>
                <w:szCs w:val="18"/>
              </w:rPr>
              <w:t>省商务厅</w:t>
            </w:r>
          </w:p>
        </w:tc>
      </w:tr>
      <w:tr w:rsidR="000C27FC" w:rsidRPr="00384FCB" w:rsidTr="00E250FD">
        <w:trPr>
          <w:gridAfter w:val="1"/>
          <w:wAfter w:w="15" w:type="dxa"/>
          <w:trHeight w:val="416"/>
          <w:jc w:val="center"/>
        </w:trPr>
        <w:tc>
          <w:tcPr>
            <w:tcW w:w="3665" w:type="dxa"/>
            <w:vMerge/>
            <w:tcBorders>
              <w:right w:val="single" w:sz="4" w:space="0" w:color="auto"/>
            </w:tcBorders>
            <w:tcMar>
              <w:top w:w="15" w:type="dxa"/>
              <w:left w:w="15" w:type="dxa"/>
              <w:bottom w:w="0" w:type="dxa"/>
              <w:right w:w="15" w:type="dxa"/>
            </w:tcMar>
            <w:vAlign w:val="center"/>
          </w:tcPr>
          <w:p w:rsidR="000C27FC" w:rsidRPr="00384FCB" w:rsidRDefault="000C27FC" w:rsidP="006658EA">
            <w:pPr>
              <w:ind w:firstLineChars="800" w:firstLine="1440"/>
              <w:rPr>
                <w:sz w:val="18"/>
                <w:szCs w:val="18"/>
              </w:rPr>
            </w:pPr>
          </w:p>
        </w:tc>
        <w:tc>
          <w:tcPr>
            <w:tcW w:w="1444" w:type="dxa"/>
            <w:vMerge/>
            <w:tcBorders>
              <w:left w:val="single" w:sz="4" w:space="0" w:color="auto"/>
              <w:right w:val="single" w:sz="4" w:space="0" w:color="auto"/>
            </w:tcBorders>
            <w:vAlign w:val="center"/>
          </w:tcPr>
          <w:p w:rsidR="000C27FC" w:rsidRPr="00384FCB" w:rsidRDefault="000C27FC" w:rsidP="000C27FC">
            <w:pPr>
              <w:jc w:val="center"/>
              <w:rPr>
                <w:rFonts w:asciiTheme="majorEastAsia" w:eastAsiaTheme="majorEastAsia" w:hAnsiTheme="majorEastAsia"/>
                <w:sz w:val="18"/>
                <w:szCs w:val="18"/>
              </w:rPr>
            </w:pPr>
          </w:p>
        </w:tc>
        <w:tc>
          <w:tcPr>
            <w:tcW w:w="2404" w:type="dxa"/>
            <w:gridSpan w:val="2"/>
            <w:tcBorders>
              <w:top w:val="single" w:sz="4" w:space="0" w:color="auto"/>
              <w:left w:val="single" w:sz="4" w:space="0" w:color="auto"/>
              <w:bottom w:val="single" w:sz="4" w:space="0" w:color="auto"/>
            </w:tcBorders>
            <w:vAlign w:val="center"/>
          </w:tcPr>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sz w:val="18"/>
                <w:szCs w:val="18"/>
              </w:rPr>
              <w:t>3</w:t>
            </w:r>
            <w:r w:rsidRPr="00085E66">
              <w:rPr>
                <w:rFonts w:asciiTheme="minorEastAsia" w:eastAsiaTheme="minorEastAsia" w:hAnsiTheme="minorEastAsia" w:cs="宋体" w:hint="eastAsia"/>
                <w:sz w:val="18"/>
                <w:szCs w:val="18"/>
              </w:rPr>
              <w:t>.物流信息平台服务</w:t>
            </w:r>
          </w:p>
        </w:tc>
        <w:tc>
          <w:tcPr>
            <w:tcW w:w="1550" w:type="dxa"/>
            <w:gridSpan w:val="2"/>
            <w:tcBorders>
              <w:top w:val="single" w:sz="4" w:space="0" w:color="auto"/>
              <w:left w:val="single" w:sz="4" w:space="0" w:color="auto"/>
              <w:bottom w:val="single" w:sz="4" w:space="0" w:color="auto"/>
            </w:tcBorders>
            <w:vAlign w:val="center"/>
          </w:tcPr>
          <w:p w:rsidR="000C27FC" w:rsidRPr="00085E66" w:rsidRDefault="00263C80" w:rsidP="001B0DE7">
            <w:pPr>
              <w:jc w:val="center"/>
              <w:rPr>
                <w:rFonts w:asciiTheme="minorEastAsia" w:eastAsiaTheme="minorEastAsia" w:hAnsiTheme="minorEastAsia"/>
                <w:sz w:val="18"/>
                <w:szCs w:val="18"/>
              </w:rPr>
            </w:pPr>
            <w:hyperlink r:id="rId38" w:tgtFrame="_blank" w:history="1">
              <w:r w:rsidR="000C27FC" w:rsidRPr="00085E66">
                <w:rPr>
                  <w:rFonts w:asciiTheme="minorEastAsia" w:eastAsiaTheme="minorEastAsia" w:hAnsiTheme="minorEastAsia" w:cs="宋体" w:hint="eastAsia"/>
                  <w:kern w:val="0"/>
                  <w:sz w:val="18"/>
                  <w:szCs w:val="18"/>
                </w:rPr>
                <w:t>省交通运输厅</w:t>
              </w:r>
            </w:hyperlink>
          </w:p>
        </w:tc>
      </w:tr>
      <w:tr w:rsidR="000C27FC" w:rsidRPr="00384FCB" w:rsidTr="00330F71">
        <w:trPr>
          <w:gridAfter w:val="1"/>
          <w:wAfter w:w="15" w:type="dxa"/>
          <w:trHeight w:val="353"/>
          <w:jc w:val="center"/>
        </w:trPr>
        <w:tc>
          <w:tcPr>
            <w:tcW w:w="3665" w:type="dxa"/>
            <w:vMerge/>
            <w:tcBorders>
              <w:bottom w:val="single" w:sz="4" w:space="0" w:color="auto"/>
              <w:right w:val="single" w:sz="4" w:space="0" w:color="auto"/>
            </w:tcBorders>
            <w:tcMar>
              <w:top w:w="15" w:type="dxa"/>
              <w:left w:w="15" w:type="dxa"/>
              <w:bottom w:w="0" w:type="dxa"/>
              <w:right w:w="15" w:type="dxa"/>
            </w:tcMar>
            <w:vAlign w:val="center"/>
          </w:tcPr>
          <w:p w:rsidR="000C27FC" w:rsidRPr="00384FCB" w:rsidRDefault="000C27FC" w:rsidP="006658EA">
            <w:pPr>
              <w:ind w:firstLineChars="800" w:firstLine="1440"/>
              <w:rPr>
                <w:rFonts w:ascii="宋体" w:hAnsi="宋体" w:cs="宋体"/>
                <w:sz w:val="18"/>
                <w:szCs w:val="18"/>
              </w:rPr>
            </w:pPr>
          </w:p>
        </w:tc>
        <w:tc>
          <w:tcPr>
            <w:tcW w:w="1444" w:type="dxa"/>
            <w:vMerge/>
            <w:tcBorders>
              <w:left w:val="single" w:sz="4" w:space="0" w:color="auto"/>
              <w:bottom w:val="single" w:sz="4" w:space="0" w:color="auto"/>
              <w:right w:val="single" w:sz="4" w:space="0" w:color="auto"/>
            </w:tcBorders>
          </w:tcPr>
          <w:p w:rsidR="000C27FC" w:rsidRPr="00384FCB" w:rsidRDefault="000C27FC" w:rsidP="00F241B2">
            <w:pPr>
              <w:jc w:val="center"/>
              <w:rPr>
                <w:rFonts w:asciiTheme="majorEastAsia" w:eastAsiaTheme="majorEastAsia" w:hAnsiTheme="majorEastAsia"/>
                <w:sz w:val="18"/>
                <w:szCs w:val="18"/>
              </w:rPr>
            </w:pPr>
          </w:p>
        </w:tc>
        <w:tc>
          <w:tcPr>
            <w:tcW w:w="2404" w:type="dxa"/>
            <w:gridSpan w:val="2"/>
            <w:tcBorders>
              <w:top w:val="single" w:sz="4" w:space="0" w:color="auto"/>
              <w:left w:val="single" w:sz="4" w:space="0" w:color="auto"/>
              <w:bottom w:val="single" w:sz="4" w:space="0" w:color="auto"/>
            </w:tcBorders>
            <w:vAlign w:val="center"/>
          </w:tcPr>
          <w:p w:rsidR="000C27FC" w:rsidRPr="00085E66" w:rsidRDefault="000C27FC" w:rsidP="00085E66">
            <w:pPr>
              <w:ind w:firstLineChars="50" w:firstLine="90"/>
              <w:rPr>
                <w:rFonts w:asciiTheme="minorEastAsia" w:eastAsiaTheme="minorEastAsia" w:hAnsiTheme="minorEastAsia"/>
                <w:sz w:val="18"/>
                <w:szCs w:val="18"/>
              </w:rPr>
            </w:pPr>
            <w:r w:rsidRPr="00085E66">
              <w:rPr>
                <w:rFonts w:asciiTheme="minorEastAsia" w:eastAsiaTheme="minorEastAsia" w:hAnsiTheme="minorEastAsia" w:cs="宋体" w:hint="eastAsia"/>
                <w:sz w:val="18"/>
                <w:szCs w:val="18"/>
              </w:rPr>
              <w:t>4.</w:t>
            </w:r>
            <w:r w:rsidRPr="00085E66">
              <w:rPr>
                <w:rFonts w:asciiTheme="minorEastAsia" w:eastAsiaTheme="minorEastAsia" w:hAnsiTheme="minorEastAsia" w:cs="宋体" w:hint="eastAsia"/>
                <w:kern w:val="0"/>
                <w:sz w:val="18"/>
                <w:szCs w:val="18"/>
              </w:rPr>
              <w:t>大宗商品交易平台服务、互联网信贷平台服务（</w:t>
            </w:r>
            <w:r w:rsidRPr="00085E66">
              <w:rPr>
                <w:rFonts w:asciiTheme="minorEastAsia" w:eastAsiaTheme="minorEastAsia" w:hAnsiTheme="minorEastAsia" w:cs="宋体"/>
                <w:kern w:val="0"/>
                <w:sz w:val="18"/>
                <w:szCs w:val="18"/>
              </w:rPr>
              <w:t>P2P）</w:t>
            </w:r>
          </w:p>
        </w:tc>
        <w:tc>
          <w:tcPr>
            <w:tcW w:w="1550" w:type="dxa"/>
            <w:gridSpan w:val="2"/>
            <w:tcBorders>
              <w:top w:val="single" w:sz="4" w:space="0" w:color="auto"/>
              <w:left w:val="single" w:sz="4" w:space="0" w:color="auto"/>
              <w:bottom w:val="single" w:sz="4" w:space="0" w:color="auto"/>
            </w:tcBorders>
            <w:vAlign w:val="center"/>
          </w:tcPr>
          <w:p w:rsidR="000C27FC" w:rsidRPr="00085E66" w:rsidRDefault="000C27FC" w:rsidP="000C27FC">
            <w:pPr>
              <w:jc w:val="center"/>
              <w:rPr>
                <w:rFonts w:asciiTheme="minorEastAsia" w:eastAsiaTheme="minorEastAsia" w:hAnsiTheme="minorEastAsia"/>
                <w:sz w:val="18"/>
                <w:szCs w:val="18"/>
              </w:rPr>
            </w:pPr>
            <w:r w:rsidRPr="00085E66">
              <w:rPr>
                <w:rFonts w:asciiTheme="minorEastAsia" w:eastAsiaTheme="minorEastAsia" w:hAnsiTheme="minorEastAsia" w:hint="eastAsia"/>
                <w:sz w:val="18"/>
                <w:szCs w:val="18"/>
              </w:rPr>
              <w:t>省金融办</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互联网销售</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466B85" w:rsidP="002057A6">
            <w:pPr>
              <w:jc w:val="center"/>
              <w:rPr>
                <w:rFonts w:asciiTheme="majorEastAsia" w:eastAsiaTheme="majorEastAsia" w:hAnsiTheme="majorEastAsia"/>
                <w:sz w:val="18"/>
                <w:szCs w:val="18"/>
              </w:rPr>
            </w:pPr>
            <w:r w:rsidRPr="00384FCB">
              <w:rPr>
                <w:rFonts w:asciiTheme="minorEastAsia" w:eastAsiaTheme="minorEastAsia" w:hAnsiTheme="minorEastAsia" w:hint="eastAsia"/>
                <w:sz w:val="18"/>
                <w:szCs w:val="18"/>
              </w:rPr>
              <w:t>省商务厅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非金融机构</w:t>
            </w:r>
            <w:r w:rsidRPr="00384FCB">
              <w:rPr>
                <w:sz w:val="18"/>
                <w:szCs w:val="18"/>
              </w:rPr>
              <w:t>支持服务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w:t>
            </w:r>
            <w:r w:rsidRPr="00384FCB">
              <w:rPr>
                <w:rFonts w:asciiTheme="majorEastAsia" w:eastAsiaTheme="majorEastAsia" w:hAnsiTheme="majorEastAsia"/>
                <w:sz w:val="18"/>
                <w:szCs w:val="18"/>
              </w:rPr>
              <w:t>西宁中心支行</w:t>
            </w:r>
          </w:p>
        </w:tc>
      </w:tr>
      <w:tr w:rsidR="00384FCB" w:rsidRPr="00384FCB" w:rsidTr="00605F6D">
        <w:trPr>
          <w:gridAfter w:val="2"/>
          <w:wAfter w:w="35" w:type="dxa"/>
          <w:trHeight w:val="322"/>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F62695" w:rsidP="004F025E">
            <w:pPr>
              <w:rPr>
                <w:rFonts w:ascii="宋体" w:hAnsi="宋体"/>
                <w:b/>
                <w:bCs/>
                <w:sz w:val="18"/>
                <w:szCs w:val="18"/>
              </w:rPr>
            </w:pPr>
            <w:r w:rsidRPr="00384FCB">
              <w:rPr>
                <w:rFonts w:ascii="宋体" w:hAnsi="宋体" w:hint="eastAsia"/>
                <w:b/>
                <w:bCs/>
                <w:sz w:val="18"/>
                <w:szCs w:val="18"/>
              </w:rPr>
              <w:t>金融</w:t>
            </w:r>
            <w:r w:rsidR="004F025E"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b/>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4F025E" w:rsidP="004F025E">
            <w:pPr>
              <w:ind w:firstLineChars="200" w:firstLine="361"/>
              <w:rPr>
                <w:rFonts w:ascii="宋体" w:hAnsi="宋体"/>
                <w:b/>
                <w:bCs/>
                <w:sz w:val="18"/>
                <w:szCs w:val="18"/>
              </w:rPr>
            </w:pPr>
            <w:r w:rsidRPr="00384FCB">
              <w:rPr>
                <w:rFonts w:ascii="宋体" w:hAnsi="宋体" w:hint="eastAsia"/>
                <w:b/>
                <w:bCs/>
                <w:sz w:val="18"/>
                <w:szCs w:val="18"/>
              </w:rPr>
              <w:t>货币</w:t>
            </w:r>
            <w:r w:rsidRPr="00384FCB">
              <w:rPr>
                <w:rFonts w:ascii="宋体" w:hAnsi="宋体"/>
                <w:b/>
                <w:bCs/>
                <w:sz w:val="18"/>
                <w:szCs w:val="18"/>
              </w:rPr>
              <w:t>金融服务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165AFA" w:rsidP="008430CC">
            <w:pPr>
              <w:rPr>
                <w:sz w:val="18"/>
                <w:szCs w:val="18"/>
              </w:rPr>
            </w:pPr>
            <w:r w:rsidRPr="00384FCB">
              <w:rPr>
                <w:rFonts w:ascii="宋体" w:hAnsi="宋体" w:hint="eastAsia"/>
                <w:b/>
                <w:bCs/>
                <w:sz w:val="18"/>
                <w:szCs w:val="18"/>
              </w:rPr>
              <w:t xml:space="preserve">      </w:t>
            </w:r>
            <w:r w:rsidR="008430CC" w:rsidRPr="00384FCB">
              <w:rPr>
                <w:rFonts w:ascii="宋体" w:hAnsi="宋体" w:hint="eastAsia"/>
                <w:bCs/>
                <w:sz w:val="18"/>
                <w:szCs w:val="18"/>
              </w:rPr>
              <w:t>商业</w:t>
            </w:r>
            <w:r w:rsidR="008430CC" w:rsidRPr="00384FCB">
              <w:rPr>
                <w:rFonts w:ascii="宋体" w:hAnsi="宋体"/>
                <w:bCs/>
                <w:sz w:val="18"/>
                <w:szCs w:val="18"/>
              </w:rPr>
              <w:t>银行服务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人民银行西宁中心支行</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00165AFA" w:rsidRPr="00384FCB">
              <w:rPr>
                <w:sz w:val="18"/>
                <w:szCs w:val="18"/>
              </w:rPr>
              <w:t xml:space="preserve">    </w:t>
            </w:r>
            <w:r w:rsidRPr="00384FCB">
              <w:rPr>
                <w:rFonts w:ascii="宋体" w:hAnsi="宋体" w:hint="eastAsia"/>
                <w:sz w:val="18"/>
                <w:szCs w:val="18"/>
              </w:rPr>
              <w:t>财务公司</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B44622">
            <w:pPr>
              <w:ind w:firstLineChars="300" w:firstLine="540"/>
              <w:rPr>
                <w:sz w:val="18"/>
                <w:szCs w:val="18"/>
              </w:rPr>
            </w:pPr>
            <w:r w:rsidRPr="00384FCB">
              <w:rPr>
                <w:rFonts w:ascii="宋体" w:hAnsi="宋体" w:hint="eastAsia"/>
                <w:sz w:val="18"/>
                <w:szCs w:val="18"/>
              </w:rPr>
              <w:t>其他非货币银行服务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0116C6"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省金融办</w:t>
            </w:r>
            <w:r w:rsidR="00B44622" w:rsidRPr="00384FCB">
              <w:rPr>
                <w:rFonts w:asciiTheme="majorEastAsia" w:eastAsiaTheme="majorEastAsia" w:hAnsiTheme="majorEastAsia" w:hint="eastAsia"/>
                <w:sz w:val="18"/>
                <w:szCs w:val="18"/>
              </w:rPr>
              <w:t>（</w:t>
            </w:r>
            <w:r w:rsidR="00B44622" w:rsidRPr="00384FCB">
              <w:rPr>
                <w:rFonts w:ascii="宋体" w:hAnsi="宋体"/>
                <w:sz w:val="18"/>
                <w:szCs w:val="18"/>
              </w:rPr>
              <w:t>小</w:t>
            </w:r>
            <w:r w:rsidR="00B44622" w:rsidRPr="00384FCB">
              <w:rPr>
                <w:rFonts w:ascii="宋体" w:hAnsi="宋体" w:hint="eastAsia"/>
                <w:sz w:val="18"/>
                <w:szCs w:val="18"/>
              </w:rPr>
              <w:t>贷</w:t>
            </w:r>
            <w:r w:rsidR="00B44622" w:rsidRPr="00384FCB">
              <w:rPr>
                <w:rFonts w:ascii="宋体" w:hAnsi="宋体"/>
                <w:sz w:val="18"/>
                <w:szCs w:val="18"/>
              </w:rPr>
              <w:t>公司</w:t>
            </w:r>
            <w:r w:rsidR="008D01C9" w:rsidRPr="00384FCB">
              <w:rPr>
                <w:rFonts w:ascii="宋体" w:hAnsi="宋体" w:hint="eastAsia"/>
                <w:sz w:val="18"/>
                <w:szCs w:val="18"/>
              </w:rPr>
              <w:t>等</w:t>
            </w:r>
            <w:r w:rsidR="00B44622" w:rsidRPr="00384FCB">
              <w:rPr>
                <w:rFonts w:ascii="宋体" w:hAnsi="宋体" w:hint="eastAsia"/>
                <w:sz w:val="18"/>
                <w:szCs w:val="18"/>
              </w:rPr>
              <w:t>）</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00165AFA" w:rsidRPr="00384FCB">
              <w:rPr>
                <w:sz w:val="18"/>
                <w:szCs w:val="18"/>
              </w:rPr>
              <w:t xml:space="preserve">     </w:t>
            </w:r>
            <w:r w:rsidRPr="00384FCB">
              <w:rPr>
                <w:rFonts w:ascii="宋体" w:hAnsi="宋体" w:hint="eastAsia"/>
                <w:sz w:val="18"/>
                <w:szCs w:val="18"/>
              </w:rPr>
              <w:t>银行监管服务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青海银监局</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1634A2" w:rsidP="003D39B4">
            <w:pPr>
              <w:ind w:firstLineChars="200" w:firstLine="361"/>
              <w:rPr>
                <w:rFonts w:ascii="宋体" w:hAnsi="宋体"/>
                <w:b/>
                <w:bCs/>
                <w:sz w:val="18"/>
                <w:szCs w:val="18"/>
              </w:rPr>
            </w:pPr>
            <w:r w:rsidRPr="00384FCB">
              <w:rPr>
                <w:rFonts w:ascii="宋体" w:hAnsi="宋体" w:hint="eastAsia"/>
                <w:b/>
                <w:bCs/>
                <w:sz w:val="18"/>
                <w:szCs w:val="18"/>
              </w:rPr>
              <w:t>资本市场服务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lastRenderedPageBreak/>
              <w:t xml:space="preserve">        </w:t>
            </w:r>
            <w:r w:rsidRPr="00384FCB">
              <w:rPr>
                <w:rFonts w:hint="eastAsia"/>
                <w:sz w:val="18"/>
                <w:szCs w:val="18"/>
              </w:rPr>
              <w:t>基金管理服务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青海证监局</w:t>
            </w:r>
          </w:p>
        </w:tc>
      </w:tr>
      <w:tr w:rsidR="00384FCB" w:rsidRPr="00384FCB" w:rsidTr="00605F6D">
        <w:trPr>
          <w:gridAfter w:val="1"/>
          <w:wAfter w:w="1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期货市场服务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top w:val="single" w:sz="4" w:space="0" w:color="auto"/>
              <w:left w:val="single" w:sz="4" w:space="0" w:color="auto"/>
              <w:bottom w:val="single" w:sz="12"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资本投资服务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top w:val="single" w:sz="12" w:space="0" w:color="auto"/>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B70C7F">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 xml:space="preserve"> </w:t>
            </w:r>
            <w:r w:rsidRPr="00384FCB">
              <w:rPr>
                <w:rFonts w:ascii="宋体" w:hAnsi="宋体" w:hint="eastAsia"/>
                <w:sz w:val="18"/>
                <w:szCs w:val="18"/>
              </w:rPr>
              <w:t>其他证券</w:t>
            </w:r>
            <w:r w:rsidRPr="00384FCB">
              <w:rPr>
                <w:rFonts w:ascii="宋体" w:hAnsi="宋体"/>
                <w:sz w:val="18"/>
                <w:szCs w:val="18"/>
              </w:rPr>
              <w:t>和</w:t>
            </w:r>
            <w:r w:rsidRPr="00384FCB">
              <w:rPr>
                <w:rFonts w:hint="eastAsia"/>
                <w:sz w:val="18"/>
                <w:szCs w:val="18"/>
              </w:rPr>
              <w:t>资本服务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17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C45D47" w:rsidP="00C45D47">
            <w:pPr>
              <w:ind w:firstLineChars="200" w:firstLine="361"/>
              <w:rPr>
                <w:rFonts w:ascii="宋体" w:hAnsi="宋体"/>
                <w:b/>
                <w:bCs/>
                <w:sz w:val="18"/>
                <w:szCs w:val="18"/>
              </w:rPr>
            </w:pPr>
            <w:r w:rsidRPr="00384FCB">
              <w:rPr>
                <w:rFonts w:ascii="宋体" w:hAnsi="宋体" w:hint="eastAsia"/>
                <w:b/>
                <w:bCs/>
                <w:sz w:val="18"/>
                <w:szCs w:val="18"/>
              </w:rPr>
              <w:t>生产性</w:t>
            </w:r>
            <w:r w:rsidR="00F62695" w:rsidRPr="00384FCB">
              <w:rPr>
                <w:rFonts w:ascii="宋体" w:hAnsi="宋体" w:hint="eastAsia"/>
                <w:b/>
                <w:bCs/>
                <w:sz w:val="18"/>
                <w:szCs w:val="18"/>
              </w:rPr>
              <w:t>保险</w:t>
            </w:r>
            <w:r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生产性</w:t>
            </w:r>
            <w:r w:rsidRPr="00384FCB">
              <w:rPr>
                <w:sz w:val="18"/>
                <w:szCs w:val="18"/>
              </w:rPr>
              <w:t>财产</w:t>
            </w:r>
            <w:r w:rsidRPr="00384FCB">
              <w:rPr>
                <w:rFonts w:hint="eastAsia"/>
                <w:sz w:val="18"/>
                <w:szCs w:val="18"/>
              </w:rPr>
              <w:t>保险</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青海保监局</w:t>
            </w: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生产性再保险</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pPr>
            <w:r w:rsidRPr="00384FCB">
              <w:rPr>
                <w:rFonts w:ascii="宋体" w:hAnsi="宋体"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宋体" w:hAnsi="宋体"/>
                <w:sz w:val="18"/>
                <w:szCs w:val="18"/>
              </w:rPr>
            </w:pP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保险经纪与代理服务</w:t>
            </w:r>
          </w:p>
        </w:tc>
        <w:tc>
          <w:tcPr>
            <w:tcW w:w="1444" w:type="dxa"/>
            <w:tcBorders>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pPr>
            <w:r w:rsidRPr="00384FCB">
              <w:rPr>
                <w:rFonts w:ascii="宋体" w:hAnsi="宋体"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宋体" w:hAnsi="宋体"/>
                <w:sz w:val="18"/>
                <w:szCs w:val="18"/>
              </w:rPr>
            </w:pPr>
          </w:p>
        </w:tc>
      </w:tr>
      <w:tr w:rsidR="00705781"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ind w:firstLineChars="400" w:firstLine="720"/>
              <w:rPr>
                <w:sz w:val="18"/>
                <w:szCs w:val="18"/>
              </w:rPr>
            </w:pPr>
            <w:r w:rsidRPr="00384FCB">
              <w:rPr>
                <w:rFonts w:hint="eastAsia"/>
                <w:sz w:val="18"/>
                <w:szCs w:val="18"/>
              </w:rPr>
              <w:t>保险监管服务</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pPr>
            <w:r w:rsidRPr="00384FCB">
              <w:rPr>
                <w:rFonts w:ascii="宋体" w:hAnsi="宋体"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宋体" w:hAnsi="宋体"/>
                <w:sz w:val="18"/>
                <w:szCs w:val="18"/>
              </w:rPr>
            </w:pPr>
          </w:p>
        </w:tc>
      </w:tr>
      <w:tr w:rsidR="00705781" w:rsidRPr="00384FCB" w:rsidTr="00330F71">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ind w:firstLineChars="400" w:firstLine="720"/>
              <w:rPr>
                <w:sz w:val="18"/>
                <w:szCs w:val="18"/>
              </w:rPr>
            </w:pPr>
            <w:r w:rsidRPr="00384FCB">
              <w:rPr>
                <w:rFonts w:hint="eastAsia"/>
                <w:sz w:val="18"/>
                <w:szCs w:val="18"/>
              </w:rPr>
              <w:t>风险</w:t>
            </w:r>
            <w:r w:rsidRPr="00384FCB">
              <w:rPr>
                <w:sz w:val="18"/>
                <w:szCs w:val="18"/>
              </w:rPr>
              <w:t>和损失评估</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tcMar>
              <w:top w:w="15" w:type="dxa"/>
              <w:left w:w="15" w:type="dxa"/>
              <w:bottom w:w="0" w:type="dxa"/>
              <w:right w:w="15" w:type="dxa"/>
            </w:tcMar>
            <w:vAlign w:val="center"/>
          </w:tcPr>
          <w:p w:rsidR="00705781" w:rsidRPr="00384FCB" w:rsidRDefault="00705781" w:rsidP="009E3F04">
            <w:pPr>
              <w:jc w:val="center"/>
              <w:rPr>
                <w:rFonts w:asciiTheme="majorEastAsia" w:eastAsiaTheme="majorEastAsia" w:hAnsiTheme="majorEastAsia"/>
                <w:sz w:val="18"/>
                <w:szCs w:val="18"/>
              </w:rPr>
            </w:pPr>
          </w:p>
        </w:tc>
      </w:tr>
      <w:tr w:rsidR="00705781"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05781" w:rsidRPr="00384FCB" w:rsidRDefault="00705781" w:rsidP="008430CC">
            <w:pPr>
              <w:ind w:firstLineChars="400" w:firstLine="720"/>
              <w:rPr>
                <w:sz w:val="18"/>
                <w:szCs w:val="18"/>
              </w:rPr>
            </w:pPr>
            <w:r w:rsidRPr="00384FCB">
              <w:rPr>
                <w:rFonts w:hint="eastAsia"/>
                <w:sz w:val="18"/>
                <w:szCs w:val="18"/>
              </w:rPr>
              <w:t>其他</w:t>
            </w:r>
            <w:r w:rsidRPr="00384FCB">
              <w:rPr>
                <w:sz w:val="18"/>
                <w:szCs w:val="18"/>
              </w:rPr>
              <w:t>未列明保险活动</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05781" w:rsidRPr="00384FCB" w:rsidRDefault="00705781"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705781" w:rsidRPr="00384FCB" w:rsidRDefault="00705781"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30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F62695" w:rsidP="001A5E87">
            <w:pPr>
              <w:ind w:firstLineChars="200" w:firstLine="361"/>
              <w:rPr>
                <w:rFonts w:ascii="宋体" w:hAnsi="宋体"/>
                <w:b/>
                <w:bCs/>
                <w:sz w:val="18"/>
                <w:szCs w:val="18"/>
              </w:rPr>
            </w:pPr>
            <w:r w:rsidRPr="00384FCB">
              <w:rPr>
                <w:rFonts w:ascii="宋体" w:hAnsi="宋体" w:hint="eastAsia"/>
                <w:b/>
                <w:bCs/>
                <w:sz w:val="18"/>
                <w:szCs w:val="18"/>
              </w:rPr>
              <w:t>其他</w:t>
            </w:r>
            <w:r w:rsidR="006644E1" w:rsidRPr="00384FCB">
              <w:rPr>
                <w:rFonts w:ascii="宋体" w:hAnsi="宋体" w:hint="eastAsia"/>
                <w:b/>
                <w:bCs/>
                <w:sz w:val="18"/>
                <w:szCs w:val="18"/>
              </w:rPr>
              <w:t>生产性</w:t>
            </w:r>
            <w:r w:rsidRPr="00384FCB">
              <w:rPr>
                <w:rFonts w:ascii="宋体" w:hAnsi="宋体" w:hint="eastAsia"/>
                <w:b/>
                <w:bCs/>
                <w:sz w:val="18"/>
                <w:szCs w:val="18"/>
              </w:rPr>
              <w:t>金融</w:t>
            </w:r>
            <w:r w:rsidR="001A5E87"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担保服务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B2293B"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省金融办</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sz w:val="18"/>
                <w:szCs w:val="18"/>
              </w:rPr>
              <w:t xml:space="preserve">        </w:t>
            </w:r>
            <w:r w:rsidRPr="00384FCB">
              <w:rPr>
                <w:rFonts w:ascii="宋体" w:hAnsi="宋体" w:hint="eastAsia"/>
                <w:sz w:val="18"/>
                <w:szCs w:val="18"/>
              </w:rPr>
              <w:t>金融信托与管理服务</w:t>
            </w:r>
          </w:p>
        </w:tc>
        <w:tc>
          <w:tcPr>
            <w:tcW w:w="1444" w:type="dxa"/>
            <w:tcBorders>
              <w:top w:val="single" w:sz="4" w:space="0" w:color="auto"/>
              <w:left w:val="single" w:sz="4" w:space="0" w:color="auto"/>
              <w:bottom w:val="single" w:sz="4" w:space="0" w:color="auto"/>
              <w:right w:val="single" w:sz="4" w:space="0" w:color="auto"/>
            </w:tcBorders>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B13575" w:rsidRPr="00384FCB" w:rsidRDefault="00B13575"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w:t>
            </w:r>
            <w:r w:rsidRPr="00384FCB">
              <w:rPr>
                <w:rFonts w:asciiTheme="majorEastAsia" w:eastAsiaTheme="majorEastAsia" w:hAnsiTheme="majorEastAsia"/>
                <w:sz w:val="18"/>
                <w:szCs w:val="18"/>
              </w:rPr>
              <w:t>西宁中心支行</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rFonts w:hint="eastAsia"/>
                <w:sz w:val="18"/>
                <w:szCs w:val="18"/>
              </w:rPr>
              <w:t xml:space="preserve">  </w:t>
            </w:r>
            <w:r w:rsidRPr="00384FCB">
              <w:rPr>
                <w:sz w:val="18"/>
                <w:szCs w:val="18"/>
              </w:rPr>
              <w:t xml:space="preserve">      </w:t>
            </w:r>
            <w:r w:rsidRPr="00384FCB">
              <w:rPr>
                <w:rFonts w:ascii="宋体" w:hAnsi="宋体" w:hint="eastAsia"/>
                <w:sz w:val="18"/>
                <w:szCs w:val="18"/>
              </w:rPr>
              <w:t>控股公司服务</w:t>
            </w:r>
          </w:p>
        </w:tc>
        <w:tc>
          <w:tcPr>
            <w:tcW w:w="1444" w:type="dxa"/>
            <w:tcBorders>
              <w:top w:val="single" w:sz="4" w:space="0" w:color="auto"/>
              <w:left w:val="single" w:sz="4" w:space="0" w:color="auto"/>
              <w:bottom w:val="single" w:sz="4" w:space="0" w:color="auto"/>
              <w:right w:val="single" w:sz="4" w:space="0" w:color="auto"/>
            </w:tcBorders>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B13575" w:rsidRPr="00384FCB" w:rsidRDefault="00B1357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sz w:val="18"/>
                <w:szCs w:val="18"/>
              </w:rPr>
              <w:t xml:space="preserve">        </w:t>
            </w:r>
            <w:r w:rsidRPr="00384FCB">
              <w:rPr>
                <w:rFonts w:ascii="宋体" w:hAnsi="宋体" w:hint="eastAsia"/>
                <w:sz w:val="18"/>
                <w:szCs w:val="18"/>
              </w:rPr>
              <w:t>金融信息服务</w:t>
            </w:r>
          </w:p>
        </w:tc>
        <w:tc>
          <w:tcPr>
            <w:tcW w:w="1444" w:type="dxa"/>
            <w:tcBorders>
              <w:top w:val="single" w:sz="4" w:space="0" w:color="auto"/>
              <w:left w:val="single" w:sz="4" w:space="0" w:color="auto"/>
              <w:bottom w:val="single" w:sz="4" w:space="0" w:color="auto"/>
              <w:right w:val="single" w:sz="4" w:space="0" w:color="auto"/>
            </w:tcBorders>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B13575" w:rsidRPr="00384FCB" w:rsidRDefault="00B1357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39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13575" w:rsidRPr="00384FCB" w:rsidRDefault="00B13575" w:rsidP="008430CC">
            <w:pPr>
              <w:rPr>
                <w:sz w:val="18"/>
                <w:szCs w:val="18"/>
              </w:rPr>
            </w:pPr>
            <w:r w:rsidRPr="00384FCB">
              <w:rPr>
                <w:sz w:val="18"/>
                <w:szCs w:val="18"/>
              </w:rPr>
              <w:t xml:space="preserve">        </w:t>
            </w:r>
            <w:r w:rsidRPr="00384FCB">
              <w:rPr>
                <w:rFonts w:ascii="宋体" w:hAnsi="宋体" w:hint="eastAsia"/>
                <w:sz w:val="18"/>
                <w:szCs w:val="18"/>
              </w:rPr>
              <w:t>其他未列明金融业</w:t>
            </w:r>
          </w:p>
        </w:tc>
        <w:tc>
          <w:tcPr>
            <w:tcW w:w="1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3575" w:rsidRPr="00384FCB" w:rsidRDefault="00B13575"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tcMar>
              <w:top w:w="15" w:type="dxa"/>
              <w:left w:w="15" w:type="dxa"/>
              <w:bottom w:w="0" w:type="dxa"/>
              <w:right w:w="15" w:type="dxa"/>
            </w:tcMar>
            <w:vAlign w:val="center"/>
          </w:tcPr>
          <w:p w:rsidR="00B13575" w:rsidRPr="00384FCB" w:rsidRDefault="00B13575"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48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D447B3" w:rsidP="00D447B3">
            <w:pPr>
              <w:rPr>
                <w:rFonts w:ascii="宋体" w:hAnsi="宋体"/>
                <w:b/>
                <w:bCs/>
                <w:sz w:val="18"/>
                <w:szCs w:val="18"/>
              </w:rPr>
            </w:pPr>
            <w:r w:rsidRPr="00384FCB">
              <w:rPr>
                <w:rFonts w:ascii="宋体" w:hAnsi="宋体" w:hint="eastAsia"/>
                <w:b/>
                <w:bCs/>
                <w:sz w:val="18"/>
                <w:szCs w:val="18"/>
              </w:rPr>
              <w:t>节能与</w:t>
            </w:r>
            <w:r w:rsidRPr="00384FCB">
              <w:rPr>
                <w:rFonts w:ascii="宋体" w:hAnsi="宋体"/>
                <w:b/>
                <w:bCs/>
                <w:sz w:val="18"/>
                <w:szCs w:val="18"/>
              </w:rPr>
              <w:t>环保服务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b/>
                <w:bCs/>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D447B3" w:rsidP="00D447B3">
            <w:pPr>
              <w:ind w:firstLineChars="200" w:firstLine="361"/>
              <w:rPr>
                <w:rFonts w:ascii="宋体" w:hAnsi="宋体"/>
                <w:b/>
                <w:bCs/>
                <w:sz w:val="18"/>
                <w:szCs w:val="18"/>
              </w:rPr>
            </w:pPr>
            <w:r w:rsidRPr="00384FCB">
              <w:rPr>
                <w:rFonts w:ascii="宋体" w:hAnsi="宋体" w:hint="eastAsia"/>
                <w:b/>
                <w:bCs/>
                <w:sz w:val="18"/>
                <w:szCs w:val="18"/>
              </w:rPr>
              <w:t>节能服务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515FB8">
        <w:trPr>
          <w:gridAfter w:val="1"/>
          <w:wAfter w:w="15" w:type="dxa"/>
          <w:trHeight w:val="34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45A22" w:rsidRPr="00384FCB" w:rsidRDefault="00445A22" w:rsidP="008430CC">
            <w:pPr>
              <w:rPr>
                <w:sz w:val="18"/>
                <w:szCs w:val="18"/>
              </w:rPr>
            </w:pPr>
            <w:r w:rsidRPr="00384FCB">
              <w:rPr>
                <w:sz w:val="18"/>
                <w:szCs w:val="18"/>
              </w:rPr>
              <w:t xml:space="preserve">        </w:t>
            </w:r>
            <w:r w:rsidRPr="00384FCB">
              <w:rPr>
                <w:rFonts w:hint="eastAsia"/>
                <w:sz w:val="18"/>
                <w:szCs w:val="18"/>
              </w:rPr>
              <w:t>节能技术</w:t>
            </w:r>
            <w:r w:rsidRPr="00384FCB">
              <w:rPr>
                <w:sz w:val="18"/>
                <w:szCs w:val="18"/>
              </w:rPr>
              <w:t>和产品推广服务</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445A22" w:rsidRPr="00384FCB" w:rsidRDefault="00445A2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nil"/>
              <w:left w:val="single" w:sz="4" w:space="0" w:color="auto"/>
            </w:tcBorders>
            <w:tcMar>
              <w:top w:w="15" w:type="dxa"/>
              <w:left w:w="15" w:type="dxa"/>
              <w:bottom w:w="0" w:type="dxa"/>
              <w:right w:w="15" w:type="dxa"/>
            </w:tcMar>
            <w:vAlign w:val="center"/>
          </w:tcPr>
          <w:p w:rsidR="00445A22" w:rsidRPr="00384FCB" w:rsidRDefault="00263C80" w:rsidP="009E3F04">
            <w:pPr>
              <w:jc w:val="center"/>
              <w:rPr>
                <w:rFonts w:asciiTheme="majorEastAsia" w:eastAsiaTheme="majorEastAsia" w:hAnsiTheme="majorEastAsia"/>
                <w:sz w:val="18"/>
                <w:szCs w:val="18"/>
              </w:rPr>
            </w:pPr>
            <w:hyperlink r:id="rId39" w:tgtFrame="_blank" w:history="1">
              <w:r w:rsidR="00445A22" w:rsidRPr="00384FCB">
                <w:rPr>
                  <w:rFonts w:asciiTheme="majorEastAsia" w:eastAsiaTheme="majorEastAsia" w:hAnsiTheme="majorEastAsia" w:cs="宋体" w:hint="eastAsia"/>
                  <w:kern w:val="0"/>
                  <w:sz w:val="18"/>
                  <w:szCs w:val="18"/>
                </w:rPr>
                <w:t>省科学技术厅</w:t>
              </w:r>
            </w:hyperlink>
          </w:p>
        </w:tc>
      </w:tr>
      <w:tr w:rsidR="00384FCB" w:rsidRPr="00384FCB" w:rsidTr="00515FB8">
        <w:trPr>
          <w:gridAfter w:val="1"/>
          <w:wAfter w:w="15" w:type="dxa"/>
          <w:trHeight w:val="30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445A22" w:rsidRPr="00384FCB" w:rsidRDefault="00445A22" w:rsidP="008430CC">
            <w:pPr>
              <w:rPr>
                <w:sz w:val="18"/>
                <w:szCs w:val="18"/>
              </w:rPr>
            </w:pPr>
            <w:r w:rsidRPr="00384FCB">
              <w:rPr>
                <w:sz w:val="18"/>
                <w:szCs w:val="18"/>
              </w:rPr>
              <w:t xml:space="preserve">        </w:t>
            </w:r>
            <w:r w:rsidRPr="00384FCB">
              <w:rPr>
                <w:rFonts w:hint="eastAsia"/>
                <w:sz w:val="18"/>
                <w:szCs w:val="18"/>
              </w:rPr>
              <w:t>节能</w:t>
            </w:r>
            <w:r w:rsidRPr="00384FCB">
              <w:rPr>
                <w:sz w:val="18"/>
                <w:szCs w:val="18"/>
              </w:rPr>
              <w:t>咨询服务</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445A22" w:rsidRPr="00384FCB" w:rsidRDefault="00445A2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445A22" w:rsidRPr="00384FCB" w:rsidRDefault="00445A22"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D447B3" w:rsidRPr="00384FCB" w:rsidRDefault="00D447B3" w:rsidP="00D447B3">
            <w:pPr>
              <w:rPr>
                <w:b/>
                <w:sz w:val="18"/>
                <w:szCs w:val="18"/>
              </w:rPr>
            </w:pPr>
            <w:r w:rsidRPr="00384FCB">
              <w:rPr>
                <w:sz w:val="18"/>
                <w:szCs w:val="18"/>
              </w:rPr>
              <w:t xml:space="preserve">     </w:t>
            </w:r>
            <w:r w:rsidRPr="00384FCB">
              <w:rPr>
                <w:rFonts w:hint="eastAsia"/>
                <w:b/>
                <w:sz w:val="18"/>
                <w:szCs w:val="18"/>
              </w:rPr>
              <w:t>环境与</w:t>
            </w:r>
            <w:r w:rsidRPr="00384FCB">
              <w:rPr>
                <w:b/>
                <w:sz w:val="18"/>
                <w:szCs w:val="18"/>
              </w:rPr>
              <w:t>污染治理服务</w:t>
            </w:r>
          </w:p>
        </w:tc>
        <w:tc>
          <w:tcPr>
            <w:tcW w:w="5378" w:type="dxa"/>
            <w:gridSpan w:val="4"/>
            <w:tcBorders>
              <w:top w:val="nil"/>
              <w:left w:val="single" w:sz="4" w:space="0" w:color="auto"/>
              <w:bottom w:val="single" w:sz="4" w:space="0" w:color="000000"/>
            </w:tcBorders>
            <w:tcMar>
              <w:top w:w="15" w:type="dxa"/>
              <w:left w:w="15" w:type="dxa"/>
              <w:bottom w:w="0" w:type="dxa"/>
              <w:right w:w="15" w:type="dxa"/>
            </w:tcMar>
            <w:vAlign w:val="center"/>
          </w:tcPr>
          <w:p w:rsidR="00D447B3" w:rsidRPr="00384FCB" w:rsidRDefault="00D447B3"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生产性</w:t>
            </w:r>
            <w:r w:rsidRPr="00384FCB">
              <w:rPr>
                <w:sz w:val="18"/>
                <w:szCs w:val="18"/>
              </w:rPr>
              <w:t>环境保护监测</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8430CC" w:rsidRPr="00384FCB" w:rsidRDefault="00263C80" w:rsidP="009E3F04">
            <w:pPr>
              <w:jc w:val="center"/>
              <w:rPr>
                <w:rFonts w:asciiTheme="majorEastAsia" w:eastAsiaTheme="majorEastAsia" w:hAnsiTheme="majorEastAsia"/>
                <w:sz w:val="18"/>
                <w:szCs w:val="18"/>
              </w:rPr>
            </w:pPr>
            <w:hyperlink r:id="rId40" w:tgtFrame="_blank" w:history="1">
              <w:r w:rsidR="00675C2E" w:rsidRPr="00384FCB">
                <w:rPr>
                  <w:rFonts w:asciiTheme="majorEastAsia" w:eastAsiaTheme="majorEastAsia" w:hAnsiTheme="majorEastAsia" w:cs="宋体" w:hint="eastAsia"/>
                  <w:kern w:val="0"/>
                  <w:sz w:val="18"/>
                  <w:szCs w:val="18"/>
                </w:rPr>
                <w:t>省环境保护厅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环保技术</w:t>
            </w:r>
            <w:r w:rsidRPr="00384FCB">
              <w:rPr>
                <w:sz w:val="18"/>
                <w:szCs w:val="18"/>
              </w:rPr>
              <w:t>推广服务</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生产性</w:t>
            </w:r>
            <w:r w:rsidRPr="00384FCB">
              <w:rPr>
                <w:sz w:val="18"/>
                <w:szCs w:val="18"/>
              </w:rPr>
              <w:t>污水处理和</w:t>
            </w:r>
            <w:r w:rsidRPr="00384FCB">
              <w:rPr>
                <w:rFonts w:hint="eastAsia"/>
                <w:sz w:val="18"/>
                <w:szCs w:val="18"/>
              </w:rPr>
              <w:t>水污染</w:t>
            </w:r>
            <w:r w:rsidRPr="00384FCB">
              <w:rPr>
                <w:sz w:val="18"/>
                <w:szCs w:val="18"/>
              </w:rPr>
              <w:t>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生产性大气</w:t>
            </w:r>
            <w:r w:rsidRPr="00384FCB">
              <w:rPr>
                <w:sz w:val="18"/>
                <w:szCs w:val="18"/>
              </w:rPr>
              <w:t>污染治理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生产性固体</w:t>
            </w:r>
            <w:r w:rsidRPr="00384FCB">
              <w:rPr>
                <w:sz w:val="18"/>
                <w:szCs w:val="18"/>
              </w:rPr>
              <w:t>废物治理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生产性危险</w:t>
            </w:r>
            <w:r w:rsidRPr="00384FCB">
              <w:rPr>
                <w:sz w:val="18"/>
                <w:szCs w:val="18"/>
              </w:rPr>
              <w:t>废物治理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生产性放射性</w:t>
            </w:r>
            <w:r w:rsidRPr="00384FCB">
              <w:rPr>
                <w:sz w:val="18"/>
                <w:szCs w:val="18"/>
              </w:rPr>
              <w:t>废物治理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450" w:firstLine="810"/>
              <w:rPr>
                <w:sz w:val="18"/>
                <w:szCs w:val="18"/>
              </w:rPr>
            </w:pPr>
            <w:r w:rsidRPr="00384FCB">
              <w:rPr>
                <w:rFonts w:hint="eastAsia"/>
                <w:sz w:val="18"/>
                <w:szCs w:val="18"/>
              </w:rPr>
              <w:t>生产性其他</w:t>
            </w:r>
            <w:r w:rsidRPr="00384FCB">
              <w:rPr>
                <w:sz w:val="18"/>
                <w:szCs w:val="18"/>
              </w:rPr>
              <w:t>污染治理</w:t>
            </w:r>
          </w:p>
        </w:tc>
        <w:tc>
          <w:tcPr>
            <w:tcW w:w="1444" w:type="dxa"/>
            <w:tcBorders>
              <w:top w:val="nil"/>
              <w:left w:val="single" w:sz="4" w:space="0" w:color="auto"/>
              <w:bottom w:val="single" w:sz="4" w:space="0" w:color="000000"/>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8430CC" w:rsidRPr="00384FCB" w:rsidRDefault="008430CC"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306"/>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83E6E" w:rsidRPr="00384FCB" w:rsidRDefault="00883E6E" w:rsidP="00883E6E">
            <w:pPr>
              <w:ind w:firstLineChars="250" w:firstLine="452"/>
              <w:rPr>
                <w:rFonts w:ascii="宋体" w:hAnsi="宋体"/>
                <w:b/>
                <w:bCs/>
                <w:sz w:val="18"/>
                <w:szCs w:val="18"/>
              </w:rPr>
            </w:pPr>
            <w:r w:rsidRPr="00384FCB">
              <w:rPr>
                <w:rFonts w:ascii="宋体" w:hAnsi="宋体" w:hint="eastAsia"/>
                <w:b/>
                <w:bCs/>
                <w:sz w:val="18"/>
                <w:szCs w:val="18"/>
              </w:rPr>
              <w:t>回收</w:t>
            </w:r>
            <w:r w:rsidRPr="00384FCB">
              <w:rPr>
                <w:rFonts w:ascii="宋体" w:hAnsi="宋体"/>
                <w:b/>
                <w:bCs/>
                <w:sz w:val="18"/>
                <w:szCs w:val="18"/>
              </w:rPr>
              <w:t>与利用服务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883E6E" w:rsidRPr="00384FCB" w:rsidRDefault="00883E6E" w:rsidP="009E3F04">
            <w:pPr>
              <w:jc w:val="center"/>
              <w:rPr>
                <w:rFonts w:asciiTheme="majorEastAsia" w:eastAsiaTheme="majorEastAsia" w:hAnsiTheme="majorEastAsia"/>
                <w:b/>
                <w:bCs/>
                <w:sz w:val="18"/>
                <w:szCs w:val="18"/>
              </w:rPr>
            </w:pPr>
          </w:p>
        </w:tc>
      </w:tr>
      <w:tr w:rsidR="00384FCB" w:rsidRPr="00384FCB" w:rsidTr="00B13575">
        <w:trPr>
          <w:gridAfter w:val="1"/>
          <w:wAfter w:w="15" w:type="dxa"/>
          <w:trHeight w:val="240"/>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C035D" w:rsidRPr="00384FCB" w:rsidRDefault="007C035D" w:rsidP="008430CC">
            <w:pPr>
              <w:ind w:firstLineChars="450" w:firstLine="810"/>
              <w:rPr>
                <w:rFonts w:ascii="宋体" w:hAnsi="宋体"/>
                <w:bCs/>
                <w:sz w:val="18"/>
                <w:szCs w:val="18"/>
              </w:rPr>
            </w:pPr>
            <w:r w:rsidRPr="00384FCB">
              <w:rPr>
                <w:rFonts w:ascii="宋体" w:hAnsi="宋体" w:hint="eastAsia"/>
                <w:bCs/>
                <w:sz w:val="18"/>
                <w:szCs w:val="18"/>
              </w:rPr>
              <w:t>再生物资</w:t>
            </w:r>
            <w:r w:rsidRPr="00384FCB">
              <w:rPr>
                <w:rFonts w:ascii="宋体" w:hAnsi="宋体"/>
                <w:bCs/>
                <w:sz w:val="18"/>
                <w:szCs w:val="18"/>
              </w:rPr>
              <w:t>回收与批发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C035D" w:rsidRPr="00384FCB" w:rsidRDefault="007C035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7C035D" w:rsidRPr="00384FCB" w:rsidRDefault="007C035D" w:rsidP="009E3F04">
            <w:pPr>
              <w:ind w:rightChars="-7" w:right="-15"/>
              <w:jc w:val="center"/>
              <w:rPr>
                <w:rFonts w:asciiTheme="majorEastAsia" w:eastAsiaTheme="majorEastAsia" w:hAnsiTheme="majorEastAsia"/>
                <w:bCs/>
                <w:sz w:val="18"/>
                <w:szCs w:val="18"/>
              </w:rPr>
            </w:pPr>
            <w:r w:rsidRPr="00384FCB">
              <w:rPr>
                <w:rFonts w:asciiTheme="minorEastAsia" w:eastAsiaTheme="minorEastAsia" w:hAnsiTheme="minorEastAsia" w:hint="eastAsia"/>
                <w:sz w:val="18"/>
                <w:szCs w:val="18"/>
              </w:rPr>
              <w:t>省商务厅</w:t>
            </w:r>
          </w:p>
        </w:tc>
      </w:tr>
      <w:tr w:rsidR="00384FCB" w:rsidRPr="00384FCB" w:rsidTr="00B13575">
        <w:trPr>
          <w:gridAfter w:val="1"/>
          <w:wAfter w:w="15" w:type="dxa"/>
          <w:trHeight w:val="344"/>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C035D" w:rsidRPr="00384FCB" w:rsidRDefault="007C035D" w:rsidP="008430CC">
            <w:pPr>
              <w:ind w:firstLineChars="450" w:firstLine="810"/>
              <w:rPr>
                <w:rFonts w:ascii="宋体" w:hAnsi="宋体"/>
                <w:bCs/>
                <w:sz w:val="18"/>
                <w:szCs w:val="18"/>
              </w:rPr>
            </w:pPr>
            <w:r w:rsidRPr="00384FCB">
              <w:rPr>
                <w:rFonts w:ascii="宋体" w:hAnsi="宋体" w:hint="eastAsia"/>
                <w:bCs/>
                <w:sz w:val="18"/>
                <w:szCs w:val="18"/>
              </w:rPr>
              <w:t>废弃资源</w:t>
            </w:r>
            <w:r w:rsidRPr="00384FCB">
              <w:rPr>
                <w:rFonts w:ascii="宋体" w:hAnsi="宋体"/>
                <w:bCs/>
                <w:sz w:val="18"/>
                <w:szCs w:val="18"/>
              </w:rPr>
              <w:t>综合利用</w:t>
            </w:r>
            <w:r w:rsidRPr="00384FCB">
              <w:rPr>
                <w:rFonts w:ascii="宋体" w:hAnsi="宋体" w:hint="eastAsia"/>
                <w:bCs/>
                <w:sz w:val="18"/>
                <w:szCs w:val="18"/>
              </w:rPr>
              <w:t>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C035D" w:rsidRPr="00384FCB" w:rsidRDefault="007C035D"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7C035D" w:rsidRPr="00384FCB" w:rsidRDefault="007C035D" w:rsidP="009E3F04">
            <w:pPr>
              <w:jc w:val="center"/>
              <w:rPr>
                <w:rFonts w:asciiTheme="majorEastAsia" w:eastAsiaTheme="majorEastAsia" w:hAnsiTheme="majorEastAsia"/>
                <w:bCs/>
                <w:sz w:val="18"/>
                <w:szCs w:val="18"/>
              </w:rPr>
            </w:pPr>
          </w:p>
        </w:tc>
      </w:tr>
      <w:tr w:rsidR="00384FCB" w:rsidRPr="00384FCB" w:rsidTr="00505DDA">
        <w:trPr>
          <w:gridAfter w:val="2"/>
          <w:wAfter w:w="35" w:type="dxa"/>
          <w:trHeight w:val="292"/>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290E98" w:rsidP="00290E98">
            <w:pPr>
              <w:ind w:firstLineChars="250" w:firstLine="452"/>
              <w:rPr>
                <w:rFonts w:ascii="宋体" w:hAnsi="宋体"/>
                <w:b/>
                <w:bCs/>
                <w:sz w:val="18"/>
                <w:szCs w:val="18"/>
              </w:rPr>
            </w:pPr>
            <w:r w:rsidRPr="00384FCB">
              <w:rPr>
                <w:rFonts w:ascii="宋体" w:hAnsi="宋体" w:hint="eastAsia"/>
                <w:b/>
                <w:bCs/>
                <w:sz w:val="18"/>
                <w:szCs w:val="18"/>
              </w:rPr>
              <w:t>生产性</w:t>
            </w:r>
            <w:r w:rsidR="00F62695" w:rsidRPr="00384FCB">
              <w:rPr>
                <w:rFonts w:ascii="宋体" w:hAnsi="宋体" w:hint="eastAsia"/>
                <w:b/>
                <w:bCs/>
                <w:sz w:val="18"/>
                <w:szCs w:val="18"/>
              </w:rPr>
              <w:t>租赁服务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b/>
                <w:bCs/>
                <w:sz w:val="18"/>
                <w:szCs w:val="18"/>
              </w:rPr>
            </w:pPr>
          </w:p>
        </w:tc>
      </w:tr>
      <w:tr w:rsidR="00384FCB" w:rsidRPr="00384FCB" w:rsidTr="00505DDA">
        <w:trPr>
          <w:gridAfter w:val="2"/>
          <w:wAfter w:w="35" w:type="dxa"/>
          <w:trHeight w:val="297"/>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83E6E" w:rsidRPr="00384FCB" w:rsidRDefault="00290E98" w:rsidP="00290E98">
            <w:pPr>
              <w:ind w:firstLineChars="450" w:firstLine="813"/>
              <w:rPr>
                <w:rFonts w:ascii="宋体" w:hAnsi="宋体"/>
                <w:b/>
                <w:bCs/>
                <w:sz w:val="18"/>
                <w:szCs w:val="18"/>
              </w:rPr>
            </w:pPr>
            <w:r w:rsidRPr="00384FCB">
              <w:rPr>
                <w:rFonts w:ascii="宋体" w:hAnsi="宋体" w:hint="eastAsia"/>
                <w:b/>
                <w:bCs/>
                <w:sz w:val="18"/>
                <w:szCs w:val="18"/>
              </w:rPr>
              <w:t>融资</w:t>
            </w:r>
            <w:r w:rsidRPr="00384FCB">
              <w:rPr>
                <w:rFonts w:ascii="宋体" w:hAnsi="宋体"/>
                <w:b/>
                <w:bCs/>
                <w:sz w:val="18"/>
                <w:szCs w:val="18"/>
              </w:rPr>
              <w:t>租赁服务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883E6E" w:rsidRPr="00384FCB" w:rsidRDefault="00883E6E" w:rsidP="009E3F04">
            <w:pPr>
              <w:jc w:val="center"/>
              <w:rPr>
                <w:rFonts w:asciiTheme="majorEastAsia" w:eastAsiaTheme="majorEastAsia" w:hAnsiTheme="majorEastAsia"/>
                <w:b/>
                <w:bCs/>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11B1D" w:rsidRPr="00384FCB" w:rsidRDefault="00811B1D">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hint="eastAsia"/>
                <w:bCs/>
                <w:sz w:val="18"/>
                <w:szCs w:val="18"/>
              </w:rPr>
              <w:t>金融</w:t>
            </w:r>
            <w:r w:rsidRPr="00384FCB">
              <w:rPr>
                <w:rFonts w:ascii="宋体" w:hAnsi="宋体"/>
                <w:bCs/>
                <w:sz w:val="18"/>
                <w:szCs w:val="18"/>
              </w:rPr>
              <w:t>租赁服务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11B1D" w:rsidRPr="00384FCB" w:rsidRDefault="00120262">
            <w:pPr>
              <w:jc w:val="center"/>
              <w:rPr>
                <w:rFonts w:asciiTheme="majorEastAsia" w:eastAsiaTheme="majorEastAsia" w:hAnsiTheme="majorEastAsia"/>
                <w:sz w:val="18"/>
                <w:szCs w:val="18"/>
              </w:rPr>
            </w:pPr>
            <w:r w:rsidRPr="00384FCB">
              <w:rPr>
                <w:rFonts w:asciiTheme="majorEastAsia" w:eastAsiaTheme="majorEastAsia" w:hAnsiTheme="majorEastAsia" w:hint="eastAsia"/>
                <w:bCs/>
                <w:sz w:val="18"/>
                <w:szCs w:val="18"/>
              </w:rPr>
              <w:t>全面调查</w:t>
            </w:r>
          </w:p>
        </w:tc>
        <w:tc>
          <w:tcPr>
            <w:tcW w:w="3954" w:type="dxa"/>
            <w:gridSpan w:val="4"/>
            <w:tcBorders>
              <w:top w:val="single" w:sz="4" w:space="0" w:color="auto"/>
              <w:left w:val="single" w:sz="4" w:space="0" w:color="auto"/>
              <w:bottom w:val="single" w:sz="4" w:space="0" w:color="auto"/>
            </w:tcBorders>
            <w:vAlign w:val="center"/>
          </w:tcPr>
          <w:p w:rsidR="00811B1D" w:rsidRPr="00384FCB" w:rsidRDefault="00811B1D"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人民银行西宁</w:t>
            </w:r>
            <w:r w:rsidRPr="00384FCB">
              <w:rPr>
                <w:rFonts w:asciiTheme="majorEastAsia" w:eastAsiaTheme="majorEastAsia" w:hAnsiTheme="majorEastAsia"/>
                <w:sz w:val="18"/>
                <w:szCs w:val="18"/>
              </w:rPr>
              <w:t>中心支行</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290E98" w:rsidP="00290E98">
            <w:pPr>
              <w:ind w:firstLineChars="400" w:firstLine="723"/>
              <w:rPr>
                <w:rFonts w:ascii="宋体" w:hAnsi="宋体"/>
                <w:b/>
                <w:bCs/>
                <w:sz w:val="18"/>
                <w:szCs w:val="18"/>
              </w:rPr>
            </w:pPr>
            <w:r w:rsidRPr="00384FCB">
              <w:rPr>
                <w:rFonts w:ascii="宋体" w:hAnsi="宋体" w:hint="eastAsia"/>
                <w:b/>
                <w:bCs/>
                <w:sz w:val="18"/>
                <w:szCs w:val="18"/>
              </w:rPr>
              <w:t>实物</w:t>
            </w:r>
            <w:r w:rsidR="00F62695" w:rsidRPr="00384FCB">
              <w:rPr>
                <w:rFonts w:ascii="宋体" w:hAnsi="宋体" w:hint="eastAsia"/>
                <w:b/>
                <w:bCs/>
                <w:sz w:val="18"/>
                <w:szCs w:val="18"/>
              </w:rPr>
              <w:t>租赁</w:t>
            </w:r>
            <w:r w:rsidRPr="00384FCB">
              <w:rPr>
                <w:rFonts w:ascii="宋体" w:hAnsi="宋体" w:hint="eastAsia"/>
                <w:b/>
                <w:bCs/>
                <w:sz w:val="18"/>
                <w:szCs w:val="18"/>
              </w:rPr>
              <w:t>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汽车</w:t>
            </w:r>
            <w:r w:rsidRPr="00384FCB">
              <w:rPr>
                <w:sz w:val="18"/>
                <w:szCs w:val="18"/>
              </w:rPr>
              <w:t>租赁</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tcMar>
              <w:top w:w="15" w:type="dxa"/>
              <w:left w:w="15" w:type="dxa"/>
              <w:bottom w:w="0" w:type="dxa"/>
              <w:right w:w="15" w:type="dxa"/>
            </w:tcMar>
            <w:vAlign w:val="center"/>
          </w:tcPr>
          <w:p w:rsidR="008430CC" w:rsidRPr="00384FCB" w:rsidRDefault="00263C80" w:rsidP="009E3F04">
            <w:pPr>
              <w:jc w:val="center"/>
              <w:rPr>
                <w:rFonts w:asciiTheme="majorEastAsia" w:eastAsiaTheme="majorEastAsia" w:hAnsiTheme="majorEastAsia"/>
                <w:sz w:val="18"/>
                <w:szCs w:val="18"/>
              </w:rPr>
            </w:pPr>
            <w:hyperlink r:id="rId41" w:tgtFrame="_blank" w:history="1">
              <w:r w:rsidR="00DE52DE" w:rsidRPr="00384FCB">
                <w:rPr>
                  <w:rFonts w:asciiTheme="majorEastAsia" w:eastAsiaTheme="majorEastAsia" w:hAnsiTheme="majorEastAsia" w:cs="宋体" w:hint="eastAsia"/>
                  <w:kern w:val="0"/>
                  <w:sz w:val="18"/>
                  <w:szCs w:val="18"/>
                </w:rPr>
                <w:t>省交通运输厅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农业</w:t>
            </w:r>
            <w:r w:rsidRPr="00384FCB">
              <w:rPr>
                <w:rFonts w:ascii="宋体" w:hAnsi="宋体" w:hint="eastAsia"/>
                <w:sz w:val="18"/>
                <w:szCs w:val="18"/>
              </w:rPr>
              <w:t>机械租赁</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000000"/>
            </w:tcBorders>
            <w:tcMar>
              <w:top w:w="15" w:type="dxa"/>
              <w:left w:w="15" w:type="dxa"/>
              <w:bottom w:w="0" w:type="dxa"/>
              <w:right w:w="15" w:type="dxa"/>
            </w:tcMar>
            <w:vAlign w:val="center"/>
          </w:tcPr>
          <w:p w:rsidR="008430CC" w:rsidRPr="00384FCB" w:rsidRDefault="00263C80" w:rsidP="009E3F04">
            <w:pPr>
              <w:jc w:val="center"/>
              <w:rPr>
                <w:rFonts w:asciiTheme="majorEastAsia" w:eastAsiaTheme="majorEastAsia" w:hAnsiTheme="majorEastAsia"/>
                <w:sz w:val="18"/>
                <w:szCs w:val="18"/>
              </w:rPr>
            </w:pPr>
            <w:hyperlink r:id="rId42" w:tgtFrame="_blank" w:history="1">
              <w:r w:rsidR="00675C2E" w:rsidRPr="00384FCB">
                <w:rPr>
                  <w:rFonts w:asciiTheme="majorEastAsia" w:eastAsiaTheme="majorEastAsia" w:hAnsiTheme="majorEastAsia" w:cs="宋体" w:hint="eastAsia"/>
                  <w:kern w:val="0"/>
                  <w:sz w:val="18"/>
                  <w:szCs w:val="18"/>
                </w:rPr>
                <w:t>省农牧厅</w:t>
              </w:r>
            </w:hyperlink>
          </w:p>
        </w:tc>
      </w:tr>
      <w:tr w:rsidR="00384FCB" w:rsidRPr="00384FCB" w:rsidTr="00DE52DE">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建筑工程机械</w:t>
            </w:r>
            <w:r w:rsidRPr="00384FCB">
              <w:rPr>
                <w:sz w:val="18"/>
                <w:szCs w:val="18"/>
              </w:rPr>
              <w:t>与设备</w:t>
            </w:r>
            <w:r w:rsidRPr="00384FCB">
              <w:rPr>
                <w:rFonts w:hint="eastAsia"/>
                <w:sz w:val="18"/>
                <w:szCs w:val="18"/>
              </w:rPr>
              <w:t>租赁</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263C80" w:rsidP="009E3F04">
            <w:pPr>
              <w:jc w:val="center"/>
              <w:rPr>
                <w:rFonts w:asciiTheme="majorEastAsia" w:eastAsiaTheme="majorEastAsia" w:hAnsiTheme="majorEastAsia"/>
                <w:sz w:val="18"/>
                <w:szCs w:val="18"/>
              </w:rPr>
            </w:pPr>
            <w:hyperlink r:id="rId43" w:tgtFrame="_blank" w:history="1">
              <w:r w:rsidR="00DE52DE" w:rsidRPr="00384FCB">
                <w:rPr>
                  <w:rFonts w:asciiTheme="majorEastAsia" w:eastAsiaTheme="majorEastAsia" w:hAnsiTheme="majorEastAsia" w:cs="宋体" w:hint="eastAsia"/>
                  <w:kern w:val="0"/>
                  <w:sz w:val="18"/>
                  <w:szCs w:val="18"/>
                </w:rPr>
                <w:t>省住房和城乡建设厅</w:t>
              </w:r>
            </w:hyperlink>
          </w:p>
        </w:tc>
      </w:tr>
      <w:tr w:rsidR="00384FCB" w:rsidRPr="00384FCB" w:rsidTr="00DE52DE">
        <w:trPr>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rFonts w:ascii="宋体" w:hAnsi="宋体"/>
                <w:bCs/>
                <w:sz w:val="18"/>
                <w:szCs w:val="18"/>
              </w:rPr>
            </w:pPr>
            <w:r w:rsidRPr="00384FCB">
              <w:rPr>
                <w:rFonts w:ascii="宋体" w:hAnsi="宋体" w:hint="eastAsia"/>
                <w:b/>
                <w:bCs/>
                <w:sz w:val="18"/>
                <w:szCs w:val="18"/>
              </w:rPr>
              <w:lastRenderedPageBreak/>
              <w:t xml:space="preserve">            </w:t>
            </w:r>
            <w:r w:rsidRPr="00384FCB">
              <w:rPr>
                <w:rFonts w:ascii="宋体" w:hAnsi="宋体" w:hint="eastAsia"/>
                <w:bCs/>
                <w:sz w:val="18"/>
                <w:szCs w:val="18"/>
              </w:rPr>
              <w:t>计算机</w:t>
            </w:r>
            <w:r w:rsidRPr="00384FCB">
              <w:rPr>
                <w:rFonts w:ascii="宋体" w:hAnsi="宋体"/>
                <w:bCs/>
                <w:sz w:val="18"/>
                <w:szCs w:val="18"/>
              </w:rPr>
              <w:t>及通讯设备租赁</w:t>
            </w:r>
          </w:p>
        </w:tc>
        <w:tc>
          <w:tcPr>
            <w:tcW w:w="1444" w:type="dxa"/>
            <w:tcBorders>
              <w:top w:val="single" w:sz="4" w:space="0" w:color="auto"/>
              <w:left w:val="nil"/>
              <w:bottom w:val="single" w:sz="4" w:space="0" w:color="auto"/>
            </w:tcBorders>
            <w:tcMar>
              <w:top w:w="15" w:type="dxa"/>
              <w:left w:w="15" w:type="dxa"/>
              <w:bottom w:w="0" w:type="dxa"/>
              <w:right w:w="15" w:type="dxa"/>
            </w:tcMar>
          </w:tcPr>
          <w:p w:rsidR="008430CC" w:rsidRPr="00384FCB" w:rsidRDefault="00F241B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 xml:space="preserve"> </w:t>
            </w:r>
            <w:r w:rsidR="008430CC" w:rsidRPr="00384FCB">
              <w:rPr>
                <w:rFonts w:asciiTheme="majorEastAsia" w:eastAsiaTheme="majorEastAsia" w:hAnsiTheme="majorEastAsia" w:hint="eastAsia"/>
                <w:sz w:val="18"/>
                <w:szCs w:val="18"/>
              </w:rPr>
              <w:t>单位全面调查</w:t>
            </w:r>
          </w:p>
        </w:tc>
        <w:tc>
          <w:tcPr>
            <w:tcW w:w="25" w:type="dxa"/>
            <w:tcBorders>
              <w:top w:val="single" w:sz="4" w:space="0" w:color="auto"/>
              <w:left w:val="nil"/>
              <w:bottom w:val="single" w:sz="4" w:space="0" w:color="auto"/>
              <w:right w:val="single" w:sz="4" w:space="0" w:color="auto"/>
            </w:tcBorders>
            <w:vAlign w:val="center"/>
          </w:tcPr>
          <w:p w:rsidR="008430CC" w:rsidRPr="00384FCB" w:rsidRDefault="008430CC" w:rsidP="00F241B2">
            <w:pPr>
              <w:jc w:val="center"/>
              <w:rPr>
                <w:rFonts w:asciiTheme="majorEastAsia" w:eastAsiaTheme="majorEastAsia" w:hAnsiTheme="majorEastAsia"/>
                <w:sz w:val="18"/>
                <w:szCs w:val="18"/>
              </w:rPr>
            </w:pPr>
          </w:p>
        </w:tc>
        <w:tc>
          <w:tcPr>
            <w:tcW w:w="3944" w:type="dxa"/>
            <w:gridSpan w:val="4"/>
            <w:tcBorders>
              <w:left w:val="single" w:sz="4" w:space="0" w:color="auto"/>
              <w:bottom w:val="single" w:sz="4" w:space="0" w:color="auto"/>
            </w:tcBorders>
            <w:vAlign w:val="center"/>
          </w:tcPr>
          <w:p w:rsidR="008430CC" w:rsidRPr="00384FCB" w:rsidRDefault="00DE52DE"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省通信管理局</w:t>
            </w:r>
          </w:p>
        </w:tc>
      </w:tr>
      <w:tr w:rsidR="00384FCB" w:rsidRPr="00384FCB" w:rsidTr="00DE52DE">
        <w:trPr>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600" w:firstLine="1080"/>
              <w:rPr>
                <w:rFonts w:ascii="宋体" w:hAnsi="宋体"/>
                <w:bCs/>
                <w:sz w:val="18"/>
                <w:szCs w:val="18"/>
              </w:rPr>
            </w:pPr>
            <w:r w:rsidRPr="00384FCB">
              <w:rPr>
                <w:rFonts w:ascii="宋体" w:hAnsi="宋体" w:hint="eastAsia"/>
                <w:bCs/>
                <w:sz w:val="18"/>
                <w:szCs w:val="18"/>
              </w:rPr>
              <w:t>其他机械</w:t>
            </w:r>
            <w:r w:rsidRPr="00384FCB">
              <w:rPr>
                <w:rFonts w:ascii="宋体" w:hAnsi="宋体"/>
                <w:bCs/>
                <w:sz w:val="18"/>
                <w:szCs w:val="18"/>
              </w:rPr>
              <w:t>与设备租赁</w:t>
            </w:r>
          </w:p>
        </w:tc>
        <w:tc>
          <w:tcPr>
            <w:tcW w:w="1444" w:type="dxa"/>
            <w:tcBorders>
              <w:top w:val="single" w:sz="4" w:space="0" w:color="auto"/>
              <w:left w:val="nil"/>
              <w:bottom w:val="single" w:sz="4" w:space="0" w:color="auto"/>
            </w:tcBorders>
            <w:tcMar>
              <w:top w:w="15" w:type="dxa"/>
              <w:left w:w="15" w:type="dxa"/>
              <w:bottom w:w="0" w:type="dxa"/>
              <w:right w:w="15" w:type="dxa"/>
            </w:tcMar>
          </w:tcPr>
          <w:p w:rsidR="008430CC" w:rsidRPr="00384FCB" w:rsidRDefault="00F241B2"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 xml:space="preserve"> </w:t>
            </w:r>
            <w:r w:rsidR="008430CC" w:rsidRPr="00384FCB">
              <w:rPr>
                <w:rFonts w:asciiTheme="majorEastAsia" w:eastAsiaTheme="majorEastAsia" w:hAnsiTheme="majorEastAsia" w:hint="eastAsia"/>
                <w:sz w:val="18"/>
                <w:szCs w:val="18"/>
              </w:rPr>
              <w:t>单位全面调查</w:t>
            </w:r>
          </w:p>
        </w:tc>
        <w:tc>
          <w:tcPr>
            <w:tcW w:w="25" w:type="dxa"/>
            <w:tcBorders>
              <w:top w:val="single" w:sz="4" w:space="0" w:color="auto"/>
              <w:left w:val="nil"/>
              <w:bottom w:val="single" w:sz="4" w:space="0" w:color="auto"/>
              <w:right w:val="single" w:sz="4" w:space="0" w:color="auto"/>
            </w:tcBorders>
            <w:vAlign w:val="center"/>
          </w:tcPr>
          <w:p w:rsidR="008430CC" w:rsidRPr="00384FCB" w:rsidRDefault="008430CC" w:rsidP="00F241B2">
            <w:pPr>
              <w:jc w:val="center"/>
              <w:rPr>
                <w:rFonts w:asciiTheme="majorEastAsia" w:eastAsiaTheme="majorEastAsia" w:hAnsiTheme="majorEastAsia"/>
                <w:sz w:val="18"/>
                <w:szCs w:val="18"/>
              </w:rPr>
            </w:pPr>
          </w:p>
        </w:tc>
        <w:tc>
          <w:tcPr>
            <w:tcW w:w="3944" w:type="dxa"/>
            <w:gridSpan w:val="4"/>
            <w:tcBorders>
              <w:top w:val="single" w:sz="4" w:space="0" w:color="auto"/>
              <w:left w:val="single" w:sz="4" w:space="0" w:color="auto"/>
              <w:bottom w:val="single" w:sz="4" w:space="0" w:color="auto"/>
            </w:tcBorders>
            <w:vAlign w:val="center"/>
          </w:tcPr>
          <w:p w:rsidR="008430CC" w:rsidRPr="00384FCB" w:rsidRDefault="00DE52DE" w:rsidP="009E3F04">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F62695">
            <w:pPr>
              <w:rPr>
                <w:rFonts w:ascii="宋体" w:hAnsi="宋体"/>
                <w:b/>
                <w:bCs/>
                <w:sz w:val="18"/>
                <w:szCs w:val="18"/>
              </w:rPr>
            </w:pPr>
            <w:r w:rsidRPr="00384FCB">
              <w:rPr>
                <w:rFonts w:ascii="宋体" w:hAnsi="宋体" w:hint="eastAsia"/>
                <w:b/>
                <w:bCs/>
                <w:sz w:val="18"/>
                <w:szCs w:val="18"/>
              </w:rPr>
              <w:t>商务服务业</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ajorEastAsia" w:eastAsiaTheme="majorEastAsia" w:hAnsiTheme="maj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120262" w:rsidRPr="00384FCB" w:rsidRDefault="00120262">
            <w:pPr>
              <w:rPr>
                <w:b/>
                <w:sz w:val="18"/>
                <w:szCs w:val="18"/>
              </w:rPr>
            </w:pPr>
            <w:r w:rsidRPr="00384FCB">
              <w:rPr>
                <w:sz w:val="18"/>
                <w:szCs w:val="18"/>
              </w:rPr>
              <w:t xml:space="preserve">  </w:t>
            </w:r>
            <w:r w:rsidRPr="00384FCB">
              <w:rPr>
                <w:rFonts w:ascii="宋体" w:hAnsi="宋体" w:hint="eastAsia"/>
                <w:b/>
                <w:sz w:val="18"/>
                <w:szCs w:val="18"/>
              </w:rPr>
              <w:t>企业管理与</w:t>
            </w:r>
            <w:r w:rsidRPr="00384FCB">
              <w:rPr>
                <w:rFonts w:ascii="宋体" w:hAnsi="宋体"/>
                <w:b/>
                <w:sz w:val="18"/>
                <w:szCs w:val="18"/>
              </w:rPr>
              <w:t>法律</w:t>
            </w:r>
            <w:r w:rsidRPr="00384FCB">
              <w:rPr>
                <w:rFonts w:ascii="宋体" w:hAnsi="宋体" w:hint="eastAsia"/>
                <w:b/>
                <w:sz w:val="18"/>
                <w:szCs w:val="18"/>
              </w:rPr>
              <w:t>服务</w:t>
            </w:r>
          </w:p>
        </w:tc>
        <w:tc>
          <w:tcPr>
            <w:tcW w:w="5378" w:type="dxa"/>
            <w:gridSpan w:val="4"/>
            <w:tcBorders>
              <w:top w:val="nil"/>
              <w:left w:val="single" w:sz="4" w:space="0" w:color="auto"/>
              <w:bottom w:val="single" w:sz="4" w:space="0" w:color="auto"/>
            </w:tcBorders>
            <w:tcMar>
              <w:top w:w="15" w:type="dxa"/>
              <w:left w:w="15" w:type="dxa"/>
              <w:bottom w:w="0" w:type="dxa"/>
              <w:right w:w="15" w:type="dxa"/>
            </w:tcMar>
            <w:vAlign w:val="center"/>
          </w:tcPr>
          <w:p w:rsidR="00120262" w:rsidRPr="00384FCB" w:rsidRDefault="00120262" w:rsidP="009E3F04">
            <w:pPr>
              <w:jc w:val="center"/>
              <w:rPr>
                <w:rFonts w:asciiTheme="majorEastAsia" w:eastAsiaTheme="majorEastAsia" w:hAnsiTheme="maj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企业</w:t>
            </w:r>
            <w:r w:rsidRPr="00384FCB">
              <w:rPr>
                <w:sz w:val="18"/>
                <w:szCs w:val="18"/>
              </w:rPr>
              <w:t>总部管理</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rPr>
                <w:rFonts w:asciiTheme="majorEastAsia" w:eastAsiaTheme="majorEastAsia" w:hAnsiTheme="majorEastAsia"/>
                <w:sz w:val="18"/>
                <w:szCs w:val="18"/>
              </w:rPr>
            </w:pPr>
            <w:r w:rsidRPr="00384FCB">
              <w:rPr>
                <w:rFonts w:asciiTheme="majorEastAsia" w:eastAsiaTheme="majorEastAsia" w:hAnsiTheme="maj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263C80" w:rsidP="009E3F04">
            <w:pPr>
              <w:jc w:val="center"/>
              <w:rPr>
                <w:rFonts w:asciiTheme="majorEastAsia" w:eastAsiaTheme="majorEastAsia" w:hAnsiTheme="majorEastAsia"/>
                <w:sz w:val="18"/>
                <w:szCs w:val="18"/>
              </w:rPr>
            </w:pPr>
            <w:hyperlink r:id="rId44" w:tgtFrame="_blank" w:history="1">
              <w:r w:rsidR="00300E40" w:rsidRPr="00384FCB">
                <w:rPr>
                  <w:rFonts w:asciiTheme="majorEastAsia" w:eastAsiaTheme="majorEastAsia" w:hAnsiTheme="majorEastAsia" w:cs="宋体" w:hint="eastAsia"/>
                  <w:kern w:val="0"/>
                  <w:sz w:val="18"/>
                  <w:szCs w:val="18"/>
                </w:rPr>
                <w:t>省经济和信息化委员会</w:t>
              </w:r>
            </w:hyperlink>
            <w:r w:rsidR="00300E40" w:rsidRPr="00384FCB">
              <w:rPr>
                <w:rFonts w:asciiTheme="majorEastAsia" w:eastAsiaTheme="majorEastAsia" w:hAnsiTheme="majorEastAsia" w:cs="宋体" w:hint="eastAsia"/>
                <w:kern w:val="0"/>
                <w:sz w:val="18"/>
                <w:szCs w:val="18"/>
              </w:rPr>
              <w:t>、省商务厅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投资</w:t>
            </w:r>
            <w:r w:rsidRPr="00384FCB">
              <w:rPr>
                <w:sz w:val="18"/>
                <w:szCs w:val="18"/>
              </w:rPr>
              <w:t>与资产管理</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pPr>
            <w:r w:rsidRPr="00384FCB">
              <w:rPr>
                <w:rFonts w:ascii="宋体" w:hAnsi="宋体"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300E40" w:rsidP="008430CC">
            <w:pPr>
              <w:rPr>
                <w:rFonts w:ascii="宋体" w:hAnsi="宋体"/>
                <w:sz w:val="18"/>
                <w:szCs w:val="18"/>
              </w:rPr>
            </w:pPr>
            <w:r w:rsidRPr="00384FCB">
              <w:rPr>
                <w:rFonts w:hint="eastAsia"/>
              </w:rPr>
              <w:t xml:space="preserve">     </w:t>
            </w:r>
            <w:r w:rsidR="00445BC3" w:rsidRPr="00384FCB">
              <w:t xml:space="preserve"> </w:t>
            </w:r>
            <w:hyperlink r:id="rId45" w:tgtFrame="_blank" w:history="1">
              <w:r w:rsidRPr="00384FCB">
                <w:rPr>
                  <w:rFonts w:asciiTheme="majorEastAsia" w:eastAsiaTheme="majorEastAsia" w:hAnsiTheme="majorEastAsia" w:cs="宋体" w:hint="eastAsia"/>
                  <w:kern w:val="0"/>
                  <w:sz w:val="18"/>
                  <w:szCs w:val="18"/>
                </w:rPr>
                <w:t>省国有资产</w:t>
              </w:r>
              <w:r w:rsidRPr="00384FCB">
                <w:rPr>
                  <w:rFonts w:asciiTheme="majorEastAsia" w:eastAsiaTheme="majorEastAsia" w:hAnsiTheme="majorEastAsia" w:cs="宋体"/>
                  <w:kern w:val="0"/>
                  <w:sz w:val="18"/>
                  <w:szCs w:val="18"/>
                </w:rPr>
                <w:t>管理</w:t>
              </w:r>
              <w:r w:rsidRPr="00384FCB">
                <w:rPr>
                  <w:rFonts w:asciiTheme="majorEastAsia" w:eastAsiaTheme="majorEastAsia" w:hAnsiTheme="majorEastAsia" w:cs="宋体" w:hint="eastAsia"/>
                  <w:kern w:val="0"/>
                  <w:sz w:val="18"/>
                  <w:szCs w:val="18"/>
                </w:rPr>
                <w:t>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单位</w:t>
            </w:r>
            <w:r w:rsidRPr="00384FCB">
              <w:rPr>
                <w:sz w:val="18"/>
                <w:szCs w:val="18"/>
              </w:rPr>
              <w:t>后勤管理</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pPr>
            <w:r w:rsidRPr="00384FCB">
              <w:rPr>
                <w:rFonts w:ascii="宋体" w:hAnsi="宋体"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300E40" w:rsidP="008430CC">
            <w:pPr>
              <w:rPr>
                <w:rFonts w:ascii="宋体" w:hAnsi="宋体"/>
                <w:sz w:val="18"/>
                <w:szCs w:val="18"/>
              </w:rPr>
            </w:pPr>
            <w:r w:rsidRPr="00384FCB">
              <w:rPr>
                <w:rFonts w:ascii="宋体" w:hAnsi="宋体" w:hint="eastAsia"/>
                <w:sz w:val="18"/>
                <w:szCs w:val="18"/>
              </w:rPr>
              <w:t xml:space="preserve">          </w:t>
            </w:r>
            <w:r w:rsidR="00DE52DE" w:rsidRPr="00384FCB">
              <w:rPr>
                <w:rFonts w:asciiTheme="majorEastAsia" w:eastAsiaTheme="majorEastAsia" w:hAnsiTheme="majorEastAsia" w:hint="eastAsia"/>
                <w:sz w:val="18"/>
                <w:szCs w:val="18"/>
              </w:rPr>
              <w:t>各相关部门</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300" w:firstLine="540"/>
              <w:rPr>
                <w:sz w:val="18"/>
                <w:szCs w:val="18"/>
              </w:rPr>
            </w:pPr>
            <w:r w:rsidRPr="00384FCB">
              <w:rPr>
                <w:rFonts w:hint="eastAsia"/>
                <w:sz w:val="18"/>
                <w:szCs w:val="18"/>
              </w:rPr>
              <w:t>其他企业管理服务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F241B2">
            <w:pPr>
              <w:jc w:val="center"/>
            </w:pPr>
            <w:r w:rsidRPr="00384FCB">
              <w:rPr>
                <w:rFonts w:ascii="宋体" w:hAnsi="宋体"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300E40" w:rsidP="008430CC">
            <w:pPr>
              <w:rPr>
                <w:rFonts w:ascii="宋体" w:hAnsi="宋体"/>
                <w:sz w:val="18"/>
                <w:szCs w:val="18"/>
              </w:rPr>
            </w:pPr>
            <w:r w:rsidRPr="00384FCB">
              <w:rPr>
                <w:rFonts w:ascii="宋体" w:hAnsi="宋体" w:hint="eastAsia"/>
                <w:sz w:val="18"/>
                <w:szCs w:val="18"/>
              </w:rPr>
              <w:t xml:space="preserve">          </w:t>
            </w:r>
            <w:r w:rsidR="00DE52DE"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0731C5" w:rsidRPr="00384FCB" w:rsidRDefault="000731C5" w:rsidP="000731C5">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咨询</w:t>
            </w:r>
            <w:r w:rsidRPr="00384FCB">
              <w:rPr>
                <w:b/>
                <w:sz w:val="18"/>
                <w:szCs w:val="18"/>
              </w:rPr>
              <w:t>与调查服务</w:t>
            </w:r>
          </w:p>
        </w:tc>
        <w:tc>
          <w:tcPr>
            <w:tcW w:w="5378" w:type="dxa"/>
            <w:gridSpan w:val="4"/>
            <w:tcBorders>
              <w:top w:val="nil"/>
              <w:left w:val="single" w:sz="4" w:space="0" w:color="auto"/>
              <w:bottom w:val="single" w:sz="4" w:space="0" w:color="auto"/>
            </w:tcBorders>
            <w:vAlign w:val="center"/>
          </w:tcPr>
          <w:p w:rsidR="000731C5" w:rsidRPr="00384FCB" w:rsidRDefault="000731C5">
            <w:pPr>
              <w:rPr>
                <w:rFonts w:ascii="宋体" w:hAnsi="宋体"/>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会计</w:t>
            </w:r>
            <w:r w:rsidRPr="00384FCB">
              <w:rPr>
                <w:sz w:val="18"/>
                <w:szCs w:val="18"/>
              </w:rPr>
              <w:t>、</w:t>
            </w:r>
            <w:r w:rsidRPr="00384FCB">
              <w:rPr>
                <w:rFonts w:hint="eastAsia"/>
                <w:sz w:val="18"/>
                <w:szCs w:val="18"/>
              </w:rPr>
              <w:t>审计及税务</w:t>
            </w:r>
            <w:r w:rsidRPr="00384FCB">
              <w:rPr>
                <w:sz w:val="18"/>
                <w:szCs w:val="18"/>
              </w:rPr>
              <w:t>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675C2E" w:rsidP="001B1CBB">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D40E26" w:rsidRPr="00384FCB">
              <w:rPr>
                <w:rFonts w:asciiTheme="minorEastAsia" w:eastAsiaTheme="minorEastAsia" w:hAnsiTheme="minorEastAsia" w:hint="eastAsia"/>
                <w:sz w:val="18"/>
                <w:szCs w:val="18"/>
              </w:rPr>
              <w:t>财政</w:t>
            </w:r>
            <w:r w:rsidRPr="00384FCB">
              <w:rPr>
                <w:rFonts w:asciiTheme="minorEastAsia" w:eastAsiaTheme="minorEastAsia" w:hAnsiTheme="minorEastAsia" w:hint="eastAsia"/>
                <w:sz w:val="18"/>
                <w:szCs w:val="18"/>
              </w:rPr>
              <w:t>厅</w:t>
            </w:r>
            <w:r w:rsidR="00D40E26" w:rsidRPr="00384FCB">
              <w:rPr>
                <w:rFonts w:asciiTheme="minorEastAsia" w:eastAsiaTheme="minorEastAsia" w:hAnsiTheme="minorEastAsia"/>
                <w:sz w:val="18"/>
                <w:szCs w:val="18"/>
              </w:rPr>
              <w:t>、</w:t>
            </w: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sz w:val="18"/>
                <w:szCs w:val="18"/>
              </w:rPr>
              <w:t>国税</w:t>
            </w:r>
            <w:r w:rsidRPr="00384FCB">
              <w:rPr>
                <w:rFonts w:asciiTheme="minorEastAsia" w:eastAsiaTheme="minorEastAsia" w:hAnsiTheme="minorEastAsia" w:hint="eastAsia"/>
                <w:sz w:val="18"/>
                <w:szCs w:val="18"/>
              </w:rPr>
              <w:t>局</w:t>
            </w:r>
            <w:r w:rsidR="00BB6307" w:rsidRPr="00384FCB">
              <w:rPr>
                <w:rFonts w:asciiTheme="minorEastAsia" w:eastAsiaTheme="minorEastAsia" w:hAnsiTheme="minorEastAsia" w:hint="eastAsia"/>
                <w:sz w:val="18"/>
                <w:szCs w:val="18"/>
              </w:rPr>
              <w:t>、</w:t>
            </w:r>
            <w:r w:rsidR="00BB6307" w:rsidRPr="00384FCB">
              <w:rPr>
                <w:rFonts w:asciiTheme="minorEastAsia" w:eastAsiaTheme="minorEastAsia" w:hAnsiTheme="minorEastAsia"/>
                <w:sz w:val="18"/>
                <w:szCs w:val="18"/>
              </w:rPr>
              <w:t>审计厅</w:t>
            </w:r>
            <w:r w:rsidR="00BB6307" w:rsidRPr="00384FCB">
              <w:rPr>
                <w:rFonts w:asciiTheme="minorEastAsia" w:eastAsiaTheme="minorEastAsia" w:hAnsiTheme="minorEastAsia" w:hint="eastAsia"/>
                <w:sz w:val="18"/>
                <w:szCs w:val="18"/>
              </w:rPr>
              <w:t>、</w:t>
            </w:r>
            <w:r w:rsidR="00BB6307" w:rsidRPr="00384FCB">
              <w:rPr>
                <w:rFonts w:asciiTheme="minorEastAsia" w:eastAsiaTheme="minorEastAsia" w:hAnsiTheme="minorEastAsia"/>
                <w:sz w:val="18"/>
                <w:szCs w:val="18"/>
              </w:rPr>
              <w:t>省地税局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市场调查</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nil"/>
              <w:left w:val="single" w:sz="4" w:space="0" w:color="auto"/>
            </w:tcBorders>
            <w:vAlign w:val="center"/>
          </w:tcPr>
          <w:p w:rsidR="008430CC" w:rsidRPr="00384FCB" w:rsidRDefault="00263C80" w:rsidP="009E3F04">
            <w:pPr>
              <w:jc w:val="center"/>
              <w:rPr>
                <w:rFonts w:asciiTheme="minorEastAsia" w:eastAsiaTheme="minorEastAsia" w:hAnsiTheme="minorEastAsia"/>
                <w:sz w:val="18"/>
                <w:szCs w:val="18"/>
              </w:rPr>
            </w:pPr>
            <w:hyperlink r:id="rId46" w:tgtFrame="_blank" w:history="1">
              <w:r w:rsidR="00675C2E" w:rsidRPr="00384FCB">
                <w:rPr>
                  <w:rFonts w:asciiTheme="minorEastAsia" w:eastAsiaTheme="minorEastAsia" w:hAnsiTheme="minorEastAsia" w:cs="宋体" w:hint="eastAsia"/>
                  <w:kern w:val="0"/>
                  <w:sz w:val="18"/>
                  <w:szCs w:val="18"/>
                </w:rPr>
                <w:t>省发展和改革委员会</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rFonts w:hint="eastAsia"/>
                <w:sz w:val="18"/>
                <w:szCs w:val="18"/>
              </w:rPr>
              <w:t>商务咨询</w:t>
            </w:r>
            <w:r w:rsidRPr="00384FCB">
              <w:rPr>
                <w:sz w:val="18"/>
                <w:szCs w:val="18"/>
              </w:rPr>
              <w:t>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E43681" w:rsidRPr="00384FCB" w:rsidRDefault="00E43681">
            <w:pPr>
              <w:rPr>
                <w:b/>
                <w:sz w:val="18"/>
                <w:szCs w:val="18"/>
              </w:rPr>
            </w:pPr>
            <w:r w:rsidRPr="00384FCB">
              <w:rPr>
                <w:rFonts w:hint="eastAsia"/>
                <w:sz w:val="18"/>
                <w:szCs w:val="18"/>
              </w:rPr>
              <w:t xml:space="preserve">  </w:t>
            </w:r>
            <w:r w:rsidRPr="00384FCB">
              <w:rPr>
                <w:rFonts w:hint="eastAsia"/>
                <w:b/>
                <w:sz w:val="18"/>
                <w:szCs w:val="18"/>
              </w:rPr>
              <w:t>其他生产性</w:t>
            </w:r>
            <w:r w:rsidRPr="00384FCB">
              <w:rPr>
                <w:b/>
                <w:sz w:val="18"/>
                <w:szCs w:val="18"/>
              </w:rPr>
              <w:t>商务服务</w:t>
            </w:r>
          </w:p>
        </w:tc>
        <w:tc>
          <w:tcPr>
            <w:tcW w:w="5378" w:type="dxa"/>
            <w:gridSpan w:val="4"/>
            <w:tcBorders>
              <w:top w:val="nil"/>
              <w:left w:val="single" w:sz="4" w:space="0" w:color="auto"/>
              <w:bottom w:val="single" w:sz="4" w:space="0" w:color="auto"/>
            </w:tcBorders>
            <w:vAlign w:val="center"/>
          </w:tcPr>
          <w:p w:rsidR="00E43681" w:rsidRPr="00384FCB" w:rsidRDefault="00E43681"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广告业</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hint="eastAsia"/>
                <w:sz w:val="18"/>
                <w:szCs w:val="18"/>
              </w:rPr>
              <w:t>工商</w:t>
            </w:r>
            <w:r w:rsidRPr="00384FCB">
              <w:rPr>
                <w:rFonts w:asciiTheme="minorEastAsia" w:eastAsiaTheme="minorEastAsia" w:hAnsiTheme="min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ind w:firstLineChars="250" w:firstLine="450"/>
              <w:rPr>
                <w:sz w:val="18"/>
                <w:szCs w:val="18"/>
              </w:rPr>
            </w:pPr>
            <w:r w:rsidRPr="00384FCB">
              <w:rPr>
                <w:rFonts w:hint="eastAsia"/>
                <w:sz w:val="18"/>
                <w:szCs w:val="18"/>
              </w:rPr>
              <w:t>生产性安全保护服务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nil"/>
              <w:left w:val="single" w:sz="4" w:space="0" w:color="auto"/>
              <w:bottom w:val="single" w:sz="4" w:space="0" w:color="auto"/>
            </w:tcBorders>
            <w:vAlign w:val="center"/>
          </w:tcPr>
          <w:p w:rsidR="008430CC"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hint="eastAsia"/>
                <w:sz w:val="18"/>
                <w:szCs w:val="18"/>
              </w:rPr>
              <w:t>公安</w:t>
            </w:r>
            <w:r w:rsidRPr="00384FCB">
              <w:rPr>
                <w:rFonts w:asciiTheme="minorEastAsia" w:eastAsiaTheme="minorEastAsia" w:hAnsiTheme="minorEastAsia" w:hint="eastAsia"/>
                <w:sz w:val="18"/>
                <w:szCs w:val="18"/>
              </w:rPr>
              <w:t>厅</w:t>
            </w:r>
          </w:p>
        </w:tc>
      </w:tr>
      <w:tr w:rsidR="00384FCB" w:rsidRPr="00384FCB" w:rsidTr="00B13575">
        <w:trPr>
          <w:gridAfter w:val="1"/>
          <w:wAfter w:w="15" w:type="dxa"/>
          <w:trHeight w:val="274"/>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DE52DE" w:rsidRPr="00384FCB" w:rsidRDefault="00DE52DE" w:rsidP="008430CC">
            <w:pPr>
              <w:rPr>
                <w:sz w:val="18"/>
                <w:szCs w:val="18"/>
              </w:rPr>
            </w:pPr>
            <w:r w:rsidRPr="00384FCB">
              <w:rPr>
                <w:sz w:val="18"/>
                <w:szCs w:val="18"/>
              </w:rPr>
              <w:t xml:space="preserve">     </w:t>
            </w:r>
            <w:r w:rsidRPr="00384FCB">
              <w:rPr>
                <w:rFonts w:hint="eastAsia"/>
                <w:sz w:val="18"/>
                <w:szCs w:val="18"/>
              </w:rPr>
              <w:t>市场管理</w:t>
            </w:r>
          </w:p>
        </w:tc>
        <w:tc>
          <w:tcPr>
            <w:tcW w:w="1444" w:type="dxa"/>
            <w:tcBorders>
              <w:top w:val="nil"/>
              <w:left w:val="single" w:sz="4" w:space="0" w:color="auto"/>
              <w:bottom w:val="single" w:sz="4" w:space="0" w:color="auto"/>
              <w:right w:val="single" w:sz="4" w:space="0" w:color="auto"/>
            </w:tcBorders>
          </w:tcPr>
          <w:p w:rsidR="00DE52DE" w:rsidRPr="00384FCB" w:rsidRDefault="00DE52DE"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nil"/>
              <w:left w:val="single" w:sz="4" w:space="0" w:color="auto"/>
            </w:tcBorders>
            <w:vAlign w:val="center"/>
          </w:tcPr>
          <w:p w:rsidR="00DE52DE" w:rsidRPr="00384FCB" w:rsidRDefault="00DE52DE"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省商务厅</w:t>
            </w:r>
          </w:p>
        </w:tc>
      </w:tr>
      <w:tr w:rsidR="00384FCB" w:rsidRPr="00384FCB" w:rsidTr="00B13575">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DE52DE" w:rsidRPr="00384FCB" w:rsidRDefault="00DE52DE" w:rsidP="008430CC">
            <w:pPr>
              <w:rPr>
                <w:sz w:val="18"/>
                <w:szCs w:val="18"/>
              </w:rPr>
            </w:pPr>
            <w:r w:rsidRPr="00384FCB">
              <w:rPr>
                <w:sz w:val="18"/>
                <w:szCs w:val="18"/>
              </w:rPr>
              <w:t xml:space="preserve">     </w:t>
            </w:r>
            <w:r w:rsidRPr="00384FCB">
              <w:rPr>
                <w:rFonts w:hint="eastAsia"/>
                <w:sz w:val="18"/>
                <w:szCs w:val="18"/>
              </w:rPr>
              <w:t>会议及展览</w:t>
            </w:r>
            <w:r w:rsidRPr="00384FCB">
              <w:rPr>
                <w:rFonts w:ascii="宋体" w:hAnsi="宋体" w:hint="eastAsia"/>
                <w:sz w:val="18"/>
                <w:szCs w:val="18"/>
              </w:rPr>
              <w:t>服务</w:t>
            </w:r>
          </w:p>
        </w:tc>
        <w:tc>
          <w:tcPr>
            <w:tcW w:w="1444" w:type="dxa"/>
            <w:tcBorders>
              <w:top w:val="nil"/>
              <w:left w:val="single" w:sz="4" w:space="0" w:color="auto"/>
              <w:bottom w:val="single" w:sz="4" w:space="0" w:color="auto"/>
              <w:right w:val="single" w:sz="4" w:space="0" w:color="auto"/>
            </w:tcBorders>
          </w:tcPr>
          <w:p w:rsidR="00DE52DE" w:rsidRPr="00384FCB" w:rsidRDefault="00DE52DE"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DE52DE" w:rsidRPr="00384FCB" w:rsidRDefault="00DE52DE" w:rsidP="00341F25">
            <w:pPr>
              <w:ind w:firstLineChars="900" w:firstLine="1620"/>
              <w:rPr>
                <w:rFonts w:asciiTheme="minorEastAsia" w:eastAsiaTheme="minorEastAsia" w:hAnsiTheme="minorEastAsia"/>
                <w:sz w:val="18"/>
                <w:szCs w:val="18"/>
              </w:rPr>
            </w:pPr>
          </w:p>
        </w:tc>
      </w:tr>
      <w:tr w:rsidR="00384FCB" w:rsidRPr="00384FCB" w:rsidTr="00DE52DE">
        <w:trPr>
          <w:gridAfter w:val="1"/>
          <w:wAfter w:w="15" w:type="dxa"/>
          <w:trHeight w:val="34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办公服务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AD326B" w:rsidP="009E3F04">
            <w:pPr>
              <w:jc w:val="center"/>
              <w:rPr>
                <w:rFonts w:asciiTheme="minorEastAsia" w:eastAsiaTheme="minorEastAsia" w:hAnsiTheme="minorEastAsia"/>
                <w:sz w:val="18"/>
                <w:szCs w:val="18"/>
              </w:rPr>
            </w:pPr>
            <w:r w:rsidRPr="00384FCB">
              <w:rPr>
                <w:rFonts w:asciiTheme="majorEastAsia" w:eastAsiaTheme="majorEastAsia" w:hAnsiTheme="majorEastAsia" w:hint="eastAsia"/>
                <w:sz w:val="18"/>
                <w:szCs w:val="18"/>
              </w:rPr>
              <w:t>各相关部门</w:t>
            </w:r>
          </w:p>
        </w:tc>
      </w:tr>
      <w:tr w:rsidR="00384FCB" w:rsidRPr="00384FCB" w:rsidTr="00DE52DE">
        <w:trPr>
          <w:gridAfter w:val="1"/>
          <w:wAfter w:w="15" w:type="dxa"/>
          <w:trHeight w:val="350"/>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信用服务</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8430CC" w:rsidRPr="00384FCB" w:rsidRDefault="00263C80" w:rsidP="006658EA">
            <w:pPr>
              <w:jc w:val="center"/>
              <w:rPr>
                <w:rFonts w:asciiTheme="minorEastAsia" w:eastAsiaTheme="minorEastAsia" w:hAnsiTheme="minorEastAsia"/>
                <w:sz w:val="18"/>
                <w:szCs w:val="18"/>
              </w:rPr>
            </w:pPr>
            <w:hyperlink r:id="rId47" w:tgtFrame="_blank" w:history="1">
              <w:r w:rsidR="00AD326B" w:rsidRPr="00384FCB">
                <w:rPr>
                  <w:rFonts w:asciiTheme="minorEastAsia" w:eastAsiaTheme="minorEastAsia" w:hAnsiTheme="minorEastAsia" w:cs="宋体" w:hint="eastAsia"/>
                  <w:kern w:val="0"/>
                  <w:sz w:val="18"/>
                  <w:szCs w:val="18"/>
                </w:rPr>
                <w:t>省发展和改革委员会</w:t>
              </w:r>
            </w:hyperlink>
          </w:p>
        </w:tc>
      </w:tr>
      <w:tr w:rsidR="00384FCB" w:rsidRPr="00384FCB" w:rsidTr="00DE52DE">
        <w:trPr>
          <w:gridAfter w:val="1"/>
          <w:wAfter w:w="15" w:type="dxa"/>
          <w:trHeight w:val="439"/>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ascii="宋体" w:hAnsi="宋体" w:hint="eastAsia"/>
                <w:sz w:val="18"/>
                <w:szCs w:val="18"/>
              </w:rPr>
              <w:t>其他未列明商务服务业</w:t>
            </w:r>
          </w:p>
        </w:tc>
        <w:tc>
          <w:tcPr>
            <w:tcW w:w="1444" w:type="dxa"/>
            <w:tcBorders>
              <w:top w:val="single" w:sz="4" w:space="0" w:color="auto"/>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dotted" w:sz="4" w:space="0" w:color="auto"/>
            </w:tcBorders>
            <w:vAlign w:val="center"/>
          </w:tcPr>
          <w:p w:rsidR="008430CC" w:rsidRPr="00384FCB" w:rsidRDefault="00AD326B" w:rsidP="009E3F04">
            <w:pPr>
              <w:jc w:val="center"/>
              <w:rPr>
                <w:rFonts w:asciiTheme="minorEastAsia" w:eastAsiaTheme="minorEastAsia" w:hAnsiTheme="min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2"/>
          <w:wAfter w:w="3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4946DF" w:rsidRPr="00384FCB" w:rsidRDefault="004946DF">
            <w:pPr>
              <w:rPr>
                <w:rFonts w:ascii="宋体" w:hAnsi="宋体"/>
                <w:b/>
                <w:bCs/>
                <w:sz w:val="18"/>
                <w:szCs w:val="18"/>
              </w:rPr>
            </w:pPr>
            <w:r w:rsidRPr="00384FCB">
              <w:rPr>
                <w:rFonts w:ascii="宋体" w:hAnsi="宋体" w:hint="eastAsia"/>
                <w:b/>
                <w:bCs/>
                <w:sz w:val="18"/>
                <w:szCs w:val="18"/>
              </w:rPr>
              <w:t>人力资源</w:t>
            </w:r>
            <w:r w:rsidRPr="00384FCB">
              <w:rPr>
                <w:rFonts w:ascii="宋体" w:hAnsi="宋体"/>
                <w:b/>
                <w:bCs/>
                <w:sz w:val="18"/>
                <w:szCs w:val="18"/>
              </w:rPr>
              <w:t>管理与培训服务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4946DF" w:rsidRPr="00384FCB" w:rsidRDefault="004946DF"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F62695" w:rsidRPr="00384FCB" w:rsidRDefault="004946DF" w:rsidP="004946DF">
            <w:pPr>
              <w:ind w:firstLineChars="200" w:firstLine="361"/>
              <w:rPr>
                <w:rFonts w:ascii="宋体" w:hAnsi="宋体"/>
                <w:b/>
                <w:bCs/>
                <w:sz w:val="18"/>
                <w:szCs w:val="18"/>
              </w:rPr>
            </w:pPr>
            <w:r w:rsidRPr="00384FCB">
              <w:rPr>
                <w:rFonts w:ascii="宋体" w:hAnsi="宋体" w:hint="eastAsia"/>
                <w:b/>
                <w:bCs/>
                <w:sz w:val="18"/>
                <w:szCs w:val="18"/>
              </w:rPr>
              <w:t>人力资源</w:t>
            </w:r>
            <w:r w:rsidRPr="00384FCB">
              <w:rPr>
                <w:rFonts w:ascii="宋体" w:hAnsi="宋体"/>
                <w:b/>
                <w:bCs/>
                <w:sz w:val="18"/>
                <w:szCs w:val="18"/>
              </w:rPr>
              <w:t>管理</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职业</w:t>
            </w:r>
            <w:r w:rsidRPr="00384FCB">
              <w:rPr>
                <w:sz w:val="18"/>
                <w:szCs w:val="18"/>
              </w:rPr>
              <w:t>中介服务</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bottom w:val="single" w:sz="4" w:space="0" w:color="auto"/>
            </w:tcBorders>
            <w:tcMar>
              <w:top w:w="15" w:type="dxa"/>
              <w:left w:w="15" w:type="dxa"/>
              <w:bottom w:w="0" w:type="dxa"/>
              <w:right w:w="15" w:type="dxa"/>
            </w:tcMar>
            <w:vAlign w:val="center"/>
          </w:tcPr>
          <w:p w:rsidR="008430CC" w:rsidRPr="00384FCB" w:rsidRDefault="00263C80" w:rsidP="009E3F04">
            <w:pPr>
              <w:jc w:val="center"/>
              <w:rPr>
                <w:rFonts w:asciiTheme="minorEastAsia" w:eastAsiaTheme="minorEastAsia" w:hAnsiTheme="minorEastAsia"/>
                <w:sz w:val="18"/>
                <w:szCs w:val="18"/>
              </w:rPr>
            </w:pPr>
            <w:hyperlink r:id="rId48" w:tgtFrame="_blank" w:history="1">
              <w:r w:rsidR="00675C2E" w:rsidRPr="00384FCB">
                <w:rPr>
                  <w:rFonts w:asciiTheme="minorEastAsia" w:eastAsiaTheme="minorEastAsia" w:hAnsiTheme="minorEastAsia" w:cs="宋体" w:hint="eastAsia"/>
                  <w:kern w:val="0"/>
                  <w:sz w:val="18"/>
                  <w:szCs w:val="18"/>
                </w:rPr>
                <w:t>省人力资源和社会保障厅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劳务</w:t>
            </w:r>
            <w:r w:rsidRPr="00384FCB">
              <w:rPr>
                <w:sz w:val="18"/>
                <w:szCs w:val="18"/>
              </w:rPr>
              <w:t>派遣服务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top w:val="single" w:sz="4" w:space="0" w:color="auto"/>
              <w:left w:val="single" w:sz="4" w:space="0" w:color="auto"/>
              <w:bottom w:val="single" w:sz="4" w:space="0" w:color="auto"/>
            </w:tcBorders>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其他人力</w:t>
            </w:r>
            <w:r w:rsidRPr="00384FCB">
              <w:rPr>
                <w:sz w:val="18"/>
                <w:szCs w:val="18"/>
              </w:rPr>
              <w:t>资源服务</w:t>
            </w:r>
          </w:p>
        </w:tc>
        <w:tc>
          <w:tcPr>
            <w:tcW w:w="1444" w:type="dxa"/>
            <w:tcBorders>
              <w:top w:val="nil"/>
              <w:left w:val="single" w:sz="4" w:space="0" w:color="auto"/>
              <w:bottom w:val="single" w:sz="4" w:space="0" w:color="auto"/>
              <w:right w:val="single" w:sz="4" w:space="0" w:color="auto"/>
            </w:tcBorders>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top w:val="single" w:sz="4" w:space="0" w:color="auto"/>
              <w:left w:val="single" w:sz="4" w:space="0" w:color="auto"/>
              <w:bottom w:val="single" w:sz="4" w:space="0" w:color="auto"/>
            </w:tcBorders>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4946DF" w:rsidP="004946DF">
            <w:pPr>
              <w:ind w:firstLineChars="200" w:firstLine="361"/>
              <w:rPr>
                <w:rFonts w:ascii="宋体" w:hAnsi="宋体"/>
                <w:b/>
                <w:bCs/>
                <w:sz w:val="18"/>
                <w:szCs w:val="18"/>
              </w:rPr>
            </w:pPr>
            <w:r w:rsidRPr="00384FCB">
              <w:rPr>
                <w:rFonts w:ascii="宋体" w:hAnsi="宋体" w:hint="eastAsia"/>
                <w:b/>
                <w:bCs/>
                <w:sz w:val="18"/>
                <w:szCs w:val="18"/>
              </w:rPr>
              <w:t>职业教育</w:t>
            </w:r>
            <w:r w:rsidRPr="00384FCB">
              <w:rPr>
                <w:rFonts w:ascii="宋体" w:hAnsi="宋体"/>
                <w:b/>
                <w:bCs/>
                <w:sz w:val="18"/>
                <w:szCs w:val="18"/>
              </w:rPr>
              <w:t>和培训</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职业</w:t>
            </w:r>
            <w:r w:rsidRPr="00384FCB">
              <w:rPr>
                <w:sz w:val="18"/>
                <w:szCs w:val="18"/>
              </w:rPr>
              <w:t>初中教育</w:t>
            </w:r>
          </w:p>
        </w:tc>
        <w:tc>
          <w:tcPr>
            <w:tcW w:w="144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nil"/>
            </w:tcBorders>
            <w:tcMar>
              <w:top w:w="15" w:type="dxa"/>
              <w:left w:w="15" w:type="dxa"/>
              <w:bottom w:w="0" w:type="dxa"/>
              <w:right w:w="15" w:type="dxa"/>
            </w:tcMar>
            <w:vAlign w:val="center"/>
          </w:tcPr>
          <w:p w:rsidR="008430CC"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8430CC" w:rsidRPr="00384FCB">
              <w:rPr>
                <w:rFonts w:asciiTheme="minorEastAsia" w:eastAsiaTheme="minorEastAsia" w:hAnsiTheme="minorEastAsia" w:hint="eastAsia"/>
                <w:sz w:val="18"/>
                <w:szCs w:val="18"/>
              </w:rPr>
              <w:t>教育</w:t>
            </w:r>
            <w:r w:rsidRPr="00384FCB">
              <w:rPr>
                <w:rFonts w:asciiTheme="minorEastAsia" w:eastAsiaTheme="minorEastAsia" w:hAnsiTheme="minorEastAsia" w:hint="eastAsia"/>
                <w:sz w:val="18"/>
                <w:szCs w:val="18"/>
              </w:rPr>
              <w:t>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中等</w:t>
            </w:r>
            <w:r w:rsidRPr="00384FCB">
              <w:rPr>
                <w:sz w:val="18"/>
                <w:szCs w:val="18"/>
              </w:rPr>
              <w:t>职业学校教育</w:t>
            </w:r>
          </w:p>
        </w:tc>
        <w:tc>
          <w:tcPr>
            <w:tcW w:w="1444" w:type="dxa"/>
            <w:vMerge/>
            <w:tcBorders>
              <w:top w:val="nil"/>
              <w:left w:val="single" w:sz="4" w:space="0" w:color="auto"/>
              <w:bottom w:val="single" w:sz="4" w:space="0" w:color="auto"/>
              <w:right w:val="single" w:sz="4" w:space="0" w:color="auto"/>
            </w:tcBorders>
          </w:tcPr>
          <w:p w:rsidR="008430CC" w:rsidRPr="00384FCB" w:rsidRDefault="008430CC" w:rsidP="008430CC">
            <w:pPr>
              <w:rPr>
                <w:rFonts w:asciiTheme="minorEastAsia" w:eastAsiaTheme="minorEastAsia" w:hAnsiTheme="minorEastAsia"/>
                <w:sz w:val="18"/>
                <w:szCs w:val="18"/>
              </w:rPr>
            </w:pPr>
          </w:p>
        </w:tc>
        <w:tc>
          <w:tcPr>
            <w:tcW w:w="3954" w:type="dxa"/>
            <w:gridSpan w:val="4"/>
            <w:vMerge/>
            <w:tcBorders>
              <w:left w:val="nil"/>
            </w:tcBorders>
            <w:tcMar>
              <w:top w:w="15" w:type="dxa"/>
              <w:left w:w="15" w:type="dxa"/>
              <w:bottom w:w="0" w:type="dxa"/>
              <w:right w:w="15" w:type="dxa"/>
            </w:tcMar>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高等</w:t>
            </w:r>
            <w:r w:rsidRPr="00384FCB">
              <w:rPr>
                <w:sz w:val="18"/>
                <w:szCs w:val="18"/>
              </w:rPr>
              <w:t>职业学校教育</w:t>
            </w:r>
          </w:p>
        </w:tc>
        <w:tc>
          <w:tcPr>
            <w:tcW w:w="1444" w:type="dxa"/>
            <w:vMerge/>
            <w:tcBorders>
              <w:top w:val="nil"/>
              <w:left w:val="single" w:sz="4" w:space="0" w:color="auto"/>
              <w:bottom w:val="single" w:sz="4" w:space="0" w:color="auto"/>
              <w:right w:val="single" w:sz="4" w:space="0" w:color="auto"/>
            </w:tcBorders>
          </w:tcPr>
          <w:p w:rsidR="008430CC" w:rsidRPr="00384FCB" w:rsidRDefault="008430CC" w:rsidP="008430CC">
            <w:pPr>
              <w:rPr>
                <w:rFonts w:asciiTheme="minorEastAsia" w:eastAsiaTheme="minorEastAsia" w:hAnsiTheme="minorEastAsia"/>
                <w:sz w:val="18"/>
                <w:szCs w:val="18"/>
              </w:rPr>
            </w:pPr>
          </w:p>
        </w:tc>
        <w:tc>
          <w:tcPr>
            <w:tcW w:w="3954" w:type="dxa"/>
            <w:gridSpan w:val="4"/>
            <w:vMerge/>
            <w:tcBorders>
              <w:left w:val="nil"/>
              <w:bottom w:val="single" w:sz="4" w:space="0" w:color="auto"/>
            </w:tcBorders>
            <w:tcMar>
              <w:top w:w="15" w:type="dxa"/>
              <w:left w:w="15" w:type="dxa"/>
              <w:bottom w:w="0" w:type="dxa"/>
              <w:right w:w="15" w:type="dxa"/>
            </w:tcMar>
            <w:vAlign w:val="center"/>
          </w:tcPr>
          <w:p w:rsidR="008430CC" w:rsidRPr="00384FCB" w:rsidRDefault="008430C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职业</w:t>
            </w:r>
            <w:r w:rsidRPr="00384FCB">
              <w:rPr>
                <w:sz w:val="18"/>
                <w:szCs w:val="18"/>
              </w:rPr>
              <w:t>技能培训</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8430CC" w:rsidRPr="00384FCB" w:rsidRDefault="008430CC" w:rsidP="00D77467">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nil"/>
              <w:bottom w:val="single" w:sz="4" w:space="0" w:color="auto"/>
            </w:tcBorders>
            <w:tcMar>
              <w:top w:w="15" w:type="dxa"/>
              <w:left w:w="15" w:type="dxa"/>
              <w:bottom w:w="0" w:type="dxa"/>
              <w:right w:w="15" w:type="dxa"/>
            </w:tcMar>
            <w:vAlign w:val="center"/>
          </w:tcPr>
          <w:p w:rsidR="008430CC" w:rsidRPr="00384FCB" w:rsidRDefault="00263C80" w:rsidP="009E3F04">
            <w:pPr>
              <w:jc w:val="center"/>
              <w:rPr>
                <w:rFonts w:asciiTheme="minorEastAsia" w:eastAsiaTheme="minorEastAsia" w:hAnsiTheme="minorEastAsia"/>
                <w:sz w:val="18"/>
                <w:szCs w:val="18"/>
              </w:rPr>
            </w:pPr>
            <w:hyperlink r:id="rId49" w:tgtFrame="_blank" w:history="1">
              <w:r w:rsidR="00675C2E" w:rsidRPr="00384FCB">
                <w:rPr>
                  <w:rFonts w:asciiTheme="minorEastAsia" w:eastAsiaTheme="minorEastAsia" w:hAnsiTheme="minorEastAsia" w:cs="宋体" w:hint="eastAsia"/>
                  <w:kern w:val="0"/>
                  <w:sz w:val="18"/>
                  <w:szCs w:val="18"/>
                </w:rPr>
                <w:t>省人力资源和社会保障厅</w:t>
              </w:r>
            </w:hyperlink>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1307C" w:rsidRPr="00384FCB" w:rsidRDefault="0051307C" w:rsidP="009E23DC">
            <w:pPr>
              <w:rPr>
                <w:b/>
                <w:sz w:val="18"/>
                <w:szCs w:val="18"/>
              </w:rPr>
            </w:pPr>
            <w:r w:rsidRPr="00384FCB">
              <w:rPr>
                <w:rFonts w:hint="eastAsia"/>
                <w:b/>
                <w:sz w:val="18"/>
                <w:szCs w:val="18"/>
              </w:rPr>
              <w:t>批发</w:t>
            </w:r>
            <w:r w:rsidRPr="00384FCB">
              <w:rPr>
                <w:b/>
                <w:sz w:val="18"/>
                <w:szCs w:val="18"/>
              </w:rPr>
              <w:t>经济代理服务</w:t>
            </w:r>
          </w:p>
        </w:tc>
        <w:tc>
          <w:tcPr>
            <w:tcW w:w="5378" w:type="dxa"/>
            <w:gridSpan w:val="4"/>
            <w:tcBorders>
              <w:top w:val="nil"/>
              <w:left w:val="single" w:sz="4" w:space="0" w:color="auto"/>
              <w:bottom w:val="single" w:sz="4" w:space="0" w:color="000000"/>
            </w:tcBorders>
            <w:tcMar>
              <w:top w:w="15" w:type="dxa"/>
              <w:left w:w="15" w:type="dxa"/>
              <w:bottom w:w="0" w:type="dxa"/>
              <w:right w:w="15" w:type="dxa"/>
            </w:tcMar>
            <w:vAlign w:val="center"/>
          </w:tcPr>
          <w:p w:rsidR="0051307C" w:rsidRPr="00384FCB" w:rsidRDefault="0051307C"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9E23DC" w:rsidRPr="00384FCB" w:rsidRDefault="009E23DC" w:rsidP="009E23DC">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产品</w:t>
            </w:r>
            <w:r w:rsidRPr="00384FCB">
              <w:rPr>
                <w:b/>
                <w:sz w:val="18"/>
                <w:szCs w:val="18"/>
              </w:rPr>
              <w:t>批发服务</w:t>
            </w:r>
          </w:p>
        </w:tc>
        <w:tc>
          <w:tcPr>
            <w:tcW w:w="5378" w:type="dxa"/>
            <w:gridSpan w:val="4"/>
            <w:tcBorders>
              <w:top w:val="nil"/>
              <w:left w:val="single" w:sz="4" w:space="0" w:color="auto"/>
              <w:bottom w:val="single" w:sz="4" w:space="0" w:color="000000"/>
            </w:tcBorders>
            <w:vAlign w:val="center"/>
          </w:tcPr>
          <w:p w:rsidR="009E23DC" w:rsidRPr="00384FCB" w:rsidRDefault="009E23DC"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农、林、</w:t>
            </w:r>
            <w:r w:rsidRPr="00384FCB">
              <w:rPr>
                <w:sz w:val="18"/>
                <w:szCs w:val="18"/>
              </w:rPr>
              <w:t>牧产品批发</w:t>
            </w:r>
          </w:p>
        </w:tc>
        <w:tc>
          <w:tcPr>
            <w:tcW w:w="1444" w:type="dxa"/>
            <w:tcBorders>
              <w:top w:val="nil"/>
              <w:left w:val="single" w:sz="4" w:space="0" w:color="auto"/>
              <w:bottom w:val="single" w:sz="4" w:space="0" w:color="000000"/>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nil"/>
            </w:tcBorders>
            <w:tcMar>
              <w:top w:w="15" w:type="dxa"/>
              <w:left w:w="15" w:type="dxa"/>
              <w:bottom w:w="0" w:type="dxa"/>
              <w:right w:w="15" w:type="dxa"/>
            </w:tcMar>
            <w:vAlign w:val="center"/>
          </w:tcPr>
          <w:p w:rsidR="007D71B8" w:rsidRPr="00384FCB" w:rsidRDefault="00675C2E" w:rsidP="00675C2E">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7D71B8" w:rsidRPr="00384FCB">
              <w:rPr>
                <w:rFonts w:asciiTheme="minorEastAsia" w:eastAsiaTheme="minorEastAsia" w:hAnsiTheme="minorEastAsia" w:hint="eastAsia"/>
                <w:sz w:val="18"/>
                <w:szCs w:val="18"/>
              </w:rPr>
              <w:t>统计</w:t>
            </w:r>
            <w:r w:rsidRPr="00384FCB">
              <w:rPr>
                <w:rFonts w:asciiTheme="minorEastAsia" w:eastAsiaTheme="minorEastAsia" w:hAnsiTheme="minorEastAsia" w:hint="eastAsia"/>
                <w:sz w:val="18"/>
                <w:szCs w:val="18"/>
              </w:rPr>
              <w:t>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sz w:val="18"/>
                <w:szCs w:val="18"/>
              </w:rPr>
              <w:t xml:space="preserve">      </w:t>
            </w:r>
            <w:r w:rsidRPr="00384FCB">
              <w:rPr>
                <w:rFonts w:hint="eastAsia"/>
                <w:sz w:val="18"/>
                <w:szCs w:val="18"/>
              </w:rPr>
              <w:t>食品</w:t>
            </w:r>
            <w:r w:rsidRPr="00384FCB">
              <w:rPr>
                <w:sz w:val="18"/>
                <w:szCs w:val="18"/>
              </w:rPr>
              <w:t>、饮料</w:t>
            </w:r>
            <w:r w:rsidRPr="00384FCB">
              <w:rPr>
                <w:rFonts w:hint="eastAsia"/>
                <w:sz w:val="18"/>
                <w:szCs w:val="18"/>
              </w:rPr>
              <w:t>及</w:t>
            </w:r>
            <w:r w:rsidRPr="00384FCB">
              <w:rPr>
                <w:sz w:val="18"/>
                <w:szCs w:val="18"/>
              </w:rPr>
              <w:t>烟草制品批发</w:t>
            </w:r>
          </w:p>
        </w:tc>
        <w:tc>
          <w:tcPr>
            <w:tcW w:w="1444" w:type="dxa"/>
            <w:tcBorders>
              <w:top w:val="nil"/>
              <w:left w:val="single" w:sz="4" w:space="0" w:color="auto"/>
              <w:bottom w:val="single" w:sz="4" w:space="0" w:color="000000"/>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nil"/>
            </w:tcBorders>
            <w:tcMar>
              <w:top w:w="15" w:type="dxa"/>
              <w:left w:w="15" w:type="dxa"/>
              <w:bottom w:w="0" w:type="dxa"/>
              <w:right w:w="15" w:type="dxa"/>
            </w:tcMar>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sz w:val="18"/>
                <w:szCs w:val="18"/>
              </w:rPr>
            </w:pPr>
            <w:r w:rsidRPr="00384FCB">
              <w:rPr>
                <w:rFonts w:ascii="宋体" w:hAnsi="宋体" w:hint="eastAsia"/>
                <w:sz w:val="18"/>
                <w:szCs w:val="18"/>
              </w:rPr>
              <w:t>纺织</w:t>
            </w:r>
            <w:r w:rsidRPr="00384FCB">
              <w:rPr>
                <w:rFonts w:ascii="宋体" w:hAnsi="宋体"/>
                <w:sz w:val="18"/>
                <w:szCs w:val="18"/>
              </w:rPr>
              <w:t>、服装及家庭用品批发</w:t>
            </w:r>
          </w:p>
        </w:tc>
        <w:tc>
          <w:tcPr>
            <w:tcW w:w="1444" w:type="dxa"/>
            <w:tcBorders>
              <w:left w:val="single" w:sz="4" w:space="0" w:color="auto"/>
              <w:bottom w:val="single" w:sz="4" w:space="0" w:color="auto"/>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rFonts w:ascii="宋体" w:hAnsi="宋体"/>
                <w:bCs/>
                <w:sz w:val="18"/>
                <w:szCs w:val="18"/>
              </w:rPr>
            </w:pPr>
            <w:r w:rsidRPr="00384FCB">
              <w:rPr>
                <w:rFonts w:ascii="宋体" w:hAnsi="宋体" w:hint="eastAsia"/>
                <w:bCs/>
                <w:sz w:val="18"/>
                <w:szCs w:val="18"/>
              </w:rPr>
              <w:t>文化</w:t>
            </w:r>
            <w:r w:rsidRPr="00384FCB">
              <w:rPr>
                <w:rFonts w:ascii="宋体" w:hAnsi="宋体"/>
                <w:bCs/>
                <w:sz w:val="18"/>
                <w:szCs w:val="18"/>
              </w:rPr>
              <w:t>、体育用品及器材批发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rFonts w:ascii="宋体" w:hAnsi="宋体"/>
                <w:bCs/>
                <w:sz w:val="18"/>
                <w:szCs w:val="18"/>
              </w:rPr>
            </w:pPr>
            <w:r w:rsidRPr="00384FCB">
              <w:rPr>
                <w:rFonts w:ascii="宋体" w:hAnsi="宋体" w:hint="eastAsia"/>
                <w:bCs/>
                <w:sz w:val="18"/>
                <w:szCs w:val="18"/>
              </w:rPr>
              <w:t>医药及</w:t>
            </w:r>
            <w:r w:rsidRPr="00384FCB">
              <w:rPr>
                <w:rFonts w:ascii="宋体" w:hAnsi="宋体"/>
                <w:bCs/>
                <w:sz w:val="18"/>
                <w:szCs w:val="18"/>
              </w:rPr>
              <w:t>医疗器材批发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300" w:firstLine="540"/>
              <w:rPr>
                <w:rFonts w:ascii="宋体" w:hAnsi="宋体"/>
                <w:bCs/>
                <w:sz w:val="18"/>
                <w:szCs w:val="18"/>
              </w:rPr>
            </w:pPr>
            <w:r w:rsidRPr="00384FCB">
              <w:rPr>
                <w:rFonts w:ascii="宋体" w:hAnsi="宋体" w:hint="eastAsia"/>
                <w:bCs/>
                <w:sz w:val="18"/>
                <w:szCs w:val="18"/>
              </w:rPr>
              <w:t>矿产品</w:t>
            </w:r>
            <w:r w:rsidRPr="00384FCB">
              <w:rPr>
                <w:rFonts w:ascii="宋体" w:hAnsi="宋体"/>
                <w:bCs/>
                <w:sz w:val="18"/>
                <w:szCs w:val="18"/>
              </w:rPr>
              <w:t>、建材及化工</w:t>
            </w:r>
            <w:r w:rsidRPr="00384FCB">
              <w:rPr>
                <w:rFonts w:ascii="宋体" w:hAnsi="宋体" w:hint="eastAsia"/>
                <w:bCs/>
                <w:sz w:val="18"/>
                <w:szCs w:val="18"/>
              </w:rPr>
              <w:t>产</w:t>
            </w:r>
            <w:r w:rsidRPr="00384FCB">
              <w:rPr>
                <w:rFonts w:ascii="宋体" w:hAnsi="宋体"/>
                <w:bCs/>
                <w:sz w:val="18"/>
                <w:szCs w:val="18"/>
              </w:rPr>
              <w:t>品</w:t>
            </w:r>
            <w:r w:rsidRPr="00384FCB">
              <w:rPr>
                <w:rFonts w:ascii="宋体" w:hAnsi="宋体" w:hint="eastAsia"/>
                <w:bCs/>
                <w:sz w:val="18"/>
                <w:szCs w:val="18"/>
              </w:rPr>
              <w:t>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250" w:firstLine="450"/>
              <w:rPr>
                <w:rFonts w:ascii="宋体" w:hAnsi="宋体"/>
                <w:bCs/>
                <w:sz w:val="18"/>
                <w:szCs w:val="18"/>
              </w:rPr>
            </w:pPr>
            <w:r w:rsidRPr="00384FCB">
              <w:rPr>
                <w:rFonts w:ascii="宋体" w:hAnsi="宋体" w:hint="eastAsia"/>
                <w:bCs/>
                <w:sz w:val="18"/>
                <w:szCs w:val="18"/>
              </w:rPr>
              <w:t>机械设备</w:t>
            </w:r>
            <w:r w:rsidRPr="00384FCB">
              <w:rPr>
                <w:rFonts w:ascii="宋体" w:hAnsi="宋体"/>
                <w:bCs/>
                <w:sz w:val="18"/>
                <w:szCs w:val="18"/>
              </w:rPr>
              <w:t>、五金</w:t>
            </w:r>
            <w:r w:rsidRPr="00384FCB">
              <w:rPr>
                <w:rFonts w:ascii="宋体" w:hAnsi="宋体" w:hint="eastAsia"/>
                <w:bCs/>
                <w:sz w:val="18"/>
                <w:szCs w:val="18"/>
              </w:rPr>
              <w:t>产品</w:t>
            </w:r>
            <w:r w:rsidRPr="00384FCB">
              <w:rPr>
                <w:rFonts w:ascii="宋体" w:hAnsi="宋体"/>
                <w:bCs/>
                <w:sz w:val="18"/>
                <w:szCs w:val="18"/>
              </w:rPr>
              <w:t>及电子产品批发</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ind w:firstLineChars="250" w:firstLine="450"/>
              <w:rPr>
                <w:rFonts w:ascii="宋体" w:hAnsi="宋体"/>
                <w:bCs/>
                <w:sz w:val="18"/>
                <w:szCs w:val="18"/>
              </w:rPr>
            </w:pPr>
            <w:r w:rsidRPr="00384FCB">
              <w:rPr>
                <w:rFonts w:ascii="宋体" w:hAnsi="宋体" w:hint="eastAsia"/>
                <w:bCs/>
                <w:sz w:val="18"/>
                <w:szCs w:val="18"/>
              </w:rPr>
              <w:t>其他</w:t>
            </w:r>
            <w:r w:rsidRPr="00384FCB">
              <w:rPr>
                <w:rFonts w:ascii="宋体" w:hAnsi="宋体"/>
                <w:bCs/>
                <w:sz w:val="18"/>
                <w:szCs w:val="18"/>
              </w:rPr>
              <w:t>未列明批发业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EB3CDC" w:rsidP="00EB3CDC">
            <w:pPr>
              <w:ind w:firstLineChars="150" w:firstLine="271"/>
              <w:rPr>
                <w:rFonts w:ascii="宋体" w:hAnsi="宋体"/>
                <w:b/>
                <w:bCs/>
                <w:sz w:val="18"/>
                <w:szCs w:val="18"/>
              </w:rPr>
            </w:pPr>
            <w:r w:rsidRPr="00384FCB">
              <w:rPr>
                <w:rFonts w:ascii="宋体" w:hAnsi="宋体" w:hint="eastAsia"/>
                <w:b/>
                <w:bCs/>
                <w:sz w:val="18"/>
                <w:szCs w:val="18"/>
              </w:rPr>
              <w:lastRenderedPageBreak/>
              <w:t>贸易经济</w:t>
            </w:r>
            <w:r w:rsidRPr="00384FCB">
              <w:rPr>
                <w:rFonts w:ascii="宋体" w:hAnsi="宋体"/>
                <w:b/>
                <w:bCs/>
                <w:sz w:val="18"/>
                <w:szCs w:val="18"/>
              </w:rPr>
              <w:t>代理服务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贸易代理</w:t>
            </w:r>
          </w:p>
        </w:tc>
        <w:tc>
          <w:tcPr>
            <w:tcW w:w="1444" w:type="dxa"/>
            <w:tcBorders>
              <w:top w:val="nil"/>
              <w:left w:val="nil"/>
              <w:bottom w:val="single" w:sz="4" w:space="0" w:color="auto"/>
              <w:right w:val="single" w:sz="4" w:space="0" w:color="auto"/>
            </w:tcBorders>
            <w:tcMar>
              <w:top w:w="15" w:type="dxa"/>
              <w:left w:w="15" w:type="dxa"/>
              <w:bottom w:w="0" w:type="dxa"/>
              <w:right w:w="15" w:type="dxa"/>
            </w:tcMar>
          </w:tcPr>
          <w:p w:rsidR="008430CC" w:rsidRPr="00384FCB" w:rsidRDefault="008430CC"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nil"/>
              <w:bottom w:val="single" w:sz="4" w:space="0" w:color="auto"/>
            </w:tcBorders>
            <w:tcMar>
              <w:top w:w="15" w:type="dxa"/>
              <w:left w:w="15" w:type="dxa"/>
              <w:bottom w:w="0" w:type="dxa"/>
              <w:right w:w="15" w:type="dxa"/>
            </w:tcMar>
            <w:vAlign w:val="center"/>
          </w:tcPr>
          <w:p w:rsidR="008430CC" w:rsidRPr="00384FCB" w:rsidRDefault="00675C2E"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sz w:val="18"/>
                <w:szCs w:val="18"/>
              </w:rPr>
              <w:t xml:space="preserve">      </w:t>
            </w:r>
            <w:r w:rsidRPr="00384FCB">
              <w:rPr>
                <w:rFonts w:hint="eastAsia"/>
                <w:sz w:val="18"/>
                <w:szCs w:val="18"/>
              </w:rPr>
              <w:t>拍卖</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Pr>
          <w:p w:rsidR="007D71B8" w:rsidRPr="00384FCB" w:rsidRDefault="00341F25"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省商务厅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8430CC" w:rsidRPr="00384FCB" w:rsidRDefault="008430CC" w:rsidP="008430CC">
            <w:pPr>
              <w:rPr>
                <w:sz w:val="18"/>
                <w:szCs w:val="18"/>
              </w:rPr>
            </w:pPr>
            <w:r w:rsidRPr="00384FCB">
              <w:rPr>
                <w:sz w:val="18"/>
                <w:szCs w:val="18"/>
              </w:rPr>
              <w:t xml:space="preserve">      </w:t>
            </w:r>
            <w:r w:rsidRPr="00384FCB">
              <w:rPr>
                <w:rFonts w:hint="eastAsia"/>
                <w:sz w:val="18"/>
                <w:szCs w:val="18"/>
              </w:rPr>
              <w:t>其他</w:t>
            </w:r>
            <w:r w:rsidRPr="00384FCB">
              <w:rPr>
                <w:sz w:val="18"/>
                <w:szCs w:val="18"/>
              </w:rPr>
              <w:t>贸易经济与代理</w:t>
            </w:r>
          </w:p>
        </w:tc>
        <w:tc>
          <w:tcPr>
            <w:tcW w:w="144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30CC" w:rsidRPr="00384FCB" w:rsidRDefault="008430CC"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nil"/>
              <w:bottom w:val="single" w:sz="4" w:space="0" w:color="auto"/>
            </w:tcBorders>
            <w:tcMar>
              <w:top w:w="15" w:type="dxa"/>
              <w:left w:w="15" w:type="dxa"/>
              <w:bottom w:w="0" w:type="dxa"/>
              <w:right w:w="15" w:type="dxa"/>
            </w:tcMar>
            <w:vAlign w:val="center"/>
          </w:tcPr>
          <w:p w:rsidR="008430CC" w:rsidRPr="00384FCB" w:rsidRDefault="00675C2E"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F62695" w:rsidRPr="00384FCB" w:rsidRDefault="00EB3CDC" w:rsidP="00EB3CDC">
            <w:pPr>
              <w:rPr>
                <w:rFonts w:ascii="宋体" w:hAnsi="宋体"/>
                <w:b/>
                <w:bCs/>
                <w:sz w:val="18"/>
                <w:szCs w:val="18"/>
              </w:rPr>
            </w:pPr>
            <w:r w:rsidRPr="00384FCB">
              <w:rPr>
                <w:rFonts w:ascii="宋体" w:hAnsi="宋体" w:hint="eastAsia"/>
                <w:b/>
                <w:bCs/>
                <w:sz w:val="18"/>
                <w:szCs w:val="18"/>
              </w:rPr>
              <w:t>生产性</w:t>
            </w:r>
            <w:r w:rsidRPr="00384FCB">
              <w:rPr>
                <w:rFonts w:ascii="宋体" w:hAnsi="宋体"/>
                <w:b/>
                <w:bCs/>
                <w:sz w:val="18"/>
                <w:szCs w:val="18"/>
              </w:rPr>
              <w:t>支持服务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F62695" w:rsidRPr="00384FCB" w:rsidRDefault="00F62695"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b/>
                <w:sz w:val="18"/>
                <w:szCs w:val="18"/>
              </w:rPr>
            </w:pPr>
            <w:r w:rsidRPr="00384FCB">
              <w:rPr>
                <w:sz w:val="18"/>
                <w:szCs w:val="18"/>
              </w:rPr>
              <w:t xml:space="preserve">  </w:t>
            </w:r>
            <w:r w:rsidRPr="00384FCB">
              <w:rPr>
                <w:b/>
                <w:sz w:val="18"/>
                <w:szCs w:val="18"/>
              </w:rPr>
              <w:t xml:space="preserve">  </w:t>
            </w:r>
            <w:r w:rsidRPr="00384FCB">
              <w:rPr>
                <w:rFonts w:hint="eastAsia"/>
                <w:b/>
                <w:sz w:val="18"/>
                <w:szCs w:val="18"/>
              </w:rPr>
              <w:t>农林</w:t>
            </w:r>
            <w:r w:rsidRPr="00384FCB">
              <w:rPr>
                <w:b/>
                <w:sz w:val="18"/>
                <w:szCs w:val="18"/>
              </w:rPr>
              <w:t>牧渔服务</w:t>
            </w:r>
          </w:p>
        </w:tc>
        <w:tc>
          <w:tcPr>
            <w:tcW w:w="5378" w:type="dxa"/>
            <w:gridSpan w:val="4"/>
            <w:tcBorders>
              <w:top w:val="nil"/>
              <w:left w:val="single" w:sz="4" w:space="0" w:color="auto"/>
              <w:bottom w:val="single" w:sz="4" w:space="0" w:color="auto"/>
            </w:tcBorders>
            <w:tcMar>
              <w:top w:w="15" w:type="dxa"/>
              <w:left w:w="15" w:type="dxa"/>
              <w:bottom w:w="0" w:type="dxa"/>
              <w:right w:w="15" w:type="dxa"/>
            </w:tcMar>
          </w:tcPr>
          <w:p w:rsidR="007D71B8" w:rsidRPr="00384FCB" w:rsidRDefault="007D71B8"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rFonts w:hint="eastAsia"/>
                <w:sz w:val="18"/>
                <w:szCs w:val="18"/>
              </w:rPr>
              <w:t xml:space="preserve">  </w:t>
            </w:r>
            <w:r w:rsidR="00445A22" w:rsidRPr="00384FCB">
              <w:rPr>
                <w:sz w:val="18"/>
                <w:szCs w:val="18"/>
              </w:rPr>
              <w:t xml:space="preserve">    </w:t>
            </w:r>
            <w:r w:rsidRPr="00384FCB">
              <w:rPr>
                <w:rFonts w:hint="eastAsia"/>
                <w:sz w:val="18"/>
                <w:szCs w:val="18"/>
              </w:rPr>
              <w:t>农业</w:t>
            </w:r>
            <w:r w:rsidRPr="00384FCB">
              <w:rPr>
                <w:sz w:val="18"/>
                <w:szCs w:val="18"/>
              </w:rPr>
              <w:t>服务业</w:t>
            </w:r>
          </w:p>
        </w:tc>
        <w:tc>
          <w:tcPr>
            <w:tcW w:w="1444" w:type="dxa"/>
            <w:tcBorders>
              <w:top w:val="nil"/>
              <w:left w:val="single" w:sz="4" w:space="0" w:color="auto"/>
              <w:bottom w:val="single" w:sz="4" w:space="0" w:color="auto"/>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vAlign w:val="center"/>
          </w:tcPr>
          <w:p w:rsidR="007D71B8" w:rsidRPr="00384FCB" w:rsidRDefault="002E7DB9" w:rsidP="002E7DB9">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C9693F" w:rsidRPr="00384FCB">
              <w:rPr>
                <w:rFonts w:asciiTheme="minorEastAsia" w:eastAsiaTheme="minorEastAsia" w:hAnsiTheme="minorEastAsia" w:hint="eastAsia"/>
                <w:sz w:val="18"/>
                <w:szCs w:val="18"/>
              </w:rPr>
              <w:t>农牧</w:t>
            </w:r>
            <w:r w:rsidRPr="00384FCB">
              <w:rPr>
                <w:rFonts w:asciiTheme="minorEastAsia" w:eastAsiaTheme="minorEastAsia" w:hAnsiTheme="minorEastAsia" w:hint="eastAsia"/>
                <w:sz w:val="18"/>
                <w:szCs w:val="18"/>
              </w:rPr>
              <w:t>厅</w:t>
            </w:r>
          </w:p>
        </w:tc>
      </w:tr>
      <w:tr w:rsidR="00384FCB" w:rsidRPr="00384FCB" w:rsidTr="00085E66">
        <w:trPr>
          <w:gridAfter w:val="1"/>
          <w:wAfter w:w="15" w:type="dxa"/>
          <w:trHeight w:val="285"/>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7D71B8" w:rsidRPr="00384FCB" w:rsidRDefault="007D71B8" w:rsidP="008430CC">
            <w:pPr>
              <w:rPr>
                <w:sz w:val="18"/>
                <w:szCs w:val="18"/>
              </w:rPr>
            </w:pPr>
            <w:r w:rsidRPr="00384FCB">
              <w:rPr>
                <w:sz w:val="18"/>
                <w:szCs w:val="18"/>
              </w:rPr>
              <w:t xml:space="preserve">  </w:t>
            </w:r>
            <w:r w:rsidR="00445BC3" w:rsidRPr="00384FCB">
              <w:rPr>
                <w:sz w:val="18"/>
                <w:szCs w:val="18"/>
              </w:rPr>
              <w:t xml:space="preserve">    </w:t>
            </w:r>
            <w:r w:rsidRPr="00384FCB">
              <w:rPr>
                <w:rFonts w:hint="eastAsia"/>
                <w:sz w:val="18"/>
                <w:szCs w:val="18"/>
              </w:rPr>
              <w:t>林业</w:t>
            </w:r>
            <w:r w:rsidRPr="00384FCB">
              <w:rPr>
                <w:sz w:val="18"/>
                <w:szCs w:val="18"/>
              </w:rPr>
              <w:t>服务业</w:t>
            </w:r>
          </w:p>
        </w:tc>
        <w:tc>
          <w:tcPr>
            <w:tcW w:w="1444" w:type="dxa"/>
            <w:tcBorders>
              <w:top w:val="single" w:sz="4" w:space="0" w:color="auto"/>
              <w:left w:val="single" w:sz="4" w:space="0" w:color="auto"/>
              <w:bottom w:val="single" w:sz="4" w:space="0" w:color="auto"/>
              <w:right w:val="single" w:sz="4" w:space="0" w:color="auto"/>
            </w:tcBorders>
          </w:tcPr>
          <w:p w:rsidR="007D71B8" w:rsidRPr="00384FCB" w:rsidRDefault="007D71B8"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tcBorders>
              <w:top w:val="single" w:sz="4" w:space="0" w:color="auto"/>
              <w:left w:val="single" w:sz="4" w:space="0" w:color="auto"/>
              <w:bottom w:val="single" w:sz="4" w:space="0" w:color="auto"/>
            </w:tcBorders>
            <w:tcMar>
              <w:top w:w="15" w:type="dxa"/>
              <w:left w:w="15" w:type="dxa"/>
              <w:bottom w:w="0" w:type="dxa"/>
              <w:right w:w="15" w:type="dxa"/>
            </w:tcMar>
            <w:vAlign w:val="center"/>
          </w:tcPr>
          <w:p w:rsidR="007D71B8" w:rsidRPr="00384FCB" w:rsidRDefault="002E7DB9" w:rsidP="002E7DB9">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w:t>
            </w:r>
            <w:r w:rsidR="009E3F04" w:rsidRPr="00384FCB">
              <w:rPr>
                <w:rFonts w:asciiTheme="minorEastAsia" w:eastAsiaTheme="minorEastAsia" w:hAnsiTheme="minorEastAsia"/>
                <w:sz w:val="18"/>
                <w:szCs w:val="18"/>
              </w:rPr>
              <w:t>林业</w:t>
            </w:r>
            <w:r w:rsidRPr="00384FCB">
              <w:rPr>
                <w:rFonts w:asciiTheme="minorEastAsia" w:eastAsiaTheme="minorEastAsia" w:hAnsiTheme="minorEastAsia" w:hint="eastAsia"/>
                <w:sz w:val="18"/>
                <w:szCs w:val="18"/>
              </w:rPr>
              <w:t>厅</w:t>
            </w:r>
          </w:p>
        </w:tc>
      </w:tr>
      <w:tr w:rsidR="00384FCB" w:rsidRPr="00384FCB" w:rsidTr="00126639">
        <w:trPr>
          <w:gridAfter w:val="1"/>
          <w:wAfter w:w="15" w:type="dxa"/>
          <w:trHeight w:val="269"/>
          <w:jc w:val="center"/>
        </w:trPr>
        <w:tc>
          <w:tcPr>
            <w:tcW w:w="3665"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341F25" w:rsidRPr="00384FCB" w:rsidRDefault="00341F25" w:rsidP="00EB3CDC">
            <w:pPr>
              <w:ind w:firstLineChars="300" w:firstLine="540"/>
              <w:rPr>
                <w:rFonts w:ascii="宋体" w:hAnsi="宋体"/>
                <w:bCs/>
                <w:sz w:val="18"/>
                <w:szCs w:val="18"/>
              </w:rPr>
            </w:pPr>
            <w:r w:rsidRPr="00384FCB">
              <w:rPr>
                <w:rFonts w:ascii="宋体" w:hAnsi="宋体" w:hint="eastAsia"/>
                <w:bCs/>
                <w:sz w:val="18"/>
                <w:szCs w:val="18"/>
              </w:rPr>
              <w:t>畜牧</w:t>
            </w:r>
            <w:r w:rsidRPr="00384FCB">
              <w:rPr>
                <w:rFonts w:ascii="宋体" w:hAnsi="宋体"/>
                <w:bCs/>
                <w:sz w:val="18"/>
                <w:szCs w:val="18"/>
              </w:rPr>
              <w:t>服务业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25" w:rsidRPr="00384FCB" w:rsidRDefault="00341F25">
            <w:pPr>
              <w:jc w:val="center"/>
              <w:rPr>
                <w:rFonts w:asciiTheme="minorEastAsia" w:eastAsiaTheme="minorEastAsia" w:hAnsiTheme="minorEastAsia"/>
                <w:b/>
                <w:bCs/>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341F25" w:rsidRPr="00384FCB" w:rsidRDefault="00341F25" w:rsidP="00126639">
            <w:pPr>
              <w:jc w:val="center"/>
              <w:rPr>
                <w:rFonts w:asciiTheme="minorEastAsia" w:eastAsiaTheme="minorEastAsia" w:hAnsiTheme="minorEastAsia"/>
                <w:b/>
                <w:bCs/>
                <w:sz w:val="18"/>
                <w:szCs w:val="18"/>
              </w:rPr>
            </w:pPr>
            <w:r w:rsidRPr="00384FCB">
              <w:rPr>
                <w:rFonts w:asciiTheme="minorEastAsia" w:eastAsiaTheme="minorEastAsia" w:hAnsiTheme="minorEastAsia" w:hint="eastAsia"/>
                <w:sz w:val="18"/>
                <w:szCs w:val="18"/>
              </w:rPr>
              <w:t>省农牧厅</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341F25" w:rsidRPr="00384FCB" w:rsidRDefault="00341F25" w:rsidP="00EB3CDC">
            <w:pPr>
              <w:ind w:firstLineChars="300" w:firstLine="540"/>
              <w:rPr>
                <w:rFonts w:ascii="宋体" w:hAnsi="宋体"/>
                <w:bCs/>
                <w:sz w:val="18"/>
                <w:szCs w:val="18"/>
              </w:rPr>
            </w:pPr>
            <w:r w:rsidRPr="00384FCB">
              <w:rPr>
                <w:rFonts w:ascii="宋体" w:hAnsi="宋体" w:hint="eastAsia"/>
                <w:bCs/>
                <w:sz w:val="18"/>
                <w:szCs w:val="18"/>
              </w:rPr>
              <w:t>渔业服务业</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25" w:rsidRPr="00384FCB" w:rsidRDefault="00341F25">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341F25" w:rsidRPr="00384FCB" w:rsidRDefault="00341F25"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rPr>
                <w:b/>
                <w:sz w:val="18"/>
                <w:szCs w:val="18"/>
              </w:rPr>
            </w:pPr>
            <w:r w:rsidRPr="00384FCB">
              <w:rPr>
                <w:sz w:val="18"/>
                <w:szCs w:val="18"/>
              </w:rPr>
              <w:t xml:space="preserve">    </w:t>
            </w:r>
            <w:r w:rsidRPr="00384FCB">
              <w:rPr>
                <w:rFonts w:hint="eastAsia"/>
                <w:b/>
                <w:sz w:val="18"/>
                <w:szCs w:val="18"/>
              </w:rPr>
              <w:t>开采辅助活动</w:t>
            </w:r>
          </w:p>
        </w:tc>
        <w:tc>
          <w:tcPr>
            <w:tcW w:w="5378" w:type="dxa"/>
            <w:gridSpan w:val="4"/>
            <w:tcBorders>
              <w:top w:val="nil"/>
              <w:left w:val="single" w:sz="4" w:space="0" w:color="auto"/>
              <w:bottom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2293B" w:rsidRPr="00384FCB" w:rsidRDefault="00B2293B" w:rsidP="008430CC">
            <w:pPr>
              <w:rPr>
                <w:sz w:val="18"/>
                <w:szCs w:val="18"/>
              </w:rPr>
            </w:pPr>
            <w:r w:rsidRPr="00384FCB">
              <w:rPr>
                <w:sz w:val="18"/>
                <w:szCs w:val="18"/>
              </w:rPr>
              <w:t xml:space="preserve">       </w:t>
            </w:r>
            <w:r w:rsidRPr="00384FCB">
              <w:rPr>
                <w:rFonts w:hint="eastAsia"/>
                <w:sz w:val="18"/>
                <w:szCs w:val="18"/>
              </w:rPr>
              <w:t>煤炭开采</w:t>
            </w:r>
            <w:r w:rsidRPr="00384FCB">
              <w:rPr>
                <w:sz w:val="18"/>
                <w:szCs w:val="18"/>
              </w:rPr>
              <w:t>和洗选辅助活动</w:t>
            </w:r>
          </w:p>
        </w:tc>
        <w:tc>
          <w:tcPr>
            <w:tcW w:w="1444" w:type="dxa"/>
            <w:tcBorders>
              <w:top w:val="nil"/>
              <w:left w:val="single" w:sz="4" w:space="0" w:color="auto"/>
              <w:bottom w:val="single" w:sz="4" w:space="0" w:color="auto"/>
              <w:right w:val="single" w:sz="4" w:space="0" w:color="auto"/>
            </w:tcBorders>
          </w:tcPr>
          <w:p w:rsidR="00B2293B" w:rsidRPr="00384FCB" w:rsidRDefault="00B2293B"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B2293B" w:rsidRPr="00384FCB" w:rsidRDefault="00263C80" w:rsidP="009E3F04">
            <w:pPr>
              <w:jc w:val="center"/>
              <w:rPr>
                <w:rFonts w:asciiTheme="minorEastAsia" w:eastAsiaTheme="minorEastAsia" w:hAnsiTheme="minorEastAsia"/>
                <w:sz w:val="18"/>
                <w:szCs w:val="18"/>
              </w:rPr>
            </w:pPr>
            <w:hyperlink r:id="rId50" w:tgtFrame="_blank" w:history="1">
              <w:r w:rsidR="00AF2CF1" w:rsidRPr="00384FCB">
                <w:rPr>
                  <w:rFonts w:asciiTheme="majorEastAsia" w:eastAsiaTheme="majorEastAsia" w:hAnsiTheme="majorEastAsia" w:cs="宋体" w:hint="eastAsia"/>
                  <w:kern w:val="0"/>
                  <w:sz w:val="18"/>
                  <w:szCs w:val="18"/>
                </w:rPr>
                <w:t>省国土资源厅</w:t>
              </w:r>
            </w:hyperlink>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2293B" w:rsidRPr="00384FCB" w:rsidRDefault="00B2293B" w:rsidP="008430CC">
            <w:pPr>
              <w:rPr>
                <w:sz w:val="18"/>
                <w:szCs w:val="18"/>
              </w:rPr>
            </w:pPr>
            <w:r w:rsidRPr="00384FCB">
              <w:rPr>
                <w:rFonts w:hint="eastAsia"/>
                <w:sz w:val="18"/>
                <w:szCs w:val="18"/>
              </w:rPr>
              <w:t xml:space="preserve">       </w:t>
            </w:r>
            <w:r w:rsidRPr="00384FCB">
              <w:rPr>
                <w:rFonts w:hint="eastAsia"/>
                <w:sz w:val="18"/>
                <w:szCs w:val="18"/>
              </w:rPr>
              <w:t>石油</w:t>
            </w:r>
            <w:r w:rsidRPr="00384FCB">
              <w:rPr>
                <w:sz w:val="18"/>
                <w:szCs w:val="18"/>
              </w:rPr>
              <w:t>和天然气开采辅助活动</w:t>
            </w:r>
          </w:p>
        </w:tc>
        <w:tc>
          <w:tcPr>
            <w:tcW w:w="1444" w:type="dxa"/>
            <w:tcBorders>
              <w:top w:val="nil"/>
              <w:left w:val="single" w:sz="4" w:space="0" w:color="auto"/>
              <w:bottom w:val="single" w:sz="4" w:space="0" w:color="auto"/>
              <w:right w:val="single" w:sz="4" w:space="0" w:color="auto"/>
            </w:tcBorders>
          </w:tcPr>
          <w:p w:rsidR="00B2293B" w:rsidRPr="00384FCB" w:rsidRDefault="00B2293B"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B2293B" w:rsidRPr="00384FCB" w:rsidRDefault="00B2293B"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B2293B" w:rsidRPr="00384FCB" w:rsidRDefault="00B2293B" w:rsidP="008430CC">
            <w:pPr>
              <w:rPr>
                <w:sz w:val="18"/>
                <w:szCs w:val="18"/>
              </w:rPr>
            </w:pPr>
            <w:r w:rsidRPr="00384FCB">
              <w:rPr>
                <w:rFonts w:hint="eastAsia"/>
                <w:sz w:val="18"/>
                <w:szCs w:val="18"/>
              </w:rPr>
              <w:t xml:space="preserve">       </w:t>
            </w:r>
            <w:r w:rsidRPr="00384FCB">
              <w:rPr>
                <w:rFonts w:hint="eastAsia"/>
                <w:sz w:val="18"/>
                <w:szCs w:val="18"/>
              </w:rPr>
              <w:t>其他</w:t>
            </w:r>
            <w:r w:rsidRPr="00384FCB">
              <w:rPr>
                <w:sz w:val="18"/>
                <w:szCs w:val="18"/>
              </w:rPr>
              <w:t>开采辅助活动</w:t>
            </w:r>
          </w:p>
        </w:tc>
        <w:tc>
          <w:tcPr>
            <w:tcW w:w="1444" w:type="dxa"/>
            <w:tcBorders>
              <w:top w:val="nil"/>
              <w:left w:val="single" w:sz="4" w:space="0" w:color="auto"/>
              <w:bottom w:val="single" w:sz="4" w:space="0" w:color="auto"/>
              <w:right w:val="single" w:sz="4" w:space="0" w:color="auto"/>
            </w:tcBorders>
          </w:tcPr>
          <w:p w:rsidR="00B2293B" w:rsidRPr="00384FCB" w:rsidRDefault="00B2293B"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B2293B" w:rsidRPr="00384FCB" w:rsidRDefault="00B2293B"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sz w:val="18"/>
                <w:szCs w:val="18"/>
              </w:rPr>
            </w:pPr>
            <w:r w:rsidRPr="00384FCB">
              <w:rPr>
                <w:sz w:val="18"/>
                <w:szCs w:val="18"/>
              </w:rPr>
              <w:t xml:space="preserve">    </w:t>
            </w:r>
            <w:r w:rsidRPr="00384FCB">
              <w:rPr>
                <w:rFonts w:hint="eastAsia"/>
                <w:b/>
                <w:sz w:val="18"/>
                <w:szCs w:val="18"/>
              </w:rPr>
              <w:t>为生产人员</w:t>
            </w:r>
            <w:r w:rsidRPr="00384FCB">
              <w:rPr>
                <w:b/>
                <w:sz w:val="18"/>
                <w:szCs w:val="18"/>
              </w:rPr>
              <w:t>提供的支助服务</w:t>
            </w:r>
          </w:p>
        </w:tc>
        <w:tc>
          <w:tcPr>
            <w:tcW w:w="1444" w:type="dxa"/>
            <w:tcBorders>
              <w:top w:val="single" w:sz="4" w:space="0" w:color="auto"/>
              <w:left w:val="single" w:sz="4" w:space="0" w:color="auto"/>
              <w:bottom w:val="single" w:sz="4" w:space="0" w:color="auto"/>
            </w:tcBorders>
          </w:tcPr>
          <w:p w:rsidR="00561FBD" w:rsidRPr="00384FCB" w:rsidRDefault="00561FBD" w:rsidP="007D71B8">
            <w:pPr>
              <w:jc w:val="center"/>
              <w:rPr>
                <w:rFonts w:asciiTheme="minorEastAsia" w:eastAsiaTheme="minorEastAsia" w:hAnsiTheme="minorEastAsia"/>
                <w:sz w:val="18"/>
                <w:szCs w:val="18"/>
              </w:rPr>
            </w:pPr>
          </w:p>
        </w:tc>
        <w:tc>
          <w:tcPr>
            <w:tcW w:w="3954" w:type="dxa"/>
            <w:gridSpan w:val="4"/>
            <w:tcBorders>
              <w:top w:val="single" w:sz="4" w:space="0" w:color="auto"/>
              <w:left w:val="nil"/>
              <w:bottom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126639">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ind w:firstLineChars="300" w:firstLine="540"/>
              <w:rPr>
                <w:rFonts w:ascii="宋体" w:hAnsi="宋体"/>
                <w:bCs/>
                <w:sz w:val="18"/>
                <w:szCs w:val="18"/>
              </w:rPr>
            </w:pPr>
            <w:r w:rsidRPr="00384FCB">
              <w:rPr>
                <w:rFonts w:ascii="宋体" w:hAnsi="宋体" w:hint="eastAsia"/>
                <w:bCs/>
                <w:sz w:val="18"/>
                <w:szCs w:val="18"/>
              </w:rPr>
              <w:t>为生产人员提供的</w:t>
            </w:r>
            <w:r w:rsidRPr="00384FCB">
              <w:rPr>
                <w:rFonts w:ascii="宋体" w:hAnsi="宋体"/>
                <w:bCs/>
                <w:sz w:val="18"/>
                <w:szCs w:val="18"/>
              </w:rPr>
              <w:t>交通服务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561FBD" w:rsidRPr="00384FCB" w:rsidRDefault="009A7A38" w:rsidP="00126639">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
                <w:bCs/>
                <w:sz w:val="18"/>
                <w:szCs w:val="18"/>
              </w:rPr>
              <w:t xml:space="preserve">  </w:t>
            </w:r>
            <w:r w:rsidRPr="00384FCB">
              <w:rPr>
                <w:rFonts w:ascii="宋体" w:hAnsi="宋体"/>
                <w:b/>
                <w:bCs/>
                <w:sz w:val="18"/>
                <w:szCs w:val="18"/>
              </w:rPr>
              <w:t xml:space="preserve">    </w:t>
            </w:r>
            <w:r w:rsidRPr="00384FCB">
              <w:rPr>
                <w:rFonts w:ascii="宋体" w:hAnsi="宋体" w:hint="eastAsia"/>
                <w:bCs/>
                <w:sz w:val="18"/>
                <w:szCs w:val="18"/>
              </w:rPr>
              <w:t>为</w:t>
            </w:r>
            <w:r w:rsidRPr="00384FCB">
              <w:rPr>
                <w:rFonts w:ascii="宋体" w:hAnsi="宋体"/>
                <w:bCs/>
                <w:sz w:val="18"/>
                <w:szCs w:val="18"/>
              </w:rPr>
              <w:t>生产人员提供的其他支助服务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bottom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3E5E8B">
            <w:pPr>
              <w:ind w:firstLineChars="200" w:firstLine="361"/>
              <w:rPr>
                <w:rFonts w:ascii="宋体" w:hAnsi="宋体"/>
                <w:b/>
                <w:bCs/>
                <w:sz w:val="18"/>
                <w:szCs w:val="18"/>
              </w:rPr>
            </w:pPr>
            <w:r w:rsidRPr="00384FCB">
              <w:rPr>
                <w:rFonts w:ascii="宋体" w:hAnsi="宋体" w:hint="eastAsia"/>
                <w:b/>
                <w:bCs/>
                <w:sz w:val="18"/>
                <w:szCs w:val="18"/>
              </w:rPr>
              <w:t>机械设备</w:t>
            </w:r>
            <w:r w:rsidRPr="00384FCB">
              <w:rPr>
                <w:rFonts w:ascii="宋体" w:hAnsi="宋体"/>
                <w:b/>
                <w:bCs/>
                <w:sz w:val="18"/>
                <w:szCs w:val="18"/>
              </w:rPr>
              <w:t>修理和售后服务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Cs/>
                <w:sz w:val="18"/>
                <w:szCs w:val="18"/>
              </w:rPr>
              <w:t xml:space="preserve">       金属</w:t>
            </w:r>
            <w:r w:rsidRPr="00384FCB">
              <w:rPr>
                <w:rFonts w:ascii="宋体" w:hAnsi="宋体"/>
                <w:bCs/>
                <w:sz w:val="18"/>
                <w:szCs w:val="18"/>
              </w:rPr>
              <w:t>制品、机械和设备修理业</w:t>
            </w:r>
          </w:p>
        </w:tc>
        <w:tc>
          <w:tcPr>
            <w:tcW w:w="1444" w:type="dxa"/>
            <w:tcBorders>
              <w:top w:val="single" w:sz="4" w:space="0" w:color="auto"/>
              <w:left w:val="nil"/>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561FBD" w:rsidRPr="00384FCB" w:rsidRDefault="00AF2CF1" w:rsidP="009E3F04">
            <w:pPr>
              <w:jc w:val="center"/>
              <w:rPr>
                <w:rFonts w:asciiTheme="minorEastAsia" w:eastAsiaTheme="minorEastAsia" w:hAnsiTheme="minorEastAsia"/>
                <w:sz w:val="18"/>
                <w:szCs w:val="18"/>
              </w:rPr>
            </w:pPr>
            <w:r w:rsidRPr="00384FCB">
              <w:rPr>
                <w:rFonts w:asciiTheme="majorEastAsia" w:eastAsiaTheme="majorEastAsia" w:hAnsiTheme="majorEastAsia" w:hint="eastAsia"/>
                <w:sz w:val="18"/>
                <w:szCs w:val="18"/>
              </w:rPr>
              <w:t>各相关部门</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Cs/>
                <w:sz w:val="18"/>
                <w:szCs w:val="18"/>
              </w:rPr>
              <w:t xml:space="preserve">       生产用</w:t>
            </w:r>
            <w:r w:rsidRPr="00384FCB">
              <w:rPr>
                <w:rFonts w:ascii="宋体" w:hAnsi="宋体"/>
                <w:bCs/>
                <w:sz w:val="18"/>
                <w:szCs w:val="18"/>
              </w:rPr>
              <w:t>汽车修理与维护</w:t>
            </w:r>
          </w:p>
        </w:tc>
        <w:tc>
          <w:tcPr>
            <w:tcW w:w="1444" w:type="dxa"/>
            <w:tcBorders>
              <w:top w:val="single" w:sz="4" w:space="0" w:color="auto"/>
              <w:left w:val="nil"/>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8430CC">
            <w:pPr>
              <w:rPr>
                <w:rFonts w:ascii="宋体" w:hAnsi="宋体"/>
                <w:bCs/>
                <w:sz w:val="18"/>
                <w:szCs w:val="18"/>
              </w:rPr>
            </w:pPr>
            <w:r w:rsidRPr="00384FCB">
              <w:rPr>
                <w:rFonts w:ascii="宋体" w:hAnsi="宋体" w:hint="eastAsia"/>
                <w:bCs/>
                <w:sz w:val="18"/>
                <w:szCs w:val="18"/>
              </w:rPr>
              <w:t xml:space="preserve">  </w:t>
            </w:r>
            <w:r w:rsidRPr="00384FCB">
              <w:rPr>
                <w:rFonts w:ascii="宋体" w:hAnsi="宋体"/>
                <w:bCs/>
                <w:sz w:val="18"/>
                <w:szCs w:val="18"/>
              </w:rPr>
              <w:t xml:space="preserve">     </w:t>
            </w:r>
            <w:r w:rsidRPr="00384FCB">
              <w:rPr>
                <w:rFonts w:ascii="宋体" w:hAnsi="宋体" w:hint="eastAsia"/>
                <w:bCs/>
                <w:sz w:val="18"/>
                <w:szCs w:val="18"/>
              </w:rPr>
              <w:t>计算机和办公设备维修</w:t>
            </w:r>
          </w:p>
        </w:tc>
        <w:tc>
          <w:tcPr>
            <w:tcW w:w="1444" w:type="dxa"/>
            <w:tcBorders>
              <w:top w:val="single" w:sz="4" w:space="0" w:color="auto"/>
              <w:left w:val="nil"/>
              <w:right w:val="single" w:sz="4" w:space="0" w:color="auto"/>
            </w:tcBorders>
            <w:tcMar>
              <w:top w:w="15" w:type="dxa"/>
              <w:left w:w="15" w:type="dxa"/>
              <w:bottom w:w="0" w:type="dxa"/>
              <w:right w:w="15" w:type="dxa"/>
            </w:tcMa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CE49E1">
            <w:pPr>
              <w:ind w:firstLineChars="350" w:firstLine="630"/>
              <w:rPr>
                <w:rFonts w:ascii="宋体" w:hAnsi="宋体"/>
                <w:bCs/>
                <w:sz w:val="18"/>
                <w:szCs w:val="18"/>
              </w:rPr>
            </w:pPr>
            <w:r w:rsidRPr="00384FCB">
              <w:rPr>
                <w:rFonts w:ascii="宋体" w:hAnsi="宋体" w:hint="eastAsia"/>
                <w:bCs/>
                <w:sz w:val="18"/>
                <w:szCs w:val="18"/>
              </w:rPr>
              <w:t>生产用</w:t>
            </w:r>
            <w:r w:rsidRPr="00384FCB">
              <w:rPr>
                <w:rFonts w:ascii="宋体" w:hAnsi="宋体"/>
                <w:bCs/>
                <w:sz w:val="18"/>
                <w:szCs w:val="18"/>
              </w:rPr>
              <w:t>电器修理</w:t>
            </w:r>
          </w:p>
        </w:tc>
        <w:tc>
          <w:tcPr>
            <w:tcW w:w="1444" w:type="dxa"/>
            <w:tcBorders>
              <w:top w:val="single" w:sz="4" w:space="0" w:color="auto"/>
              <w:left w:val="nil"/>
              <w:right w:val="single" w:sz="4" w:space="0" w:color="auto"/>
            </w:tcBorders>
            <w:tcMar>
              <w:top w:w="15" w:type="dxa"/>
              <w:left w:w="15" w:type="dxa"/>
              <w:bottom w:w="0" w:type="dxa"/>
              <w:right w:w="15" w:type="dxa"/>
            </w:tcMar>
            <w:vAlign w:val="center"/>
          </w:tcPr>
          <w:p w:rsidR="00561FBD" w:rsidRPr="00384FCB" w:rsidRDefault="00561FBD" w:rsidP="007D71B8">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tcBorders>
              <w:left w:val="single" w:sz="4" w:space="0" w:color="auto"/>
            </w:tcBorders>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2"/>
          <w:wAfter w:w="3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rPr>
                <w:rFonts w:ascii="宋体" w:hAnsi="宋体"/>
                <w:b/>
                <w:bCs/>
                <w:sz w:val="18"/>
                <w:szCs w:val="18"/>
              </w:rPr>
            </w:pPr>
            <w:r w:rsidRPr="00384FCB">
              <w:rPr>
                <w:rFonts w:ascii="宋体" w:hAnsi="宋体" w:hint="eastAsia"/>
                <w:bCs/>
                <w:sz w:val="18"/>
                <w:szCs w:val="18"/>
              </w:rPr>
              <w:t xml:space="preserve">    </w:t>
            </w:r>
            <w:r w:rsidRPr="00384FCB">
              <w:rPr>
                <w:rFonts w:ascii="宋体" w:hAnsi="宋体" w:hint="eastAsia"/>
                <w:b/>
                <w:bCs/>
                <w:sz w:val="18"/>
                <w:szCs w:val="18"/>
              </w:rPr>
              <w:t>生产性</w:t>
            </w:r>
            <w:r w:rsidRPr="00384FCB">
              <w:rPr>
                <w:rFonts w:ascii="宋体" w:hAnsi="宋体"/>
                <w:b/>
                <w:bCs/>
                <w:sz w:val="18"/>
                <w:szCs w:val="18"/>
              </w:rPr>
              <w:t>保洁服务</w:t>
            </w:r>
          </w:p>
        </w:tc>
        <w:tc>
          <w:tcPr>
            <w:tcW w:w="5378" w:type="dxa"/>
            <w:gridSpan w:val="4"/>
            <w:tcBorders>
              <w:top w:val="single" w:sz="4" w:space="0" w:color="auto"/>
              <w:left w:val="nil"/>
              <w:bottom w:val="single" w:sz="4" w:space="0" w:color="auto"/>
            </w:tcBorders>
            <w:tcMar>
              <w:top w:w="15" w:type="dxa"/>
              <w:left w:w="15" w:type="dxa"/>
              <w:bottom w:w="0" w:type="dxa"/>
              <w:right w:w="15" w:type="dxa"/>
            </w:tcMar>
            <w:vAlign w:val="center"/>
          </w:tcPr>
          <w:p w:rsidR="00561FBD" w:rsidRPr="00384FCB" w:rsidRDefault="00561FBD" w:rsidP="009E3F04">
            <w:pPr>
              <w:jc w:val="center"/>
              <w:rPr>
                <w:rFonts w:asciiTheme="minorEastAsia" w:eastAsiaTheme="minorEastAsia" w:hAnsiTheme="minorEastAsia"/>
                <w:sz w:val="18"/>
                <w:szCs w:val="18"/>
              </w:rPr>
            </w:pP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CE49E1">
            <w:pPr>
              <w:rPr>
                <w:rFonts w:ascii="宋体" w:hAnsi="宋体"/>
                <w:bCs/>
                <w:sz w:val="18"/>
                <w:szCs w:val="18"/>
              </w:rPr>
            </w:pPr>
            <w:r w:rsidRPr="00384FCB">
              <w:rPr>
                <w:rFonts w:ascii="宋体" w:hAnsi="宋体" w:hint="eastAsia"/>
                <w:bCs/>
                <w:sz w:val="18"/>
                <w:szCs w:val="18"/>
              </w:rPr>
              <w:t xml:space="preserve">  </w:t>
            </w:r>
            <w:r w:rsidRPr="00384FCB">
              <w:rPr>
                <w:rFonts w:ascii="宋体" w:hAnsi="宋体"/>
                <w:bCs/>
                <w:sz w:val="18"/>
                <w:szCs w:val="18"/>
              </w:rPr>
              <w:t xml:space="preserve">     </w:t>
            </w:r>
            <w:r w:rsidRPr="00384FCB">
              <w:rPr>
                <w:rFonts w:ascii="宋体" w:hAnsi="宋体" w:hint="eastAsia"/>
                <w:bCs/>
                <w:sz w:val="18"/>
                <w:szCs w:val="18"/>
              </w:rPr>
              <w:t>建筑物</w:t>
            </w:r>
            <w:r w:rsidRPr="00384FCB">
              <w:rPr>
                <w:rFonts w:ascii="宋体" w:hAnsi="宋体"/>
                <w:bCs/>
                <w:sz w:val="18"/>
                <w:szCs w:val="18"/>
              </w:rPr>
              <w:t>清洁服务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单位全面调查</w:t>
            </w:r>
          </w:p>
        </w:tc>
        <w:tc>
          <w:tcPr>
            <w:tcW w:w="3954" w:type="dxa"/>
            <w:gridSpan w:val="4"/>
            <w:vMerge w:val="restart"/>
            <w:tcBorders>
              <w:top w:val="single" w:sz="4" w:space="0" w:color="auto"/>
              <w:left w:val="single" w:sz="4" w:space="0" w:color="auto"/>
            </w:tcBorders>
            <w:vAlign w:val="center"/>
          </w:tcPr>
          <w:p w:rsidR="00561FBD" w:rsidRPr="00384FCB" w:rsidRDefault="009A7A38" w:rsidP="009E3F04">
            <w:pPr>
              <w:jc w:val="center"/>
              <w:rPr>
                <w:rFonts w:asciiTheme="minorEastAsia" w:eastAsiaTheme="minorEastAsia" w:hAnsiTheme="minorEastAsia"/>
                <w:sz w:val="18"/>
                <w:szCs w:val="18"/>
              </w:rPr>
            </w:pPr>
            <w:r w:rsidRPr="00384FCB">
              <w:rPr>
                <w:rFonts w:asciiTheme="minorEastAsia" w:eastAsiaTheme="minorEastAsia" w:hAnsiTheme="minorEastAsia" w:hint="eastAsia"/>
                <w:sz w:val="18"/>
                <w:szCs w:val="18"/>
              </w:rPr>
              <w:t>省统计局</w:t>
            </w:r>
          </w:p>
        </w:tc>
      </w:tr>
      <w:tr w:rsidR="00384FCB" w:rsidRPr="00384FCB" w:rsidTr="00605F6D">
        <w:trPr>
          <w:gridAfter w:val="1"/>
          <w:wAfter w:w="15" w:type="dxa"/>
          <w:trHeight w:val="285"/>
          <w:jc w:val="center"/>
        </w:trPr>
        <w:tc>
          <w:tcPr>
            <w:tcW w:w="3665" w:type="dxa"/>
            <w:tcBorders>
              <w:top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rsidP="00CE49E1">
            <w:pPr>
              <w:rPr>
                <w:rFonts w:ascii="宋体" w:hAnsi="宋体"/>
                <w:bCs/>
                <w:sz w:val="18"/>
                <w:szCs w:val="18"/>
              </w:rPr>
            </w:pPr>
            <w:r w:rsidRPr="00384FCB">
              <w:rPr>
                <w:rFonts w:ascii="宋体" w:hAnsi="宋体" w:hint="eastAsia"/>
                <w:bCs/>
                <w:sz w:val="18"/>
                <w:szCs w:val="18"/>
              </w:rPr>
              <w:t xml:space="preserve">  </w:t>
            </w:r>
            <w:r w:rsidRPr="00384FCB">
              <w:rPr>
                <w:rFonts w:ascii="宋体" w:hAnsi="宋体"/>
                <w:bCs/>
                <w:sz w:val="18"/>
                <w:szCs w:val="18"/>
              </w:rPr>
              <w:t xml:space="preserve">     </w:t>
            </w:r>
            <w:r w:rsidRPr="00384FCB">
              <w:rPr>
                <w:rFonts w:ascii="宋体" w:hAnsi="宋体" w:hint="eastAsia"/>
                <w:bCs/>
                <w:sz w:val="18"/>
                <w:szCs w:val="18"/>
              </w:rPr>
              <w:t>其他清洁</w:t>
            </w:r>
            <w:r w:rsidRPr="00384FCB">
              <w:rPr>
                <w:rFonts w:ascii="宋体" w:hAnsi="宋体"/>
                <w:bCs/>
                <w:sz w:val="18"/>
                <w:szCs w:val="18"/>
              </w:rPr>
              <w:t>服务</w:t>
            </w:r>
          </w:p>
        </w:tc>
        <w:tc>
          <w:tcPr>
            <w:tcW w:w="14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61FBD" w:rsidRPr="00384FCB" w:rsidRDefault="00561FBD">
            <w:pPr>
              <w:jc w:val="center"/>
              <w:rPr>
                <w:sz w:val="18"/>
                <w:szCs w:val="18"/>
              </w:rPr>
            </w:pPr>
            <w:r w:rsidRPr="00384FCB">
              <w:rPr>
                <w:rFonts w:ascii="宋体" w:hAnsi="宋体" w:hint="eastAsia"/>
                <w:sz w:val="18"/>
                <w:szCs w:val="18"/>
              </w:rPr>
              <w:t>单位全面调查</w:t>
            </w:r>
          </w:p>
        </w:tc>
        <w:tc>
          <w:tcPr>
            <w:tcW w:w="3954" w:type="dxa"/>
            <w:gridSpan w:val="4"/>
            <w:vMerge/>
            <w:tcBorders>
              <w:left w:val="single" w:sz="4" w:space="0" w:color="auto"/>
              <w:bottom w:val="single" w:sz="4" w:space="0" w:color="auto"/>
            </w:tcBorders>
            <w:vAlign w:val="center"/>
          </w:tcPr>
          <w:p w:rsidR="00561FBD" w:rsidRPr="00384FCB" w:rsidRDefault="00561FBD" w:rsidP="00101F1A">
            <w:pPr>
              <w:rPr>
                <w:sz w:val="18"/>
                <w:szCs w:val="18"/>
              </w:rPr>
            </w:pPr>
          </w:p>
        </w:tc>
      </w:tr>
    </w:tbl>
    <w:p w:rsidR="00965F82" w:rsidRPr="00384FCB" w:rsidRDefault="00965F82" w:rsidP="00D52705">
      <w:pPr>
        <w:spacing w:afterLines="50" w:after="156"/>
        <w:jc w:val="center"/>
        <w:rPr>
          <w:rFonts w:ascii="黑体" w:eastAsia="黑体" w:hAnsi="宋体"/>
          <w:sz w:val="32"/>
          <w:szCs w:val="32"/>
        </w:rPr>
      </w:pPr>
      <w:r w:rsidRPr="00384FCB">
        <w:rPr>
          <w:rFonts w:ascii="黑体" w:eastAsia="黑体" w:hAnsi="宋体"/>
          <w:sz w:val="32"/>
          <w:szCs w:val="32"/>
        </w:rPr>
        <w:br w:type="page"/>
      </w:r>
      <w:r w:rsidR="00913F40" w:rsidRPr="00384FCB">
        <w:rPr>
          <w:rFonts w:ascii="黑体" w:eastAsia="黑体" w:hAnsi="宋体" w:hint="eastAsia"/>
          <w:sz w:val="32"/>
          <w:szCs w:val="32"/>
        </w:rPr>
        <w:lastRenderedPageBreak/>
        <w:t>四</w:t>
      </w:r>
      <w:r w:rsidRPr="00384FCB">
        <w:rPr>
          <w:rFonts w:ascii="黑体" w:eastAsia="黑体" w:hAnsi="宋体" w:hint="eastAsia"/>
          <w:sz w:val="32"/>
          <w:szCs w:val="32"/>
        </w:rPr>
        <w:t>、报  表  目  录</w:t>
      </w:r>
    </w:p>
    <w:p w:rsidR="00965F82" w:rsidRPr="00384FCB" w:rsidRDefault="00913F40" w:rsidP="004E5D75">
      <w:pPr>
        <w:jc w:val="left"/>
        <w:rPr>
          <w:rFonts w:ascii="黑体" w:eastAsia="黑体" w:hAnsi="宋体"/>
          <w:sz w:val="28"/>
          <w:szCs w:val="28"/>
        </w:rPr>
      </w:pPr>
      <w:r w:rsidRPr="00384FCB">
        <w:rPr>
          <w:rFonts w:ascii="黑体" w:eastAsia="黑体" w:hAnsi="宋体" w:hint="eastAsia"/>
          <w:sz w:val="28"/>
          <w:szCs w:val="28"/>
        </w:rPr>
        <w:t>（</w:t>
      </w:r>
      <w:r w:rsidR="00965F82" w:rsidRPr="00384FCB">
        <w:rPr>
          <w:rFonts w:ascii="黑体" w:eastAsia="黑体" w:hAnsi="宋体" w:hint="eastAsia"/>
          <w:sz w:val="28"/>
          <w:szCs w:val="28"/>
        </w:rPr>
        <w:t>一</w:t>
      </w:r>
      <w:r w:rsidRPr="00384FCB">
        <w:rPr>
          <w:rFonts w:ascii="黑体" w:eastAsia="黑体" w:hAnsi="宋体" w:hint="eastAsia"/>
          <w:sz w:val="28"/>
          <w:szCs w:val="28"/>
        </w:rPr>
        <w:t>）</w:t>
      </w:r>
      <w:r w:rsidR="00F533E5" w:rsidRPr="00384FCB">
        <w:rPr>
          <w:rFonts w:ascii="黑体" w:eastAsia="黑体" w:hAnsi="宋体" w:hint="eastAsia"/>
          <w:sz w:val="28"/>
          <w:szCs w:val="28"/>
        </w:rPr>
        <w:t>生产性</w:t>
      </w:r>
      <w:r w:rsidR="00965F82" w:rsidRPr="00384FCB">
        <w:rPr>
          <w:rFonts w:ascii="黑体" w:eastAsia="黑体" w:hAnsi="宋体" w:hint="eastAsia"/>
          <w:sz w:val="28"/>
          <w:szCs w:val="28"/>
        </w:rPr>
        <w:t>服务业财务</w:t>
      </w:r>
      <w:r w:rsidR="00EA210E" w:rsidRPr="00384FCB">
        <w:rPr>
          <w:rFonts w:ascii="黑体" w:eastAsia="黑体" w:hAnsi="宋体" w:hint="eastAsia"/>
          <w:sz w:val="28"/>
          <w:szCs w:val="28"/>
        </w:rPr>
        <w:t>状况</w:t>
      </w:r>
      <w:r w:rsidR="00965F82" w:rsidRPr="00384FCB">
        <w:rPr>
          <w:rFonts w:ascii="黑体" w:eastAsia="黑体" w:hAnsi="宋体" w:hint="eastAsia"/>
          <w:sz w:val="28"/>
          <w:szCs w:val="28"/>
        </w:rPr>
        <w:t>综合表</w:t>
      </w:r>
    </w:p>
    <w:tbl>
      <w:tblPr>
        <w:tblW w:w="9554" w:type="dxa"/>
        <w:tblCellMar>
          <w:left w:w="0" w:type="dxa"/>
          <w:right w:w="0" w:type="dxa"/>
        </w:tblCellMar>
        <w:tblLook w:val="0000" w:firstRow="0" w:lastRow="0" w:firstColumn="0" w:lastColumn="0" w:noHBand="0" w:noVBand="0"/>
      </w:tblPr>
      <w:tblGrid>
        <w:gridCol w:w="1861"/>
        <w:gridCol w:w="514"/>
        <w:gridCol w:w="850"/>
        <w:gridCol w:w="3240"/>
        <w:gridCol w:w="1469"/>
        <w:gridCol w:w="1620"/>
      </w:tblGrid>
      <w:tr w:rsidR="00384FCB" w:rsidRPr="00384FCB" w:rsidTr="00F5112B">
        <w:trPr>
          <w:trHeight w:val="450"/>
        </w:trPr>
        <w:tc>
          <w:tcPr>
            <w:tcW w:w="1861"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jc w:val="center"/>
              <w:rPr>
                <w:rFonts w:ascii="宋体" w:hAnsi="宋体" w:cs="Arial Unicode MS"/>
                <w:sz w:val="18"/>
                <w:szCs w:val="18"/>
              </w:rPr>
            </w:pPr>
            <w:r w:rsidRPr="00384FCB">
              <w:rPr>
                <w:rFonts w:ascii="宋体" w:hAnsi="宋体" w:hint="eastAsia"/>
                <w:sz w:val="18"/>
                <w:szCs w:val="18"/>
              </w:rPr>
              <w:t>表名</w:t>
            </w:r>
          </w:p>
        </w:tc>
        <w:tc>
          <w:tcPr>
            <w:tcW w:w="514"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jc w:val="center"/>
              <w:rPr>
                <w:rFonts w:ascii="宋体" w:hAnsi="宋体" w:cs="Arial Unicode MS"/>
                <w:sz w:val="18"/>
                <w:szCs w:val="18"/>
              </w:rPr>
            </w:pPr>
            <w:r w:rsidRPr="00384FCB">
              <w:rPr>
                <w:rFonts w:ascii="宋体" w:hAnsi="宋体" w:hint="eastAsia"/>
                <w:sz w:val="18"/>
                <w:szCs w:val="18"/>
              </w:rPr>
              <w:t>表号</w:t>
            </w:r>
          </w:p>
        </w:tc>
        <w:tc>
          <w:tcPr>
            <w:tcW w:w="850" w:type="dxa"/>
            <w:tcBorders>
              <w:top w:val="single" w:sz="12" w:space="0" w:color="auto"/>
              <w:left w:val="nil"/>
              <w:bottom w:val="single" w:sz="4" w:space="0" w:color="auto"/>
              <w:right w:val="single" w:sz="4" w:space="0" w:color="auto"/>
            </w:tcBorders>
            <w:tcMar>
              <w:top w:w="14" w:type="dxa"/>
              <w:left w:w="14" w:type="dxa"/>
              <w:bottom w:w="0" w:type="dxa"/>
              <w:right w:w="14" w:type="dxa"/>
            </w:tcMar>
          </w:tcPr>
          <w:p w:rsidR="00965F82" w:rsidRPr="00384FCB" w:rsidRDefault="00965F82">
            <w:pPr>
              <w:jc w:val="center"/>
              <w:rPr>
                <w:rFonts w:ascii="宋体" w:hAnsi="宋体" w:cs="Arial Unicode MS"/>
                <w:sz w:val="18"/>
                <w:szCs w:val="18"/>
              </w:rPr>
            </w:pPr>
            <w:r w:rsidRPr="00384FCB">
              <w:rPr>
                <w:rFonts w:ascii="宋体" w:hAnsi="宋体" w:hint="eastAsia"/>
                <w:sz w:val="18"/>
                <w:szCs w:val="18"/>
              </w:rPr>
              <w:t>报告期别</w:t>
            </w:r>
          </w:p>
        </w:tc>
        <w:tc>
          <w:tcPr>
            <w:tcW w:w="3240"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jc w:val="center"/>
              <w:rPr>
                <w:rFonts w:ascii="宋体" w:hAnsi="宋体" w:cs="Arial Unicode MS"/>
                <w:sz w:val="18"/>
                <w:szCs w:val="18"/>
              </w:rPr>
            </w:pPr>
            <w:r w:rsidRPr="00384FCB">
              <w:rPr>
                <w:rFonts w:ascii="宋体" w:hAnsi="宋体" w:hint="eastAsia"/>
                <w:sz w:val="18"/>
                <w:szCs w:val="18"/>
              </w:rPr>
              <w:t>统计范围</w:t>
            </w:r>
          </w:p>
        </w:tc>
        <w:tc>
          <w:tcPr>
            <w:tcW w:w="1469"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jc w:val="center"/>
              <w:rPr>
                <w:rFonts w:ascii="宋体" w:hAnsi="宋体" w:cs="Arial Unicode MS"/>
                <w:sz w:val="18"/>
                <w:szCs w:val="18"/>
              </w:rPr>
            </w:pPr>
            <w:r w:rsidRPr="00384FCB">
              <w:rPr>
                <w:rFonts w:ascii="宋体" w:hAnsi="宋体" w:hint="eastAsia"/>
                <w:sz w:val="18"/>
                <w:szCs w:val="18"/>
              </w:rPr>
              <w:t>报送单位</w:t>
            </w:r>
          </w:p>
        </w:tc>
        <w:tc>
          <w:tcPr>
            <w:tcW w:w="1620" w:type="dxa"/>
            <w:tcBorders>
              <w:top w:val="single" w:sz="12" w:space="0" w:color="auto"/>
              <w:left w:val="nil"/>
              <w:bottom w:val="single" w:sz="4" w:space="0" w:color="auto"/>
              <w:right w:val="nil"/>
            </w:tcBorders>
            <w:tcMar>
              <w:top w:w="14" w:type="dxa"/>
              <w:left w:w="14" w:type="dxa"/>
              <w:bottom w:w="0" w:type="dxa"/>
              <w:right w:w="14" w:type="dxa"/>
            </w:tcMar>
            <w:vAlign w:val="center"/>
          </w:tcPr>
          <w:p w:rsidR="00965F82" w:rsidRPr="00384FCB" w:rsidRDefault="00965F82">
            <w:pPr>
              <w:jc w:val="center"/>
              <w:rPr>
                <w:rFonts w:ascii="宋体" w:hAnsi="宋体" w:cs="Arial Unicode MS"/>
                <w:sz w:val="18"/>
                <w:szCs w:val="18"/>
              </w:rPr>
            </w:pPr>
            <w:r w:rsidRPr="00384FCB">
              <w:rPr>
                <w:rFonts w:ascii="宋体" w:hAnsi="宋体" w:hint="eastAsia"/>
                <w:sz w:val="18"/>
                <w:szCs w:val="18"/>
              </w:rPr>
              <w:t>报送日期及方式</w:t>
            </w:r>
          </w:p>
        </w:tc>
      </w:tr>
      <w:tr w:rsidR="00384FCB" w:rsidRPr="00384FCB" w:rsidTr="00F5112B">
        <w:trPr>
          <w:trHeight w:val="2400"/>
        </w:trPr>
        <w:tc>
          <w:tcPr>
            <w:tcW w:w="1861"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E7298B">
            <w:pPr>
              <w:rPr>
                <w:rFonts w:ascii="宋体" w:hAnsi="宋体"/>
                <w:bCs/>
                <w:sz w:val="18"/>
                <w:szCs w:val="18"/>
              </w:rPr>
            </w:pPr>
            <w:r w:rsidRPr="00384FCB">
              <w:rPr>
                <w:rFonts w:ascii="宋体" w:hAnsi="宋体" w:hint="eastAsia"/>
                <w:bCs/>
                <w:sz w:val="18"/>
                <w:szCs w:val="18"/>
              </w:rPr>
              <w:t>生产性</w:t>
            </w:r>
            <w:r w:rsidR="00D82EDC" w:rsidRPr="00384FCB">
              <w:rPr>
                <w:rFonts w:ascii="宋体" w:hAnsi="宋体" w:hint="eastAsia"/>
                <w:bCs/>
                <w:sz w:val="18"/>
                <w:szCs w:val="18"/>
              </w:rPr>
              <w:t>服务业企业财务状况</w:t>
            </w:r>
            <w:r w:rsidR="00965F82" w:rsidRPr="00384FCB">
              <w:rPr>
                <w:rFonts w:ascii="宋体" w:hAnsi="宋体" w:hint="eastAsia"/>
                <w:bCs/>
                <w:sz w:val="18"/>
                <w:szCs w:val="18"/>
              </w:rPr>
              <w:t>综合表</w:t>
            </w:r>
          </w:p>
          <w:p w:rsidR="00965F82" w:rsidRPr="00384FCB" w:rsidRDefault="00965F82">
            <w:pPr>
              <w:rPr>
                <w:rFonts w:ascii="宋体" w:hAnsi="宋体"/>
                <w:bCs/>
                <w:sz w:val="18"/>
                <w:szCs w:val="18"/>
              </w:rPr>
            </w:pPr>
          </w:p>
        </w:tc>
        <w:tc>
          <w:tcPr>
            <w:tcW w:w="514"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D94CD0" w:rsidP="00417C8D">
            <w:pPr>
              <w:rPr>
                <w:rFonts w:ascii="宋体" w:hAnsi="宋体" w:cs="Arial Unicode MS"/>
                <w:sz w:val="18"/>
                <w:szCs w:val="18"/>
              </w:rPr>
            </w:pPr>
            <w:r w:rsidRPr="00384FCB">
              <w:rPr>
                <w:rFonts w:ascii="宋体" w:hAnsi="宋体" w:cs="Arial Unicode MS"/>
                <w:sz w:val="18"/>
                <w:szCs w:val="18"/>
              </w:rPr>
              <w:t>Q</w:t>
            </w:r>
            <w:r w:rsidR="00965F82" w:rsidRPr="00384FCB">
              <w:rPr>
                <w:rFonts w:ascii="宋体" w:hAnsi="宋体" w:cs="Arial Unicode MS" w:hint="eastAsia"/>
                <w:sz w:val="18"/>
                <w:szCs w:val="18"/>
              </w:rPr>
              <w:t>F</w:t>
            </w:r>
            <w:r w:rsidR="00417C8D" w:rsidRPr="00384FCB">
              <w:rPr>
                <w:rFonts w:ascii="宋体" w:hAnsi="宋体" w:cs="Arial Unicode MS"/>
                <w:sz w:val="18"/>
                <w:szCs w:val="18"/>
              </w:rPr>
              <w:t>101</w:t>
            </w: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875480" w:rsidP="00DE7F94">
            <w:pPr>
              <w:jc w:val="center"/>
              <w:rPr>
                <w:rFonts w:ascii="宋体" w:hAnsi="宋体" w:cs="Arial Unicode MS"/>
                <w:sz w:val="18"/>
                <w:szCs w:val="18"/>
              </w:rPr>
            </w:pPr>
            <w:r w:rsidRPr="00384FCB">
              <w:rPr>
                <w:rFonts w:ascii="宋体" w:hAnsi="宋体" w:hint="eastAsia"/>
                <w:sz w:val="18"/>
                <w:szCs w:val="18"/>
              </w:rPr>
              <w:t>年</w:t>
            </w:r>
            <w:r w:rsidR="00965F82" w:rsidRPr="00384FCB">
              <w:rPr>
                <w:rFonts w:ascii="宋体" w:hAnsi="宋体" w:hint="eastAsia"/>
                <w:sz w:val="18"/>
                <w:szCs w:val="18"/>
              </w:rPr>
              <w:t>报</w:t>
            </w:r>
          </w:p>
        </w:tc>
        <w:tc>
          <w:tcPr>
            <w:tcW w:w="3240"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rsidP="00D94CD0">
            <w:pPr>
              <w:pStyle w:val="a5"/>
              <w:spacing w:line="400" w:lineRule="exact"/>
              <w:ind w:firstLineChars="200" w:firstLine="360"/>
              <w:rPr>
                <w:rFonts w:hAnsi="宋体" w:cs="Arial Unicode MS"/>
                <w:sz w:val="18"/>
                <w:szCs w:val="18"/>
              </w:rPr>
            </w:pPr>
            <w:r w:rsidRPr="00384FCB">
              <w:rPr>
                <w:rFonts w:hAnsi="宋体" w:hint="eastAsia"/>
                <w:sz w:val="18"/>
                <w:szCs w:val="18"/>
              </w:rPr>
              <w:t>以下行业中的</w:t>
            </w:r>
            <w:r w:rsidR="00D94CD0" w:rsidRPr="00384FCB">
              <w:rPr>
                <w:rFonts w:hAnsi="宋体" w:hint="eastAsia"/>
                <w:sz w:val="18"/>
                <w:szCs w:val="18"/>
              </w:rPr>
              <w:t>执行</w:t>
            </w:r>
            <w:r w:rsidRPr="00384FCB">
              <w:rPr>
                <w:rFonts w:hAnsi="宋体" w:hint="eastAsia"/>
                <w:sz w:val="18"/>
                <w:szCs w:val="18"/>
              </w:rPr>
              <w:t>企业</w:t>
            </w:r>
            <w:r w:rsidR="00D94CD0" w:rsidRPr="00384FCB">
              <w:rPr>
                <w:rFonts w:hAnsi="宋体" w:hint="eastAsia"/>
                <w:sz w:val="18"/>
                <w:szCs w:val="18"/>
              </w:rPr>
              <w:t>会计制度</w:t>
            </w:r>
            <w:r w:rsidR="00D94CD0" w:rsidRPr="00384FCB">
              <w:rPr>
                <w:rFonts w:hAnsi="宋体"/>
                <w:sz w:val="18"/>
                <w:szCs w:val="18"/>
              </w:rPr>
              <w:t>的</w:t>
            </w:r>
            <w:r w:rsidRPr="00384FCB">
              <w:rPr>
                <w:rFonts w:hAnsi="宋体" w:hint="eastAsia"/>
                <w:sz w:val="18"/>
                <w:szCs w:val="18"/>
              </w:rPr>
              <w:t>单位：</w:t>
            </w:r>
            <w:r w:rsidR="00D94CD0" w:rsidRPr="00384FCB">
              <w:rPr>
                <w:rFonts w:hAnsi="宋体" w:hint="eastAsia"/>
                <w:sz w:val="18"/>
                <w:szCs w:val="18"/>
              </w:rPr>
              <w:t>生产性服务业行业包括1</w:t>
            </w:r>
            <w:r w:rsidR="00D94CD0" w:rsidRPr="00384FCB">
              <w:rPr>
                <w:rFonts w:hAnsi="宋体"/>
                <w:sz w:val="18"/>
                <w:szCs w:val="18"/>
              </w:rPr>
              <w:t>0</w:t>
            </w:r>
            <w:r w:rsidR="00D94CD0" w:rsidRPr="00384FCB">
              <w:rPr>
                <w:rFonts w:hAnsi="宋体" w:hint="eastAsia"/>
                <w:sz w:val="18"/>
                <w:szCs w:val="18"/>
              </w:rPr>
              <w:t>个大类：</w:t>
            </w:r>
            <w:r w:rsidR="00D94CD0" w:rsidRPr="00384FCB">
              <w:rPr>
                <w:rFonts w:hAnsi="宋体" w:cs="宋体" w:hint="eastAsia"/>
                <w:bCs/>
                <w:sz w:val="18"/>
                <w:szCs w:val="18"/>
              </w:rPr>
              <w:t>研发设计与其他技术服务、货物</w:t>
            </w:r>
            <w:r w:rsidR="00D94CD0" w:rsidRPr="00384FCB">
              <w:rPr>
                <w:rFonts w:hAnsi="宋体" w:cs="宋体" w:hint="eastAsia"/>
                <w:sz w:val="18"/>
                <w:szCs w:val="18"/>
              </w:rPr>
              <w:t>运输、仓储和邮政快递</w:t>
            </w:r>
            <w:r w:rsidR="00D94CD0" w:rsidRPr="00384FCB">
              <w:rPr>
                <w:rFonts w:hAnsi="宋体" w:cs="宋体"/>
                <w:sz w:val="18"/>
                <w:szCs w:val="18"/>
              </w:rPr>
              <w:t>服务</w:t>
            </w:r>
            <w:r w:rsidR="00D94CD0" w:rsidRPr="00384FCB">
              <w:rPr>
                <w:rFonts w:hAnsi="宋体" w:cs="宋体" w:hint="eastAsia"/>
                <w:sz w:val="18"/>
                <w:szCs w:val="18"/>
              </w:rPr>
              <w:t>、信息服务、金融服务、</w:t>
            </w:r>
            <w:r w:rsidR="00D94CD0" w:rsidRPr="00384FCB">
              <w:rPr>
                <w:rFonts w:hAnsi="宋体" w:cs="宋体"/>
                <w:sz w:val="18"/>
                <w:szCs w:val="18"/>
              </w:rPr>
              <w:t>节能与</w:t>
            </w:r>
            <w:r w:rsidR="00D94CD0" w:rsidRPr="00384FCB">
              <w:rPr>
                <w:rFonts w:hAnsi="宋体" w:cs="宋体" w:hint="eastAsia"/>
                <w:sz w:val="18"/>
                <w:szCs w:val="18"/>
              </w:rPr>
              <w:t>环保</w:t>
            </w:r>
            <w:r w:rsidR="00D94CD0" w:rsidRPr="00384FCB">
              <w:rPr>
                <w:rFonts w:hAnsi="宋体" w:cs="宋体"/>
                <w:sz w:val="18"/>
                <w:szCs w:val="18"/>
              </w:rPr>
              <w:t>服务</w:t>
            </w:r>
            <w:r w:rsidR="00D94CD0" w:rsidRPr="00384FCB">
              <w:rPr>
                <w:rFonts w:hAnsi="宋体" w:cs="宋体" w:hint="eastAsia"/>
                <w:sz w:val="18"/>
                <w:szCs w:val="18"/>
              </w:rPr>
              <w:t>、生产性租赁服务、商务服务、人力资源</w:t>
            </w:r>
            <w:r w:rsidR="00D94CD0" w:rsidRPr="00384FCB">
              <w:rPr>
                <w:rFonts w:hAnsi="宋体" w:cs="宋体"/>
                <w:sz w:val="18"/>
                <w:szCs w:val="18"/>
              </w:rPr>
              <w:t>管理与培训服务</w:t>
            </w:r>
            <w:r w:rsidR="00D94CD0" w:rsidRPr="00384FCB">
              <w:rPr>
                <w:rFonts w:hAnsi="宋体" w:cs="宋体" w:hint="eastAsia"/>
                <w:sz w:val="18"/>
                <w:szCs w:val="18"/>
              </w:rPr>
              <w:t>、批发经济</w:t>
            </w:r>
            <w:r w:rsidR="00D94CD0" w:rsidRPr="00384FCB">
              <w:rPr>
                <w:rFonts w:hAnsi="宋体" w:cs="宋体"/>
                <w:sz w:val="18"/>
                <w:szCs w:val="18"/>
              </w:rPr>
              <w:t>代理服务</w:t>
            </w:r>
            <w:r w:rsidR="00D94CD0" w:rsidRPr="00384FCB">
              <w:rPr>
                <w:rFonts w:hAnsi="宋体" w:cs="宋体" w:hint="eastAsia"/>
                <w:sz w:val="18"/>
                <w:szCs w:val="18"/>
              </w:rPr>
              <w:t>和</w:t>
            </w:r>
            <w:r w:rsidR="00D94CD0" w:rsidRPr="00384FCB">
              <w:rPr>
                <w:rFonts w:hAnsi="宋体" w:cs="宋体"/>
                <w:sz w:val="18"/>
                <w:szCs w:val="18"/>
              </w:rPr>
              <w:t>生产性支持服务</w:t>
            </w:r>
          </w:p>
        </w:tc>
        <w:tc>
          <w:tcPr>
            <w:tcW w:w="1469" w:type="dxa"/>
            <w:tcBorders>
              <w:top w:val="nil"/>
              <w:left w:val="nil"/>
              <w:bottom w:val="single" w:sz="4" w:space="0" w:color="auto"/>
              <w:right w:val="single" w:sz="4" w:space="0" w:color="auto"/>
            </w:tcBorders>
            <w:tcMar>
              <w:top w:w="14" w:type="dxa"/>
              <w:left w:w="14" w:type="dxa"/>
              <w:bottom w:w="0" w:type="dxa"/>
              <w:right w:w="14" w:type="dxa"/>
            </w:tcMar>
            <w:vAlign w:val="center"/>
          </w:tcPr>
          <w:p w:rsidR="001A0DBF" w:rsidRPr="00384FCB" w:rsidRDefault="00D94CD0" w:rsidP="001B31E0">
            <w:pPr>
              <w:ind w:firstLineChars="100" w:firstLine="180"/>
              <w:rPr>
                <w:rFonts w:ascii="宋体" w:hAnsi="宋体" w:cs="Arial Unicode MS"/>
                <w:sz w:val="18"/>
                <w:szCs w:val="18"/>
              </w:rPr>
            </w:pPr>
            <w:r w:rsidRPr="00384FCB">
              <w:rPr>
                <w:rFonts w:ascii="宋体" w:hAnsi="宋体" w:hint="eastAsia"/>
                <w:sz w:val="18"/>
                <w:szCs w:val="18"/>
              </w:rPr>
              <w:t>各</w:t>
            </w:r>
            <w:r w:rsidR="001B31E0" w:rsidRPr="00384FCB">
              <w:rPr>
                <w:rFonts w:ascii="宋体" w:hAnsi="宋体" w:hint="eastAsia"/>
                <w:sz w:val="18"/>
                <w:szCs w:val="18"/>
              </w:rPr>
              <w:t>有关</w:t>
            </w:r>
            <w:r w:rsidR="001B31E0" w:rsidRPr="00384FCB">
              <w:rPr>
                <w:rFonts w:ascii="宋体" w:hAnsi="宋体"/>
                <w:sz w:val="18"/>
                <w:szCs w:val="18"/>
              </w:rPr>
              <w:t>部门</w:t>
            </w:r>
          </w:p>
        </w:tc>
        <w:tc>
          <w:tcPr>
            <w:tcW w:w="1620" w:type="dxa"/>
            <w:tcBorders>
              <w:top w:val="nil"/>
              <w:left w:val="nil"/>
              <w:bottom w:val="single" w:sz="4" w:space="0" w:color="auto"/>
              <w:right w:val="nil"/>
            </w:tcBorders>
            <w:tcMar>
              <w:top w:w="14" w:type="dxa"/>
              <w:left w:w="14" w:type="dxa"/>
              <w:bottom w:w="0" w:type="dxa"/>
              <w:right w:w="14" w:type="dxa"/>
            </w:tcMar>
            <w:vAlign w:val="center"/>
          </w:tcPr>
          <w:p w:rsidR="00965F82" w:rsidRPr="00384FCB" w:rsidRDefault="001B31E0" w:rsidP="00A467EA">
            <w:pPr>
              <w:rPr>
                <w:rFonts w:ascii="宋体" w:hAnsi="宋体" w:cs="Arial Unicode MS"/>
                <w:sz w:val="18"/>
                <w:szCs w:val="18"/>
              </w:rPr>
            </w:pPr>
            <w:r w:rsidRPr="00384FCB">
              <w:rPr>
                <w:rFonts w:ascii="宋体" w:hAnsi="宋体" w:hint="eastAsia"/>
                <w:sz w:val="18"/>
                <w:szCs w:val="20"/>
              </w:rPr>
              <w:t>2017年</w:t>
            </w:r>
            <w:r w:rsidR="00202123">
              <w:rPr>
                <w:rFonts w:ascii="宋体" w:hAnsi="宋体" w:hint="eastAsia"/>
                <w:sz w:val="18"/>
                <w:szCs w:val="20"/>
              </w:rPr>
              <w:t>5</w:t>
            </w:r>
            <w:r w:rsidRPr="00384FCB">
              <w:rPr>
                <w:rFonts w:ascii="宋体" w:hAnsi="宋体" w:hint="eastAsia"/>
                <w:sz w:val="18"/>
                <w:szCs w:val="20"/>
              </w:rPr>
              <w:t>月</w:t>
            </w:r>
            <w:r w:rsidR="00A467EA" w:rsidRPr="00384FCB">
              <w:rPr>
                <w:rFonts w:ascii="宋体" w:hAnsi="宋体"/>
                <w:sz w:val="18"/>
                <w:szCs w:val="20"/>
              </w:rPr>
              <w:t>2</w:t>
            </w:r>
            <w:r w:rsidR="00202123">
              <w:rPr>
                <w:rFonts w:ascii="宋体" w:hAnsi="宋体" w:hint="eastAsia"/>
                <w:sz w:val="18"/>
                <w:szCs w:val="20"/>
              </w:rPr>
              <w:t>5</w:t>
            </w:r>
            <w:r w:rsidRPr="00384FCB">
              <w:rPr>
                <w:rFonts w:ascii="宋体" w:hAnsi="宋体" w:hint="eastAsia"/>
                <w:sz w:val="18"/>
                <w:szCs w:val="20"/>
              </w:rPr>
              <w:t>前以电子邮件方式报送到</w:t>
            </w:r>
            <w:r w:rsidRPr="00384FCB">
              <w:rPr>
                <w:rFonts w:ascii="宋体" w:hAnsi="宋体" w:hint="eastAsia"/>
                <w:sz w:val="18"/>
                <w:szCs w:val="18"/>
              </w:rPr>
              <w:t>省统计局服务业处</w:t>
            </w:r>
          </w:p>
        </w:tc>
      </w:tr>
      <w:tr w:rsidR="00384FCB" w:rsidRPr="00384FCB" w:rsidTr="00F5112B">
        <w:trPr>
          <w:trHeight w:val="2325"/>
        </w:trPr>
        <w:tc>
          <w:tcPr>
            <w:tcW w:w="1861"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E7298B">
            <w:pPr>
              <w:rPr>
                <w:rFonts w:ascii="宋体" w:hAnsi="宋体"/>
                <w:bCs/>
                <w:sz w:val="18"/>
                <w:szCs w:val="18"/>
              </w:rPr>
            </w:pPr>
            <w:r w:rsidRPr="00384FCB">
              <w:rPr>
                <w:rFonts w:ascii="宋体" w:hAnsi="宋体" w:hint="eastAsia"/>
                <w:bCs/>
                <w:sz w:val="18"/>
                <w:szCs w:val="18"/>
              </w:rPr>
              <w:t>生产性</w:t>
            </w:r>
            <w:r w:rsidR="00416FE8" w:rsidRPr="00384FCB">
              <w:rPr>
                <w:rFonts w:ascii="宋体" w:hAnsi="宋体" w:hint="eastAsia"/>
                <w:bCs/>
                <w:sz w:val="18"/>
                <w:szCs w:val="18"/>
              </w:rPr>
              <w:t>服务业</w:t>
            </w:r>
            <w:r w:rsidR="001B31E0" w:rsidRPr="00384FCB">
              <w:rPr>
                <w:rFonts w:ascii="宋体" w:hAnsi="宋体" w:hint="eastAsia"/>
                <w:bCs/>
                <w:sz w:val="18"/>
                <w:szCs w:val="18"/>
              </w:rPr>
              <w:t>行政</w:t>
            </w:r>
            <w:r w:rsidR="008617DF" w:rsidRPr="00384FCB">
              <w:rPr>
                <w:rFonts w:ascii="宋体" w:hAnsi="宋体" w:hint="eastAsia"/>
                <w:bCs/>
                <w:sz w:val="18"/>
                <w:szCs w:val="18"/>
              </w:rPr>
              <w:t>事业</w:t>
            </w:r>
            <w:r w:rsidR="00D82EDC" w:rsidRPr="00384FCB">
              <w:rPr>
                <w:rFonts w:ascii="宋体" w:hAnsi="宋体" w:hint="eastAsia"/>
                <w:bCs/>
                <w:sz w:val="18"/>
                <w:szCs w:val="18"/>
              </w:rPr>
              <w:t>单位财务状况综合表</w:t>
            </w:r>
          </w:p>
          <w:p w:rsidR="00965F82" w:rsidRPr="00384FCB" w:rsidRDefault="00965F82">
            <w:pPr>
              <w:rPr>
                <w:rFonts w:ascii="宋体" w:hAnsi="宋体" w:cs="Arial Unicode MS"/>
                <w:sz w:val="18"/>
                <w:szCs w:val="18"/>
              </w:rPr>
            </w:pPr>
          </w:p>
        </w:tc>
        <w:tc>
          <w:tcPr>
            <w:tcW w:w="514"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E7298B" w:rsidP="00417C8D">
            <w:pPr>
              <w:rPr>
                <w:rFonts w:ascii="宋体" w:hAnsi="宋体" w:cs="Arial Unicode MS"/>
                <w:sz w:val="18"/>
                <w:szCs w:val="18"/>
              </w:rPr>
            </w:pPr>
            <w:r w:rsidRPr="00384FCB">
              <w:rPr>
                <w:rFonts w:ascii="宋体" w:hAnsi="宋体" w:cs="Arial Unicode MS"/>
                <w:sz w:val="18"/>
                <w:szCs w:val="18"/>
              </w:rPr>
              <w:t>Q</w:t>
            </w:r>
            <w:r w:rsidRPr="00384FCB">
              <w:rPr>
                <w:rFonts w:ascii="宋体" w:hAnsi="宋体" w:cs="Arial Unicode MS" w:hint="eastAsia"/>
                <w:sz w:val="18"/>
                <w:szCs w:val="18"/>
              </w:rPr>
              <w:t>F</w:t>
            </w:r>
            <w:r w:rsidR="00417C8D" w:rsidRPr="00384FCB">
              <w:rPr>
                <w:rFonts w:ascii="宋体" w:hAnsi="宋体" w:cs="Arial Unicode MS"/>
                <w:sz w:val="18"/>
                <w:szCs w:val="18"/>
              </w:rPr>
              <w:t>102</w:t>
            </w:r>
          </w:p>
        </w:tc>
        <w:tc>
          <w:tcPr>
            <w:tcW w:w="850"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875480" w:rsidP="00DE7F94">
            <w:pPr>
              <w:jc w:val="center"/>
              <w:rPr>
                <w:rFonts w:ascii="宋体" w:hAnsi="宋体" w:cs="Arial Unicode MS"/>
                <w:sz w:val="18"/>
                <w:szCs w:val="18"/>
              </w:rPr>
            </w:pPr>
            <w:r w:rsidRPr="00384FCB">
              <w:rPr>
                <w:rFonts w:ascii="宋体" w:hAnsi="宋体" w:hint="eastAsia"/>
                <w:sz w:val="18"/>
                <w:szCs w:val="18"/>
              </w:rPr>
              <w:t>年</w:t>
            </w:r>
            <w:r w:rsidR="00965F82" w:rsidRPr="00384FCB">
              <w:rPr>
                <w:rFonts w:ascii="宋体" w:hAnsi="宋体" w:hint="eastAsia"/>
                <w:sz w:val="18"/>
                <w:szCs w:val="18"/>
              </w:rPr>
              <w:t>报</w:t>
            </w:r>
          </w:p>
        </w:tc>
        <w:tc>
          <w:tcPr>
            <w:tcW w:w="3240" w:type="dxa"/>
            <w:tcBorders>
              <w:top w:val="nil"/>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E7298B" w:rsidP="008A6062">
            <w:pPr>
              <w:rPr>
                <w:rFonts w:ascii="宋体" w:hAnsi="宋体" w:cs="Arial Unicode MS"/>
                <w:sz w:val="18"/>
                <w:szCs w:val="18"/>
              </w:rPr>
            </w:pPr>
            <w:r w:rsidRPr="00384FCB">
              <w:rPr>
                <w:rFonts w:ascii="宋体" w:hAnsi="宋体" w:hint="eastAsia"/>
                <w:sz w:val="18"/>
                <w:szCs w:val="18"/>
              </w:rPr>
              <w:t>以下行业中的</w:t>
            </w:r>
            <w:r w:rsidRPr="00384FCB">
              <w:rPr>
                <w:rFonts w:hAnsi="宋体" w:hint="eastAsia"/>
                <w:sz w:val="18"/>
                <w:szCs w:val="18"/>
              </w:rPr>
              <w:t>执行</w:t>
            </w:r>
            <w:r w:rsidR="008A6062" w:rsidRPr="00384FCB">
              <w:rPr>
                <w:rFonts w:hAnsi="宋体" w:hint="eastAsia"/>
                <w:sz w:val="18"/>
                <w:szCs w:val="18"/>
              </w:rPr>
              <w:t>事业</w:t>
            </w:r>
            <w:r w:rsidRPr="00384FCB">
              <w:rPr>
                <w:rFonts w:hAnsi="宋体" w:hint="eastAsia"/>
                <w:sz w:val="18"/>
                <w:szCs w:val="18"/>
              </w:rPr>
              <w:t>会计制度</w:t>
            </w:r>
            <w:r w:rsidRPr="00384FCB">
              <w:rPr>
                <w:rFonts w:hAnsi="宋体"/>
                <w:sz w:val="18"/>
                <w:szCs w:val="18"/>
              </w:rPr>
              <w:t>的</w:t>
            </w:r>
            <w:r w:rsidRPr="00384FCB">
              <w:rPr>
                <w:rFonts w:ascii="宋体" w:hAnsi="宋体" w:hint="eastAsia"/>
                <w:sz w:val="18"/>
                <w:szCs w:val="18"/>
              </w:rPr>
              <w:t>单位：生产性服务业行业包括1</w:t>
            </w:r>
            <w:r w:rsidRPr="00384FCB">
              <w:rPr>
                <w:rFonts w:ascii="宋体" w:hAnsi="宋体"/>
                <w:sz w:val="18"/>
                <w:szCs w:val="18"/>
              </w:rPr>
              <w:t>0</w:t>
            </w:r>
            <w:r w:rsidRPr="00384FCB">
              <w:rPr>
                <w:rFonts w:ascii="宋体" w:hAnsi="宋体" w:hint="eastAsia"/>
                <w:sz w:val="18"/>
                <w:szCs w:val="18"/>
              </w:rPr>
              <w:t>个大类：</w:t>
            </w:r>
            <w:r w:rsidRPr="00384FCB">
              <w:rPr>
                <w:rFonts w:ascii="宋体" w:hAnsi="宋体" w:cs="宋体" w:hint="eastAsia"/>
                <w:bCs/>
                <w:sz w:val="18"/>
                <w:szCs w:val="18"/>
              </w:rPr>
              <w:t>研发设计与其他技术服务</w:t>
            </w:r>
            <w:r w:rsidRPr="00384FCB">
              <w:rPr>
                <w:rFonts w:hAnsi="宋体" w:cs="宋体" w:hint="eastAsia"/>
                <w:bCs/>
                <w:sz w:val="18"/>
                <w:szCs w:val="18"/>
              </w:rPr>
              <w:t>、</w:t>
            </w:r>
            <w:r w:rsidRPr="00384FCB">
              <w:rPr>
                <w:rFonts w:ascii="宋体" w:hAnsi="宋体" w:cs="宋体" w:hint="eastAsia"/>
                <w:bCs/>
                <w:sz w:val="18"/>
                <w:szCs w:val="18"/>
              </w:rPr>
              <w:t>货物</w:t>
            </w:r>
            <w:r w:rsidRPr="00384FCB">
              <w:rPr>
                <w:rFonts w:ascii="宋体" w:hAnsi="宋体" w:cs="宋体" w:hint="eastAsia"/>
                <w:sz w:val="18"/>
                <w:szCs w:val="18"/>
              </w:rPr>
              <w:t>运输、仓储和邮政快递</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信息服务</w:t>
            </w:r>
            <w:r w:rsidRPr="00384FCB">
              <w:rPr>
                <w:rFonts w:hAnsi="宋体" w:cs="宋体" w:hint="eastAsia"/>
                <w:sz w:val="18"/>
                <w:szCs w:val="18"/>
              </w:rPr>
              <w:t>、</w:t>
            </w:r>
            <w:r w:rsidRPr="00384FCB">
              <w:rPr>
                <w:rFonts w:ascii="宋体" w:hAnsi="宋体" w:cs="宋体" w:hint="eastAsia"/>
                <w:sz w:val="18"/>
                <w:szCs w:val="18"/>
              </w:rPr>
              <w:t>金融服务</w:t>
            </w:r>
            <w:r w:rsidRPr="00384FCB">
              <w:rPr>
                <w:rFonts w:hAnsi="宋体" w:cs="宋体" w:hint="eastAsia"/>
                <w:sz w:val="18"/>
                <w:szCs w:val="18"/>
              </w:rPr>
              <w:t>、</w:t>
            </w:r>
            <w:r w:rsidRPr="00384FCB">
              <w:rPr>
                <w:rFonts w:ascii="宋体" w:hAnsi="宋体" w:cs="宋体"/>
                <w:sz w:val="18"/>
                <w:szCs w:val="18"/>
              </w:rPr>
              <w:t>节能与</w:t>
            </w:r>
            <w:r w:rsidRPr="00384FCB">
              <w:rPr>
                <w:rFonts w:ascii="宋体" w:hAnsi="宋体" w:cs="宋体" w:hint="eastAsia"/>
                <w:sz w:val="18"/>
                <w:szCs w:val="18"/>
              </w:rPr>
              <w:t>环保</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生产性租赁服务</w:t>
            </w:r>
            <w:r w:rsidRPr="00384FCB">
              <w:rPr>
                <w:rFonts w:hAnsi="宋体" w:cs="宋体" w:hint="eastAsia"/>
                <w:sz w:val="18"/>
                <w:szCs w:val="18"/>
              </w:rPr>
              <w:t>、</w:t>
            </w:r>
            <w:r w:rsidRPr="00384FCB">
              <w:rPr>
                <w:rFonts w:ascii="宋体" w:hAnsi="宋体" w:cs="宋体" w:hint="eastAsia"/>
                <w:sz w:val="18"/>
                <w:szCs w:val="18"/>
              </w:rPr>
              <w:t>商务服务</w:t>
            </w:r>
            <w:r w:rsidRPr="00384FCB">
              <w:rPr>
                <w:rFonts w:hAnsi="宋体" w:cs="宋体" w:hint="eastAsia"/>
                <w:sz w:val="18"/>
                <w:szCs w:val="18"/>
              </w:rPr>
              <w:t>、</w:t>
            </w:r>
            <w:r w:rsidRPr="00384FCB">
              <w:rPr>
                <w:rFonts w:ascii="宋体" w:hAnsi="宋体" w:cs="宋体" w:hint="eastAsia"/>
                <w:sz w:val="18"/>
                <w:szCs w:val="18"/>
              </w:rPr>
              <w:t>人力资源</w:t>
            </w:r>
            <w:r w:rsidRPr="00384FCB">
              <w:rPr>
                <w:rFonts w:ascii="宋体" w:hAnsi="宋体" w:cs="宋体"/>
                <w:sz w:val="18"/>
                <w:szCs w:val="18"/>
              </w:rPr>
              <w:t>管理与培训服务</w:t>
            </w:r>
            <w:r w:rsidRPr="00384FCB">
              <w:rPr>
                <w:rFonts w:hAnsi="宋体" w:cs="宋体" w:hint="eastAsia"/>
                <w:sz w:val="18"/>
                <w:szCs w:val="18"/>
              </w:rPr>
              <w:t>、</w:t>
            </w:r>
            <w:r w:rsidRPr="00384FCB">
              <w:rPr>
                <w:rFonts w:ascii="宋体" w:hAnsi="宋体" w:cs="宋体" w:hint="eastAsia"/>
                <w:sz w:val="18"/>
                <w:szCs w:val="18"/>
              </w:rPr>
              <w:t>批发经济</w:t>
            </w:r>
            <w:r w:rsidRPr="00384FCB">
              <w:rPr>
                <w:rFonts w:ascii="宋体" w:hAnsi="宋体" w:cs="宋体"/>
                <w:sz w:val="18"/>
                <w:szCs w:val="18"/>
              </w:rPr>
              <w:t>代理服务</w:t>
            </w:r>
            <w:r w:rsidRPr="00384FCB">
              <w:rPr>
                <w:rFonts w:hAnsi="宋体" w:cs="宋体" w:hint="eastAsia"/>
                <w:sz w:val="18"/>
                <w:szCs w:val="18"/>
              </w:rPr>
              <w:t>和</w:t>
            </w:r>
            <w:r w:rsidRPr="00384FCB">
              <w:rPr>
                <w:rFonts w:ascii="宋体" w:hAnsi="宋体" w:cs="宋体"/>
                <w:sz w:val="18"/>
                <w:szCs w:val="18"/>
              </w:rPr>
              <w:t>生产性支持服务</w:t>
            </w:r>
          </w:p>
        </w:tc>
        <w:tc>
          <w:tcPr>
            <w:tcW w:w="1469" w:type="dxa"/>
            <w:tcBorders>
              <w:top w:val="nil"/>
              <w:left w:val="nil"/>
              <w:bottom w:val="single" w:sz="4" w:space="0" w:color="auto"/>
              <w:right w:val="single" w:sz="4" w:space="0" w:color="auto"/>
            </w:tcBorders>
            <w:tcMar>
              <w:top w:w="14" w:type="dxa"/>
              <w:left w:w="14" w:type="dxa"/>
              <w:bottom w:w="0" w:type="dxa"/>
              <w:right w:w="14" w:type="dxa"/>
            </w:tcMar>
            <w:vAlign w:val="center"/>
          </w:tcPr>
          <w:p w:rsidR="00E7298B" w:rsidRPr="00384FCB" w:rsidRDefault="001B31E0" w:rsidP="001B31E0">
            <w:pPr>
              <w:ind w:firstLineChars="150" w:firstLine="270"/>
              <w:rPr>
                <w:rFonts w:ascii="宋体" w:hAnsi="宋体"/>
                <w:sz w:val="18"/>
                <w:szCs w:val="18"/>
              </w:rPr>
            </w:pPr>
            <w:r w:rsidRPr="00384FCB">
              <w:rPr>
                <w:rFonts w:ascii="宋体" w:hAnsi="宋体" w:hint="eastAsia"/>
                <w:sz w:val="18"/>
                <w:szCs w:val="18"/>
              </w:rPr>
              <w:t>各有关</w:t>
            </w:r>
            <w:r w:rsidRPr="00384FCB">
              <w:rPr>
                <w:rFonts w:ascii="宋体" w:hAnsi="宋体"/>
                <w:sz w:val="18"/>
                <w:szCs w:val="18"/>
              </w:rPr>
              <w:t>部门</w:t>
            </w:r>
          </w:p>
          <w:p w:rsidR="00965F82" w:rsidRPr="00384FCB" w:rsidRDefault="00965F82" w:rsidP="00E7298B">
            <w:pPr>
              <w:rPr>
                <w:rFonts w:ascii="宋体" w:hAnsi="宋体" w:cs="Arial Unicode MS"/>
                <w:sz w:val="18"/>
                <w:szCs w:val="18"/>
              </w:rPr>
            </w:pPr>
          </w:p>
        </w:tc>
        <w:tc>
          <w:tcPr>
            <w:tcW w:w="1620" w:type="dxa"/>
            <w:tcBorders>
              <w:top w:val="nil"/>
              <w:left w:val="nil"/>
              <w:bottom w:val="single" w:sz="4" w:space="0" w:color="auto"/>
              <w:right w:val="nil"/>
            </w:tcBorders>
            <w:tcMar>
              <w:top w:w="14" w:type="dxa"/>
              <w:left w:w="14" w:type="dxa"/>
              <w:bottom w:w="0" w:type="dxa"/>
              <w:right w:w="14" w:type="dxa"/>
            </w:tcMar>
            <w:vAlign w:val="center"/>
          </w:tcPr>
          <w:p w:rsidR="00E7298B" w:rsidRPr="00384FCB" w:rsidRDefault="001B31E0" w:rsidP="001B31E0">
            <w:pPr>
              <w:spacing w:line="200" w:lineRule="exact"/>
              <w:rPr>
                <w:rFonts w:ascii="宋体" w:hAnsi="宋体" w:cs="Arial Unicode MS"/>
                <w:sz w:val="18"/>
                <w:szCs w:val="18"/>
              </w:rPr>
            </w:pPr>
            <w:r w:rsidRPr="00384FCB">
              <w:rPr>
                <w:rFonts w:ascii="宋体" w:hAnsi="宋体" w:hint="eastAsia"/>
                <w:sz w:val="18"/>
                <w:szCs w:val="20"/>
              </w:rPr>
              <w:t>2017年</w:t>
            </w:r>
            <w:r w:rsidR="00202123">
              <w:rPr>
                <w:rFonts w:ascii="宋体" w:hAnsi="宋体" w:hint="eastAsia"/>
                <w:sz w:val="18"/>
                <w:szCs w:val="20"/>
              </w:rPr>
              <w:t>5</w:t>
            </w:r>
            <w:r w:rsidRPr="00384FCB">
              <w:rPr>
                <w:rFonts w:ascii="宋体" w:hAnsi="宋体" w:hint="eastAsia"/>
                <w:sz w:val="18"/>
                <w:szCs w:val="20"/>
              </w:rPr>
              <w:t>月</w:t>
            </w:r>
            <w:r w:rsidR="00A467EA" w:rsidRPr="00384FCB">
              <w:rPr>
                <w:rFonts w:ascii="宋体" w:hAnsi="宋体"/>
                <w:sz w:val="18"/>
                <w:szCs w:val="20"/>
              </w:rPr>
              <w:t>2</w:t>
            </w:r>
            <w:r w:rsidR="00202123">
              <w:rPr>
                <w:rFonts w:ascii="宋体" w:hAnsi="宋体" w:hint="eastAsia"/>
                <w:sz w:val="18"/>
                <w:szCs w:val="20"/>
              </w:rPr>
              <w:t>5</w:t>
            </w:r>
            <w:r w:rsidRPr="00384FCB">
              <w:rPr>
                <w:rFonts w:ascii="宋体" w:hAnsi="宋体" w:hint="eastAsia"/>
                <w:sz w:val="18"/>
                <w:szCs w:val="20"/>
              </w:rPr>
              <w:t>前以电子邮件方式报送到</w:t>
            </w:r>
            <w:r w:rsidR="00E7298B" w:rsidRPr="00384FCB">
              <w:rPr>
                <w:rFonts w:ascii="宋体" w:hAnsi="宋体" w:hint="eastAsia"/>
                <w:sz w:val="18"/>
                <w:szCs w:val="18"/>
              </w:rPr>
              <w:t>省统计局服务业处</w:t>
            </w:r>
          </w:p>
          <w:p w:rsidR="00965F82" w:rsidRPr="00384FCB" w:rsidRDefault="00965F82">
            <w:pPr>
              <w:rPr>
                <w:rFonts w:ascii="宋体" w:hAnsi="宋体" w:cs="Arial Unicode MS"/>
                <w:sz w:val="18"/>
                <w:szCs w:val="18"/>
              </w:rPr>
            </w:pPr>
          </w:p>
        </w:tc>
      </w:tr>
    </w:tbl>
    <w:p w:rsidR="00965F82" w:rsidRPr="00384FCB" w:rsidRDefault="00965F82" w:rsidP="004E5D75">
      <w:pPr>
        <w:spacing w:line="480" w:lineRule="exact"/>
        <w:rPr>
          <w:rFonts w:ascii="黑体" w:eastAsia="黑体" w:hAnsi="宋体"/>
          <w:sz w:val="28"/>
          <w:szCs w:val="28"/>
        </w:rPr>
      </w:pPr>
      <w:r w:rsidRPr="00384FCB">
        <w:rPr>
          <w:rFonts w:ascii="黑体" w:eastAsia="黑体" w:hAnsi="宋体"/>
          <w:sz w:val="28"/>
          <w:szCs w:val="28"/>
        </w:rPr>
        <w:br w:type="page"/>
      </w:r>
      <w:r w:rsidR="00913F40" w:rsidRPr="00384FCB">
        <w:rPr>
          <w:rFonts w:ascii="黑体" w:eastAsia="黑体" w:hAnsi="宋体" w:hint="eastAsia"/>
          <w:sz w:val="28"/>
          <w:szCs w:val="28"/>
        </w:rPr>
        <w:lastRenderedPageBreak/>
        <w:t>（</w:t>
      </w:r>
      <w:r w:rsidRPr="00384FCB">
        <w:rPr>
          <w:rFonts w:ascii="黑体" w:eastAsia="黑体" w:hAnsi="宋体" w:hint="eastAsia"/>
          <w:sz w:val="28"/>
          <w:szCs w:val="28"/>
        </w:rPr>
        <w:t>二</w:t>
      </w:r>
      <w:r w:rsidR="00913F40" w:rsidRPr="00384FCB">
        <w:rPr>
          <w:rFonts w:ascii="黑体" w:eastAsia="黑体" w:hAnsi="宋体" w:hint="eastAsia"/>
          <w:sz w:val="28"/>
          <w:szCs w:val="28"/>
        </w:rPr>
        <w:t>）</w:t>
      </w:r>
      <w:r w:rsidR="00F533E5" w:rsidRPr="00384FCB">
        <w:rPr>
          <w:rFonts w:ascii="黑体" w:eastAsia="黑体" w:hAnsi="宋体" w:hint="eastAsia"/>
          <w:sz w:val="28"/>
          <w:szCs w:val="28"/>
        </w:rPr>
        <w:t>生产性</w:t>
      </w:r>
      <w:r w:rsidRPr="00384FCB">
        <w:rPr>
          <w:rFonts w:ascii="黑体" w:eastAsia="黑体" w:hAnsi="宋体" w:hint="eastAsia"/>
          <w:sz w:val="28"/>
          <w:szCs w:val="28"/>
        </w:rPr>
        <w:t>服务业</w:t>
      </w:r>
      <w:r w:rsidR="00F533E5" w:rsidRPr="00384FCB">
        <w:rPr>
          <w:rFonts w:ascii="黑体" w:eastAsia="黑体" w:hAnsi="宋体"/>
          <w:sz w:val="28"/>
          <w:szCs w:val="28"/>
        </w:rPr>
        <w:t>财务状况基层</w:t>
      </w:r>
      <w:r w:rsidR="00875480" w:rsidRPr="00384FCB">
        <w:rPr>
          <w:rFonts w:ascii="黑体" w:eastAsia="黑体" w:hAnsi="宋体" w:hint="eastAsia"/>
          <w:sz w:val="28"/>
          <w:szCs w:val="28"/>
        </w:rPr>
        <w:t>年</w:t>
      </w:r>
      <w:r w:rsidRPr="00384FCB">
        <w:rPr>
          <w:rFonts w:ascii="黑体" w:eastAsia="黑体" w:hAnsi="宋体" w:hint="eastAsia"/>
          <w:sz w:val="28"/>
          <w:szCs w:val="28"/>
        </w:rPr>
        <w:t>报表</w:t>
      </w:r>
    </w:p>
    <w:tbl>
      <w:tblPr>
        <w:tblW w:w="9554" w:type="dxa"/>
        <w:jc w:val="center"/>
        <w:tblCellMar>
          <w:left w:w="0" w:type="dxa"/>
          <w:right w:w="0" w:type="dxa"/>
        </w:tblCellMar>
        <w:tblLook w:val="0000" w:firstRow="0" w:lastRow="0" w:firstColumn="0" w:lastColumn="0" w:noHBand="0" w:noVBand="0"/>
      </w:tblPr>
      <w:tblGrid>
        <w:gridCol w:w="1985"/>
        <w:gridCol w:w="567"/>
        <w:gridCol w:w="567"/>
        <w:gridCol w:w="2835"/>
        <w:gridCol w:w="1396"/>
        <w:gridCol w:w="2204"/>
      </w:tblGrid>
      <w:tr w:rsidR="00384FCB" w:rsidRPr="00384FCB" w:rsidTr="007454A8">
        <w:trPr>
          <w:trHeight w:val="610"/>
          <w:jc w:val="center"/>
        </w:trPr>
        <w:tc>
          <w:tcPr>
            <w:tcW w:w="1985"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表号</w:t>
            </w:r>
          </w:p>
        </w:tc>
        <w:tc>
          <w:tcPr>
            <w:tcW w:w="567"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表名</w:t>
            </w:r>
          </w:p>
        </w:tc>
        <w:tc>
          <w:tcPr>
            <w:tcW w:w="567"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sz w:val="18"/>
                <w:szCs w:val="18"/>
              </w:rPr>
            </w:pPr>
            <w:r w:rsidRPr="00384FCB">
              <w:rPr>
                <w:rFonts w:ascii="宋体" w:hAnsi="宋体" w:hint="eastAsia"/>
                <w:sz w:val="18"/>
                <w:szCs w:val="18"/>
              </w:rPr>
              <w:t>报告</w:t>
            </w:r>
          </w:p>
          <w:p w:rsidR="00965F82" w:rsidRPr="00384FCB" w:rsidRDefault="00965F82">
            <w:pPr>
              <w:spacing w:line="200" w:lineRule="exact"/>
              <w:jc w:val="center"/>
              <w:rPr>
                <w:rFonts w:ascii="宋体" w:hAnsi="宋体" w:cs="Arial Unicode MS"/>
                <w:sz w:val="15"/>
                <w:szCs w:val="15"/>
              </w:rPr>
            </w:pPr>
            <w:r w:rsidRPr="00384FCB">
              <w:rPr>
                <w:rFonts w:ascii="宋体" w:hAnsi="宋体" w:hint="eastAsia"/>
                <w:sz w:val="18"/>
                <w:szCs w:val="18"/>
              </w:rPr>
              <w:t>期别</w:t>
            </w:r>
          </w:p>
        </w:tc>
        <w:tc>
          <w:tcPr>
            <w:tcW w:w="2835"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统计范围</w:t>
            </w:r>
          </w:p>
        </w:tc>
        <w:tc>
          <w:tcPr>
            <w:tcW w:w="1396" w:type="dxa"/>
            <w:tcBorders>
              <w:top w:val="single" w:sz="12" w:space="0" w:color="auto"/>
              <w:left w:val="nil"/>
              <w:bottom w:val="single" w:sz="4" w:space="0" w:color="auto"/>
              <w:right w:val="single" w:sz="4" w:space="0" w:color="auto"/>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报送单位</w:t>
            </w:r>
          </w:p>
        </w:tc>
        <w:tc>
          <w:tcPr>
            <w:tcW w:w="2204" w:type="dxa"/>
            <w:tcBorders>
              <w:top w:val="single" w:sz="12" w:space="0" w:color="auto"/>
              <w:left w:val="nil"/>
              <w:bottom w:val="single" w:sz="4" w:space="0" w:color="auto"/>
              <w:right w:val="nil"/>
            </w:tcBorders>
            <w:tcMar>
              <w:top w:w="14" w:type="dxa"/>
              <w:left w:w="14" w:type="dxa"/>
              <w:bottom w:w="0" w:type="dxa"/>
              <w:right w:w="14" w:type="dxa"/>
            </w:tcMar>
            <w:vAlign w:val="center"/>
          </w:tcPr>
          <w:p w:rsidR="00965F82" w:rsidRPr="00384FCB" w:rsidRDefault="00965F82">
            <w:pPr>
              <w:spacing w:line="200" w:lineRule="exact"/>
              <w:jc w:val="center"/>
              <w:rPr>
                <w:rFonts w:ascii="宋体" w:hAnsi="宋体" w:cs="Arial Unicode MS"/>
                <w:sz w:val="18"/>
                <w:szCs w:val="20"/>
              </w:rPr>
            </w:pPr>
            <w:r w:rsidRPr="00384FCB">
              <w:rPr>
                <w:rFonts w:ascii="宋体" w:hAnsi="宋体" w:hint="eastAsia"/>
                <w:sz w:val="18"/>
                <w:szCs w:val="20"/>
              </w:rPr>
              <w:t>报送日期及方式</w:t>
            </w:r>
          </w:p>
        </w:tc>
      </w:tr>
      <w:tr w:rsidR="00384FCB" w:rsidRPr="00384FCB" w:rsidTr="006C1D4D">
        <w:trPr>
          <w:trHeight w:val="1272"/>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ind w:rightChars="-241" w:right="-506"/>
              <w:rPr>
                <w:rFonts w:ascii="宋体" w:hAnsi="宋体"/>
                <w:sz w:val="18"/>
                <w:szCs w:val="20"/>
              </w:rPr>
            </w:pPr>
            <w:r w:rsidRPr="00384FCB">
              <w:rPr>
                <w:rFonts w:ascii="宋体" w:hAnsi="宋体" w:hint="eastAsia"/>
                <w:sz w:val="18"/>
                <w:szCs w:val="20"/>
              </w:rPr>
              <w:t>生产性</w:t>
            </w:r>
            <w:r w:rsidRPr="00384FCB">
              <w:rPr>
                <w:rFonts w:ascii="宋体" w:hAnsi="宋体"/>
                <w:sz w:val="18"/>
                <w:szCs w:val="20"/>
              </w:rPr>
              <w:t>服务业</w:t>
            </w:r>
            <w:r w:rsidRPr="00384FCB">
              <w:rPr>
                <w:rFonts w:ascii="宋体" w:hAnsi="宋体" w:hint="eastAsia"/>
                <w:sz w:val="18"/>
                <w:szCs w:val="20"/>
              </w:rPr>
              <w:t>企业调</w:t>
            </w:r>
            <w:r w:rsidRPr="00384FCB">
              <w:rPr>
                <w:rFonts w:ascii="宋体" w:hAnsi="宋体"/>
                <w:sz w:val="18"/>
                <w:szCs w:val="20"/>
              </w:rPr>
              <w:t>查单位</w:t>
            </w:r>
          </w:p>
          <w:p w:rsidR="00860C7A" w:rsidRPr="00384FCB" w:rsidRDefault="00860C7A" w:rsidP="00CE55B3">
            <w:pPr>
              <w:ind w:rightChars="-241" w:right="-506"/>
              <w:rPr>
                <w:rFonts w:ascii="宋体" w:hAnsi="宋体"/>
                <w:sz w:val="18"/>
                <w:szCs w:val="20"/>
              </w:rPr>
            </w:pPr>
            <w:r w:rsidRPr="00384FCB">
              <w:rPr>
                <w:rFonts w:ascii="宋体" w:hAnsi="宋体"/>
                <w:bCs/>
                <w:sz w:val="18"/>
                <w:szCs w:val="18"/>
              </w:rPr>
              <w:t>位</w:t>
            </w:r>
            <w:r w:rsidRPr="00384FCB">
              <w:rPr>
                <w:rFonts w:ascii="宋体" w:hAnsi="宋体" w:hint="eastAsia"/>
                <w:sz w:val="18"/>
                <w:szCs w:val="20"/>
              </w:rPr>
              <w:t>基本情况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860C7A" w:rsidRPr="00384FCB" w:rsidRDefault="00860C7A" w:rsidP="00CE55B3">
            <w:pPr>
              <w:jc w:val="center"/>
              <w:rPr>
                <w:rFonts w:ascii="宋体" w:hAnsi="宋体" w:cs="Arial Unicode MS"/>
                <w:sz w:val="18"/>
                <w:szCs w:val="20"/>
              </w:rPr>
            </w:pPr>
            <w:r w:rsidRPr="00384FCB">
              <w:rPr>
                <w:rFonts w:ascii="宋体" w:hAnsi="宋体" w:cs="Arial Unicode MS"/>
                <w:sz w:val="18"/>
                <w:szCs w:val="20"/>
              </w:rPr>
              <w:t>QF</w:t>
            </w:r>
            <w:r w:rsidRPr="00384FCB">
              <w:rPr>
                <w:rFonts w:ascii="宋体" w:hAnsi="宋体" w:cs="Arial Unicode MS" w:hint="eastAsia"/>
                <w:sz w:val="18"/>
                <w:szCs w:val="20"/>
              </w:rPr>
              <w:t>201</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416FE8">
            <w:pPr>
              <w:spacing w:line="200" w:lineRule="exact"/>
              <w:jc w:val="center"/>
              <w:rPr>
                <w:rFonts w:ascii="宋体" w:hAnsi="宋体" w:cs="宋体"/>
                <w:sz w:val="18"/>
                <w:szCs w:val="20"/>
              </w:rPr>
            </w:pPr>
            <w:r w:rsidRPr="00384FCB">
              <w:rPr>
                <w:rFonts w:ascii="宋体" w:hAnsi="宋体" w:cs="宋体" w:hint="eastAsia"/>
                <w:sz w:val="18"/>
                <w:szCs w:val="20"/>
              </w:rPr>
              <w:t>年报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rPr>
                <w:sz w:val="18"/>
                <w:szCs w:val="18"/>
              </w:rPr>
            </w:pPr>
            <w:r w:rsidRPr="00384FCB">
              <w:rPr>
                <w:rFonts w:hint="eastAsia"/>
                <w:sz w:val="18"/>
                <w:szCs w:val="18"/>
              </w:rPr>
              <w:t xml:space="preserve">         </w:t>
            </w:r>
            <w:r w:rsidRPr="00384FCB">
              <w:rPr>
                <w:rFonts w:hint="eastAsia"/>
                <w:sz w:val="18"/>
                <w:szCs w:val="18"/>
              </w:rPr>
              <w:t>全部调查的</w:t>
            </w:r>
            <w:r w:rsidR="002A33EC" w:rsidRPr="00384FCB">
              <w:rPr>
                <w:rFonts w:ascii="宋体" w:hAnsi="宋体" w:hint="eastAsia"/>
                <w:sz w:val="18"/>
                <w:szCs w:val="20"/>
              </w:rPr>
              <w:t>企业</w:t>
            </w:r>
            <w:r w:rsidRPr="00384FCB">
              <w:rPr>
                <w:rFonts w:hint="eastAsia"/>
                <w:sz w:val="18"/>
                <w:szCs w:val="18"/>
              </w:rPr>
              <w:t>法人单位</w:t>
            </w:r>
          </w:p>
        </w:tc>
        <w:tc>
          <w:tcPr>
            <w:tcW w:w="1396" w:type="dxa"/>
            <w:vMerge w:val="restart"/>
            <w:tcBorders>
              <w:top w:val="nil"/>
              <w:left w:val="nil"/>
              <w:right w:val="single" w:sz="4" w:space="0" w:color="auto"/>
            </w:tcBorders>
            <w:tcMar>
              <w:top w:w="14" w:type="dxa"/>
              <w:left w:w="14" w:type="dxa"/>
              <w:bottom w:w="0" w:type="dxa"/>
              <w:right w:w="14" w:type="dxa"/>
            </w:tcMar>
            <w:vAlign w:val="center"/>
          </w:tcPr>
          <w:p w:rsidR="00860C7A" w:rsidRPr="00384FCB" w:rsidRDefault="001B31E0" w:rsidP="001B31E0">
            <w:pPr>
              <w:ind w:firstLineChars="100" w:firstLine="180"/>
              <w:rPr>
                <w:rFonts w:ascii="宋体" w:hAnsi="宋体"/>
                <w:sz w:val="18"/>
                <w:szCs w:val="18"/>
              </w:rPr>
            </w:pPr>
            <w:r w:rsidRPr="00384FCB">
              <w:rPr>
                <w:rFonts w:ascii="宋体" w:hAnsi="宋体" w:hint="eastAsia"/>
                <w:sz w:val="18"/>
                <w:szCs w:val="18"/>
              </w:rPr>
              <w:t>各有关</w:t>
            </w:r>
            <w:r w:rsidRPr="00384FCB">
              <w:rPr>
                <w:rFonts w:ascii="宋体" w:hAnsi="宋体"/>
                <w:sz w:val="18"/>
                <w:szCs w:val="18"/>
              </w:rPr>
              <w:t>部门</w:t>
            </w:r>
          </w:p>
          <w:p w:rsidR="00860C7A" w:rsidRPr="00384FCB" w:rsidRDefault="00860C7A" w:rsidP="00CE55B3">
            <w:pPr>
              <w:spacing w:line="200" w:lineRule="exact"/>
              <w:rPr>
                <w:sz w:val="18"/>
                <w:szCs w:val="18"/>
              </w:rPr>
            </w:pPr>
          </w:p>
        </w:tc>
        <w:tc>
          <w:tcPr>
            <w:tcW w:w="2204" w:type="dxa"/>
            <w:vMerge w:val="restart"/>
            <w:tcBorders>
              <w:top w:val="nil"/>
              <w:left w:val="nil"/>
              <w:right w:val="nil"/>
            </w:tcBorders>
            <w:tcMar>
              <w:top w:w="14" w:type="dxa"/>
              <w:left w:w="14" w:type="dxa"/>
              <w:bottom w:w="0" w:type="dxa"/>
              <w:right w:w="14" w:type="dxa"/>
            </w:tcMar>
            <w:vAlign w:val="center"/>
          </w:tcPr>
          <w:p w:rsidR="00860C7A" w:rsidRPr="00384FCB" w:rsidRDefault="00860C7A" w:rsidP="00A91A16">
            <w:pPr>
              <w:spacing w:line="200" w:lineRule="exact"/>
              <w:rPr>
                <w:rFonts w:ascii="宋体" w:hAnsi="宋体"/>
                <w:sz w:val="18"/>
                <w:szCs w:val="20"/>
              </w:rPr>
            </w:pPr>
          </w:p>
          <w:p w:rsidR="00860C7A" w:rsidRPr="00384FCB" w:rsidRDefault="001B31E0" w:rsidP="00462904">
            <w:pPr>
              <w:spacing w:line="200" w:lineRule="exact"/>
              <w:rPr>
                <w:rFonts w:ascii="宋体" w:hAnsi="宋体"/>
                <w:sz w:val="18"/>
                <w:szCs w:val="20"/>
              </w:rPr>
            </w:pPr>
            <w:r w:rsidRPr="00384FCB">
              <w:rPr>
                <w:rFonts w:ascii="宋体" w:hAnsi="宋体" w:hint="eastAsia"/>
                <w:sz w:val="18"/>
                <w:szCs w:val="20"/>
              </w:rPr>
              <w:t>2017年</w:t>
            </w:r>
            <w:r w:rsidR="00202123">
              <w:rPr>
                <w:rFonts w:ascii="宋体" w:hAnsi="宋体" w:hint="eastAsia"/>
                <w:sz w:val="18"/>
                <w:szCs w:val="20"/>
              </w:rPr>
              <w:t>5</w:t>
            </w:r>
            <w:r w:rsidRPr="00384FCB">
              <w:rPr>
                <w:rFonts w:ascii="宋体" w:hAnsi="宋体" w:hint="eastAsia"/>
                <w:sz w:val="18"/>
                <w:szCs w:val="20"/>
              </w:rPr>
              <w:t>月</w:t>
            </w:r>
            <w:r w:rsidR="00462904" w:rsidRPr="00384FCB">
              <w:rPr>
                <w:rFonts w:ascii="宋体" w:hAnsi="宋体"/>
                <w:sz w:val="18"/>
                <w:szCs w:val="20"/>
              </w:rPr>
              <w:t>2</w:t>
            </w:r>
            <w:r w:rsidR="00202123">
              <w:rPr>
                <w:rFonts w:ascii="宋体" w:hAnsi="宋体" w:hint="eastAsia"/>
                <w:sz w:val="18"/>
                <w:szCs w:val="20"/>
              </w:rPr>
              <w:t>5</w:t>
            </w:r>
            <w:r w:rsidRPr="00384FCB">
              <w:rPr>
                <w:rFonts w:ascii="宋体" w:hAnsi="宋体" w:hint="eastAsia"/>
                <w:sz w:val="18"/>
                <w:szCs w:val="20"/>
              </w:rPr>
              <w:t>前以电子邮件方式报送到</w:t>
            </w:r>
            <w:r w:rsidRPr="00384FCB">
              <w:rPr>
                <w:rFonts w:ascii="宋体" w:hAnsi="宋体" w:hint="eastAsia"/>
                <w:sz w:val="18"/>
                <w:szCs w:val="18"/>
              </w:rPr>
              <w:t>省统计局服务业处</w:t>
            </w:r>
          </w:p>
        </w:tc>
      </w:tr>
      <w:tr w:rsidR="00384FCB" w:rsidRPr="00384FCB" w:rsidTr="006C1D4D">
        <w:trPr>
          <w:trHeight w:val="2473"/>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rPr>
                <w:rFonts w:ascii="宋体" w:hAnsi="宋体"/>
                <w:sz w:val="18"/>
                <w:szCs w:val="20"/>
              </w:rPr>
            </w:pPr>
            <w:r w:rsidRPr="00384FCB">
              <w:rPr>
                <w:rFonts w:ascii="宋体" w:hAnsi="宋体" w:hint="eastAsia"/>
                <w:bCs/>
                <w:sz w:val="18"/>
                <w:szCs w:val="18"/>
              </w:rPr>
              <w:t>生产性服务业企业财务状况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860C7A" w:rsidRPr="00384FCB" w:rsidRDefault="00860C7A" w:rsidP="00417C8D">
            <w:pPr>
              <w:jc w:val="center"/>
            </w:pPr>
            <w:r w:rsidRPr="00384FCB">
              <w:rPr>
                <w:rFonts w:ascii="宋体" w:hAnsi="宋体" w:cs="Arial Unicode MS"/>
                <w:sz w:val="18"/>
                <w:szCs w:val="20"/>
              </w:rPr>
              <w:t>Q</w:t>
            </w:r>
            <w:r w:rsidRPr="00384FCB">
              <w:rPr>
                <w:rFonts w:ascii="宋体" w:hAnsi="宋体" w:cs="Arial Unicode MS" w:hint="eastAsia"/>
                <w:sz w:val="18"/>
                <w:szCs w:val="20"/>
              </w:rPr>
              <w:t>F</w:t>
            </w:r>
            <w:r w:rsidRPr="00384FCB">
              <w:rPr>
                <w:rFonts w:ascii="宋体" w:hAnsi="宋体" w:cs="Arial Unicode MS"/>
                <w:sz w:val="18"/>
                <w:szCs w:val="20"/>
              </w:rPr>
              <w:t>202</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416FE8">
            <w:pPr>
              <w:spacing w:line="200" w:lineRule="exact"/>
              <w:jc w:val="center"/>
              <w:rPr>
                <w:rFonts w:ascii="宋体" w:hAnsi="宋体" w:cs="Arial Unicode MS"/>
                <w:sz w:val="18"/>
                <w:szCs w:val="20"/>
              </w:rPr>
            </w:pPr>
            <w:r w:rsidRPr="00384FCB">
              <w:rPr>
                <w:rFonts w:ascii="宋体" w:hAnsi="宋体" w:hint="eastAsia"/>
                <w:sz w:val="18"/>
                <w:szCs w:val="20"/>
              </w:rPr>
              <w:t>年报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4E5D75">
            <w:pPr>
              <w:spacing w:line="300" w:lineRule="exact"/>
              <w:rPr>
                <w:rFonts w:ascii="宋体" w:hAnsi="宋体"/>
                <w:sz w:val="18"/>
                <w:szCs w:val="20"/>
              </w:rPr>
            </w:pPr>
            <w:r w:rsidRPr="00384FCB">
              <w:rPr>
                <w:rFonts w:ascii="宋体" w:hAnsi="宋体" w:hint="eastAsia"/>
                <w:sz w:val="18"/>
                <w:szCs w:val="18"/>
              </w:rPr>
              <w:t>以下行业中的</w:t>
            </w:r>
            <w:r w:rsidRPr="00384FCB">
              <w:rPr>
                <w:rFonts w:hAnsi="宋体" w:hint="eastAsia"/>
                <w:sz w:val="18"/>
                <w:szCs w:val="18"/>
              </w:rPr>
              <w:t>执行</w:t>
            </w:r>
            <w:r w:rsidRPr="00384FCB">
              <w:rPr>
                <w:rFonts w:ascii="宋体" w:hAnsi="宋体" w:hint="eastAsia"/>
                <w:sz w:val="18"/>
                <w:szCs w:val="18"/>
              </w:rPr>
              <w:t>企业</w:t>
            </w:r>
            <w:r w:rsidRPr="00384FCB">
              <w:rPr>
                <w:rFonts w:hAnsi="宋体" w:hint="eastAsia"/>
                <w:sz w:val="18"/>
                <w:szCs w:val="18"/>
              </w:rPr>
              <w:t>会计制度</w:t>
            </w:r>
            <w:r w:rsidRPr="00384FCB">
              <w:rPr>
                <w:rFonts w:hAnsi="宋体"/>
                <w:sz w:val="18"/>
                <w:szCs w:val="18"/>
              </w:rPr>
              <w:t>的</w:t>
            </w:r>
            <w:r w:rsidRPr="00384FCB">
              <w:rPr>
                <w:rFonts w:ascii="宋体" w:hAnsi="宋体" w:hint="eastAsia"/>
                <w:sz w:val="18"/>
                <w:szCs w:val="18"/>
              </w:rPr>
              <w:t>单位：生产性服务业行业包括1</w:t>
            </w:r>
            <w:r w:rsidRPr="00384FCB">
              <w:rPr>
                <w:rFonts w:ascii="宋体" w:hAnsi="宋体"/>
                <w:sz w:val="18"/>
                <w:szCs w:val="18"/>
              </w:rPr>
              <w:t>0</w:t>
            </w:r>
            <w:r w:rsidRPr="00384FCB">
              <w:rPr>
                <w:rFonts w:ascii="宋体" w:hAnsi="宋体" w:hint="eastAsia"/>
                <w:sz w:val="18"/>
                <w:szCs w:val="18"/>
              </w:rPr>
              <w:t>个大类：</w:t>
            </w:r>
            <w:r w:rsidRPr="00384FCB">
              <w:rPr>
                <w:rFonts w:ascii="宋体" w:hAnsi="宋体" w:cs="宋体" w:hint="eastAsia"/>
                <w:bCs/>
                <w:sz w:val="18"/>
                <w:szCs w:val="18"/>
              </w:rPr>
              <w:t>研发设计与其他技术服务</w:t>
            </w:r>
            <w:r w:rsidRPr="00384FCB">
              <w:rPr>
                <w:rFonts w:hAnsi="宋体" w:cs="宋体" w:hint="eastAsia"/>
                <w:bCs/>
                <w:sz w:val="18"/>
                <w:szCs w:val="18"/>
              </w:rPr>
              <w:t>、</w:t>
            </w:r>
            <w:r w:rsidRPr="00384FCB">
              <w:rPr>
                <w:rFonts w:ascii="宋体" w:hAnsi="宋体" w:cs="宋体" w:hint="eastAsia"/>
                <w:bCs/>
                <w:sz w:val="18"/>
                <w:szCs w:val="18"/>
              </w:rPr>
              <w:t>货物</w:t>
            </w:r>
            <w:r w:rsidRPr="00384FCB">
              <w:rPr>
                <w:rFonts w:ascii="宋体" w:hAnsi="宋体" w:cs="宋体" w:hint="eastAsia"/>
                <w:sz w:val="18"/>
                <w:szCs w:val="18"/>
              </w:rPr>
              <w:t>运输、仓储和邮政快递</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信息服务</w:t>
            </w:r>
            <w:r w:rsidRPr="00384FCB">
              <w:rPr>
                <w:rFonts w:hAnsi="宋体" w:cs="宋体" w:hint="eastAsia"/>
                <w:sz w:val="18"/>
                <w:szCs w:val="18"/>
              </w:rPr>
              <w:t>、</w:t>
            </w:r>
            <w:r w:rsidRPr="00384FCB">
              <w:rPr>
                <w:rFonts w:ascii="宋体" w:hAnsi="宋体" w:cs="宋体" w:hint="eastAsia"/>
                <w:sz w:val="18"/>
                <w:szCs w:val="18"/>
              </w:rPr>
              <w:t>金融服务</w:t>
            </w:r>
            <w:r w:rsidRPr="00384FCB">
              <w:rPr>
                <w:rFonts w:hAnsi="宋体" w:cs="宋体" w:hint="eastAsia"/>
                <w:sz w:val="18"/>
                <w:szCs w:val="18"/>
              </w:rPr>
              <w:t>、</w:t>
            </w:r>
            <w:r w:rsidRPr="00384FCB">
              <w:rPr>
                <w:rFonts w:ascii="宋体" w:hAnsi="宋体" w:cs="宋体"/>
                <w:sz w:val="18"/>
                <w:szCs w:val="18"/>
              </w:rPr>
              <w:t>节能与</w:t>
            </w:r>
            <w:r w:rsidRPr="00384FCB">
              <w:rPr>
                <w:rFonts w:ascii="宋体" w:hAnsi="宋体" w:cs="宋体" w:hint="eastAsia"/>
                <w:sz w:val="18"/>
                <w:szCs w:val="18"/>
              </w:rPr>
              <w:t>环保</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生产性租赁服务</w:t>
            </w:r>
            <w:r w:rsidRPr="00384FCB">
              <w:rPr>
                <w:rFonts w:hAnsi="宋体" w:cs="宋体" w:hint="eastAsia"/>
                <w:sz w:val="18"/>
                <w:szCs w:val="18"/>
              </w:rPr>
              <w:t>、</w:t>
            </w:r>
            <w:r w:rsidRPr="00384FCB">
              <w:rPr>
                <w:rFonts w:ascii="宋体" w:hAnsi="宋体" w:cs="宋体" w:hint="eastAsia"/>
                <w:sz w:val="18"/>
                <w:szCs w:val="18"/>
              </w:rPr>
              <w:t>商务服务</w:t>
            </w:r>
            <w:r w:rsidRPr="00384FCB">
              <w:rPr>
                <w:rFonts w:hAnsi="宋体" w:cs="宋体" w:hint="eastAsia"/>
                <w:sz w:val="18"/>
                <w:szCs w:val="18"/>
              </w:rPr>
              <w:t>、</w:t>
            </w:r>
            <w:r w:rsidRPr="00384FCB">
              <w:rPr>
                <w:rFonts w:ascii="宋体" w:hAnsi="宋体" w:cs="宋体" w:hint="eastAsia"/>
                <w:sz w:val="18"/>
                <w:szCs w:val="18"/>
              </w:rPr>
              <w:t>人力资源</w:t>
            </w:r>
            <w:r w:rsidRPr="00384FCB">
              <w:rPr>
                <w:rFonts w:ascii="宋体" w:hAnsi="宋体" w:cs="宋体"/>
                <w:sz w:val="18"/>
                <w:szCs w:val="18"/>
              </w:rPr>
              <w:t>管理与培训服务</w:t>
            </w:r>
            <w:r w:rsidRPr="00384FCB">
              <w:rPr>
                <w:rFonts w:hAnsi="宋体" w:cs="宋体" w:hint="eastAsia"/>
                <w:sz w:val="18"/>
                <w:szCs w:val="18"/>
              </w:rPr>
              <w:t>、</w:t>
            </w:r>
            <w:r w:rsidRPr="00384FCB">
              <w:rPr>
                <w:rFonts w:ascii="宋体" w:hAnsi="宋体" w:cs="宋体" w:hint="eastAsia"/>
                <w:sz w:val="18"/>
                <w:szCs w:val="18"/>
              </w:rPr>
              <w:t>批发经济</w:t>
            </w:r>
            <w:r w:rsidRPr="00384FCB">
              <w:rPr>
                <w:rFonts w:ascii="宋体" w:hAnsi="宋体" w:cs="宋体"/>
                <w:sz w:val="18"/>
                <w:szCs w:val="18"/>
              </w:rPr>
              <w:t>代理服务</w:t>
            </w:r>
            <w:r w:rsidRPr="00384FCB">
              <w:rPr>
                <w:rFonts w:hAnsi="宋体" w:cs="宋体" w:hint="eastAsia"/>
                <w:sz w:val="18"/>
                <w:szCs w:val="18"/>
              </w:rPr>
              <w:t>和</w:t>
            </w:r>
            <w:r w:rsidRPr="00384FCB">
              <w:rPr>
                <w:rFonts w:ascii="宋体" w:hAnsi="宋体" w:cs="宋体"/>
                <w:sz w:val="18"/>
                <w:szCs w:val="18"/>
              </w:rPr>
              <w:t>生产性支持服务</w:t>
            </w:r>
          </w:p>
        </w:tc>
        <w:tc>
          <w:tcPr>
            <w:tcW w:w="1396" w:type="dxa"/>
            <w:vMerge/>
            <w:tcBorders>
              <w:left w:val="nil"/>
              <w:bottom w:val="single" w:sz="4" w:space="0" w:color="auto"/>
              <w:right w:val="single" w:sz="4" w:space="0" w:color="auto"/>
            </w:tcBorders>
            <w:tcMar>
              <w:top w:w="14" w:type="dxa"/>
              <w:left w:w="14" w:type="dxa"/>
              <w:bottom w:w="0" w:type="dxa"/>
              <w:right w:w="14" w:type="dxa"/>
            </w:tcMar>
            <w:vAlign w:val="center"/>
          </w:tcPr>
          <w:p w:rsidR="00860C7A" w:rsidRPr="00384FCB" w:rsidRDefault="00860C7A" w:rsidP="00CE55B3">
            <w:pPr>
              <w:spacing w:line="200" w:lineRule="exact"/>
              <w:rPr>
                <w:rFonts w:ascii="宋体" w:hAnsi="宋体"/>
                <w:sz w:val="18"/>
                <w:szCs w:val="20"/>
              </w:rPr>
            </w:pPr>
          </w:p>
        </w:tc>
        <w:tc>
          <w:tcPr>
            <w:tcW w:w="2204" w:type="dxa"/>
            <w:vMerge/>
            <w:tcBorders>
              <w:left w:val="nil"/>
              <w:bottom w:val="single" w:sz="4" w:space="0" w:color="auto"/>
              <w:right w:val="nil"/>
            </w:tcBorders>
            <w:tcMar>
              <w:top w:w="14" w:type="dxa"/>
              <w:left w:w="14" w:type="dxa"/>
              <w:bottom w:w="0" w:type="dxa"/>
              <w:right w:w="14" w:type="dxa"/>
            </w:tcMar>
          </w:tcPr>
          <w:p w:rsidR="00860C7A" w:rsidRPr="00384FCB" w:rsidRDefault="00860C7A" w:rsidP="00A91A16">
            <w:pPr>
              <w:spacing w:line="200" w:lineRule="exact"/>
              <w:rPr>
                <w:sz w:val="18"/>
                <w:szCs w:val="20"/>
              </w:rPr>
            </w:pPr>
          </w:p>
        </w:tc>
      </w:tr>
      <w:tr w:rsidR="00384FCB" w:rsidRPr="00384FCB" w:rsidTr="007454A8">
        <w:trPr>
          <w:trHeight w:val="2523"/>
          <w:jc w:val="center"/>
        </w:trPr>
        <w:tc>
          <w:tcPr>
            <w:tcW w:w="1985" w:type="dxa"/>
            <w:tcBorders>
              <w:top w:val="nil"/>
              <w:left w:val="nil"/>
              <w:bottom w:val="single" w:sz="4" w:space="0" w:color="auto"/>
              <w:right w:val="single" w:sz="4" w:space="0" w:color="auto"/>
            </w:tcBorders>
            <w:tcMar>
              <w:top w:w="14" w:type="dxa"/>
              <w:left w:w="14" w:type="dxa"/>
              <w:bottom w:w="0" w:type="dxa"/>
              <w:right w:w="14" w:type="dxa"/>
            </w:tcMar>
            <w:vAlign w:val="center"/>
          </w:tcPr>
          <w:p w:rsidR="00CE55B3" w:rsidRPr="00384FCB" w:rsidRDefault="00CE55B3" w:rsidP="008A6062">
            <w:pPr>
              <w:spacing w:line="200" w:lineRule="exact"/>
              <w:rPr>
                <w:rFonts w:ascii="宋体" w:hAnsi="宋体"/>
                <w:sz w:val="18"/>
                <w:szCs w:val="20"/>
              </w:rPr>
            </w:pPr>
            <w:r w:rsidRPr="00384FCB">
              <w:rPr>
                <w:rFonts w:ascii="宋体" w:hAnsi="宋体" w:hint="eastAsia"/>
                <w:bCs/>
                <w:sz w:val="18"/>
                <w:szCs w:val="18"/>
              </w:rPr>
              <w:t>生产性服务业</w:t>
            </w:r>
            <w:r w:rsidR="001B31E0" w:rsidRPr="00384FCB">
              <w:rPr>
                <w:rFonts w:ascii="宋体" w:hAnsi="宋体" w:hint="eastAsia"/>
                <w:bCs/>
                <w:sz w:val="18"/>
                <w:szCs w:val="18"/>
              </w:rPr>
              <w:t>行政</w:t>
            </w:r>
            <w:r w:rsidR="008A6062" w:rsidRPr="00384FCB">
              <w:rPr>
                <w:rFonts w:ascii="宋体" w:hAnsi="宋体" w:hint="eastAsia"/>
                <w:bCs/>
                <w:sz w:val="18"/>
                <w:szCs w:val="18"/>
              </w:rPr>
              <w:t>事业</w:t>
            </w:r>
            <w:r w:rsidRPr="00384FCB">
              <w:rPr>
                <w:rFonts w:ascii="宋体" w:hAnsi="宋体"/>
                <w:bCs/>
                <w:sz w:val="18"/>
                <w:szCs w:val="18"/>
              </w:rPr>
              <w:t>单位</w:t>
            </w:r>
            <w:r w:rsidRPr="00384FCB">
              <w:rPr>
                <w:rFonts w:ascii="宋体" w:hAnsi="宋体" w:hint="eastAsia"/>
                <w:bCs/>
                <w:sz w:val="18"/>
                <w:szCs w:val="18"/>
              </w:rPr>
              <w:t>财务状况</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CE55B3" w:rsidRPr="00384FCB" w:rsidRDefault="00CE55B3" w:rsidP="00886ECB">
            <w:pPr>
              <w:jc w:val="center"/>
            </w:pPr>
            <w:r w:rsidRPr="00384FCB">
              <w:rPr>
                <w:rFonts w:ascii="宋体" w:hAnsi="宋体" w:cs="Arial Unicode MS"/>
                <w:sz w:val="18"/>
                <w:szCs w:val="20"/>
              </w:rPr>
              <w:t>Q</w:t>
            </w:r>
            <w:r w:rsidRPr="00384FCB">
              <w:rPr>
                <w:rFonts w:ascii="宋体" w:hAnsi="宋体" w:cs="Arial Unicode MS" w:hint="eastAsia"/>
                <w:sz w:val="18"/>
                <w:szCs w:val="20"/>
              </w:rPr>
              <w:t>F</w:t>
            </w:r>
            <w:r w:rsidR="00886ECB" w:rsidRPr="00384FCB">
              <w:rPr>
                <w:rFonts w:ascii="宋体" w:hAnsi="宋体" w:cs="Arial Unicode MS"/>
                <w:sz w:val="18"/>
                <w:szCs w:val="20"/>
              </w:rPr>
              <w:t>203</w:t>
            </w:r>
          </w:p>
        </w:tc>
        <w:tc>
          <w:tcPr>
            <w:tcW w:w="567" w:type="dxa"/>
            <w:tcBorders>
              <w:top w:val="nil"/>
              <w:left w:val="nil"/>
              <w:bottom w:val="single" w:sz="4" w:space="0" w:color="auto"/>
              <w:right w:val="single" w:sz="4" w:space="0" w:color="auto"/>
            </w:tcBorders>
            <w:tcMar>
              <w:top w:w="14" w:type="dxa"/>
              <w:left w:w="14" w:type="dxa"/>
              <w:bottom w:w="0" w:type="dxa"/>
              <w:right w:w="14" w:type="dxa"/>
            </w:tcMar>
            <w:vAlign w:val="center"/>
          </w:tcPr>
          <w:p w:rsidR="00CE55B3" w:rsidRPr="00384FCB" w:rsidRDefault="00875480" w:rsidP="00416FE8">
            <w:pPr>
              <w:spacing w:line="200" w:lineRule="exact"/>
              <w:jc w:val="center"/>
              <w:rPr>
                <w:rFonts w:ascii="宋体" w:hAnsi="宋体" w:cs="Arial Unicode MS"/>
                <w:sz w:val="18"/>
                <w:szCs w:val="20"/>
              </w:rPr>
            </w:pPr>
            <w:r w:rsidRPr="00384FCB">
              <w:rPr>
                <w:rFonts w:ascii="宋体" w:hAnsi="宋体" w:hint="eastAsia"/>
                <w:sz w:val="18"/>
                <w:szCs w:val="20"/>
              </w:rPr>
              <w:t>年</w:t>
            </w:r>
            <w:r w:rsidR="00CE55B3" w:rsidRPr="00384FCB">
              <w:rPr>
                <w:rFonts w:ascii="宋体" w:hAnsi="宋体" w:hint="eastAsia"/>
                <w:sz w:val="18"/>
                <w:szCs w:val="20"/>
              </w:rPr>
              <w:t>报</w:t>
            </w:r>
          </w:p>
        </w:tc>
        <w:tc>
          <w:tcPr>
            <w:tcW w:w="2835" w:type="dxa"/>
            <w:tcBorders>
              <w:top w:val="nil"/>
              <w:left w:val="nil"/>
              <w:bottom w:val="single" w:sz="4" w:space="0" w:color="auto"/>
              <w:right w:val="single" w:sz="4" w:space="0" w:color="auto"/>
            </w:tcBorders>
            <w:tcMar>
              <w:top w:w="14" w:type="dxa"/>
              <w:left w:w="14" w:type="dxa"/>
              <w:bottom w:w="0" w:type="dxa"/>
              <w:right w:w="14" w:type="dxa"/>
            </w:tcMar>
            <w:vAlign w:val="center"/>
          </w:tcPr>
          <w:p w:rsidR="00CE55B3" w:rsidRPr="00384FCB" w:rsidRDefault="00CE55B3" w:rsidP="008A6062">
            <w:pPr>
              <w:spacing w:line="300" w:lineRule="exact"/>
              <w:rPr>
                <w:rFonts w:ascii="宋体" w:hAnsi="宋体"/>
                <w:sz w:val="18"/>
                <w:szCs w:val="20"/>
              </w:rPr>
            </w:pPr>
            <w:r w:rsidRPr="00384FCB">
              <w:rPr>
                <w:rFonts w:ascii="宋体" w:hAnsi="宋体" w:hint="eastAsia"/>
                <w:sz w:val="18"/>
                <w:szCs w:val="18"/>
              </w:rPr>
              <w:t>以下行业中的</w:t>
            </w:r>
            <w:r w:rsidRPr="00384FCB">
              <w:rPr>
                <w:rFonts w:hAnsi="宋体" w:hint="eastAsia"/>
                <w:sz w:val="18"/>
                <w:szCs w:val="18"/>
              </w:rPr>
              <w:t>执行</w:t>
            </w:r>
            <w:r w:rsidR="008A6062" w:rsidRPr="00384FCB">
              <w:rPr>
                <w:rFonts w:hAnsi="宋体" w:hint="eastAsia"/>
                <w:sz w:val="18"/>
                <w:szCs w:val="18"/>
              </w:rPr>
              <w:t>事业</w:t>
            </w:r>
            <w:r w:rsidRPr="00384FCB">
              <w:rPr>
                <w:rFonts w:hAnsi="宋体" w:hint="eastAsia"/>
                <w:sz w:val="18"/>
                <w:szCs w:val="18"/>
              </w:rPr>
              <w:t>会计制度</w:t>
            </w:r>
            <w:r w:rsidRPr="00384FCB">
              <w:rPr>
                <w:rFonts w:hAnsi="宋体"/>
                <w:sz w:val="18"/>
                <w:szCs w:val="18"/>
              </w:rPr>
              <w:t>的</w:t>
            </w:r>
            <w:r w:rsidRPr="00384FCB">
              <w:rPr>
                <w:rFonts w:ascii="宋体" w:hAnsi="宋体" w:hint="eastAsia"/>
                <w:sz w:val="18"/>
                <w:szCs w:val="18"/>
              </w:rPr>
              <w:t>单位：生产性服务业行业包括1</w:t>
            </w:r>
            <w:r w:rsidRPr="00384FCB">
              <w:rPr>
                <w:rFonts w:ascii="宋体" w:hAnsi="宋体"/>
                <w:sz w:val="18"/>
                <w:szCs w:val="18"/>
              </w:rPr>
              <w:t>0</w:t>
            </w:r>
            <w:r w:rsidRPr="00384FCB">
              <w:rPr>
                <w:rFonts w:ascii="宋体" w:hAnsi="宋体" w:hint="eastAsia"/>
                <w:sz w:val="18"/>
                <w:szCs w:val="18"/>
              </w:rPr>
              <w:t>个大类：</w:t>
            </w:r>
            <w:r w:rsidRPr="00384FCB">
              <w:rPr>
                <w:rFonts w:ascii="宋体" w:hAnsi="宋体" w:cs="宋体" w:hint="eastAsia"/>
                <w:bCs/>
                <w:sz w:val="18"/>
                <w:szCs w:val="18"/>
              </w:rPr>
              <w:t>研发设计与其他技术服务</w:t>
            </w:r>
            <w:r w:rsidRPr="00384FCB">
              <w:rPr>
                <w:rFonts w:hAnsi="宋体" w:cs="宋体" w:hint="eastAsia"/>
                <w:bCs/>
                <w:sz w:val="18"/>
                <w:szCs w:val="18"/>
              </w:rPr>
              <w:t>、</w:t>
            </w:r>
            <w:r w:rsidRPr="00384FCB">
              <w:rPr>
                <w:rFonts w:ascii="宋体" w:hAnsi="宋体" w:cs="宋体" w:hint="eastAsia"/>
                <w:bCs/>
                <w:sz w:val="18"/>
                <w:szCs w:val="18"/>
              </w:rPr>
              <w:t>货物</w:t>
            </w:r>
            <w:r w:rsidRPr="00384FCB">
              <w:rPr>
                <w:rFonts w:ascii="宋体" w:hAnsi="宋体" w:cs="宋体" w:hint="eastAsia"/>
                <w:sz w:val="18"/>
                <w:szCs w:val="18"/>
              </w:rPr>
              <w:t>运输、仓储和邮政快递</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信息服务</w:t>
            </w:r>
            <w:r w:rsidRPr="00384FCB">
              <w:rPr>
                <w:rFonts w:hAnsi="宋体" w:cs="宋体" w:hint="eastAsia"/>
                <w:sz w:val="18"/>
                <w:szCs w:val="18"/>
              </w:rPr>
              <w:t>、</w:t>
            </w:r>
            <w:r w:rsidRPr="00384FCB">
              <w:rPr>
                <w:rFonts w:ascii="宋体" w:hAnsi="宋体" w:cs="宋体" w:hint="eastAsia"/>
                <w:sz w:val="18"/>
                <w:szCs w:val="18"/>
              </w:rPr>
              <w:t>金融服务</w:t>
            </w:r>
            <w:r w:rsidRPr="00384FCB">
              <w:rPr>
                <w:rFonts w:hAnsi="宋体" w:cs="宋体" w:hint="eastAsia"/>
                <w:sz w:val="18"/>
                <w:szCs w:val="18"/>
              </w:rPr>
              <w:t>、</w:t>
            </w:r>
            <w:r w:rsidRPr="00384FCB">
              <w:rPr>
                <w:rFonts w:ascii="宋体" w:hAnsi="宋体" w:cs="宋体"/>
                <w:sz w:val="18"/>
                <w:szCs w:val="18"/>
              </w:rPr>
              <w:t>节能与</w:t>
            </w:r>
            <w:r w:rsidRPr="00384FCB">
              <w:rPr>
                <w:rFonts w:ascii="宋体" w:hAnsi="宋体" w:cs="宋体" w:hint="eastAsia"/>
                <w:sz w:val="18"/>
                <w:szCs w:val="18"/>
              </w:rPr>
              <w:t>环保</w:t>
            </w:r>
            <w:r w:rsidRPr="00384FCB">
              <w:rPr>
                <w:rFonts w:ascii="宋体" w:hAnsi="宋体" w:cs="宋体"/>
                <w:sz w:val="18"/>
                <w:szCs w:val="18"/>
              </w:rPr>
              <w:t>服务</w:t>
            </w:r>
            <w:r w:rsidRPr="00384FCB">
              <w:rPr>
                <w:rFonts w:hAnsi="宋体" w:cs="宋体" w:hint="eastAsia"/>
                <w:sz w:val="18"/>
                <w:szCs w:val="18"/>
              </w:rPr>
              <w:t>、</w:t>
            </w:r>
            <w:r w:rsidRPr="00384FCB">
              <w:rPr>
                <w:rFonts w:ascii="宋体" w:hAnsi="宋体" w:cs="宋体" w:hint="eastAsia"/>
                <w:sz w:val="18"/>
                <w:szCs w:val="18"/>
              </w:rPr>
              <w:t>生产性租赁服务</w:t>
            </w:r>
            <w:r w:rsidRPr="00384FCB">
              <w:rPr>
                <w:rFonts w:hAnsi="宋体" w:cs="宋体" w:hint="eastAsia"/>
                <w:sz w:val="18"/>
                <w:szCs w:val="18"/>
              </w:rPr>
              <w:t>、</w:t>
            </w:r>
            <w:r w:rsidRPr="00384FCB">
              <w:rPr>
                <w:rFonts w:ascii="宋体" w:hAnsi="宋体" w:cs="宋体" w:hint="eastAsia"/>
                <w:sz w:val="18"/>
                <w:szCs w:val="18"/>
              </w:rPr>
              <w:t>商务服务</w:t>
            </w:r>
            <w:r w:rsidRPr="00384FCB">
              <w:rPr>
                <w:rFonts w:hAnsi="宋体" w:cs="宋体" w:hint="eastAsia"/>
                <w:sz w:val="18"/>
                <w:szCs w:val="18"/>
              </w:rPr>
              <w:t>、</w:t>
            </w:r>
            <w:r w:rsidRPr="00384FCB">
              <w:rPr>
                <w:rFonts w:ascii="宋体" w:hAnsi="宋体" w:cs="宋体" w:hint="eastAsia"/>
                <w:sz w:val="18"/>
                <w:szCs w:val="18"/>
              </w:rPr>
              <w:t>人力资源</w:t>
            </w:r>
            <w:r w:rsidRPr="00384FCB">
              <w:rPr>
                <w:rFonts w:ascii="宋体" w:hAnsi="宋体" w:cs="宋体"/>
                <w:sz w:val="18"/>
                <w:szCs w:val="18"/>
              </w:rPr>
              <w:t>管理与培训服务</w:t>
            </w:r>
            <w:r w:rsidRPr="00384FCB">
              <w:rPr>
                <w:rFonts w:hAnsi="宋体" w:cs="宋体" w:hint="eastAsia"/>
                <w:sz w:val="18"/>
                <w:szCs w:val="18"/>
              </w:rPr>
              <w:t>、</w:t>
            </w:r>
            <w:r w:rsidRPr="00384FCB">
              <w:rPr>
                <w:rFonts w:ascii="宋体" w:hAnsi="宋体" w:cs="宋体" w:hint="eastAsia"/>
                <w:sz w:val="18"/>
                <w:szCs w:val="18"/>
              </w:rPr>
              <w:t>批发经济</w:t>
            </w:r>
            <w:r w:rsidRPr="00384FCB">
              <w:rPr>
                <w:rFonts w:ascii="宋体" w:hAnsi="宋体" w:cs="宋体"/>
                <w:sz w:val="18"/>
                <w:szCs w:val="18"/>
              </w:rPr>
              <w:t>代理服务</w:t>
            </w:r>
            <w:r w:rsidRPr="00384FCB">
              <w:rPr>
                <w:rFonts w:hAnsi="宋体" w:cs="宋体" w:hint="eastAsia"/>
                <w:sz w:val="18"/>
                <w:szCs w:val="18"/>
              </w:rPr>
              <w:t>和</w:t>
            </w:r>
            <w:r w:rsidRPr="00384FCB">
              <w:rPr>
                <w:rFonts w:ascii="宋体" w:hAnsi="宋体" w:cs="宋体"/>
                <w:sz w:val="18"/>
                <w:szCs w:val="18"/>
              </w:rPr>
              <w:t>生产性支持服务</w:t>
            </w:r>
          </w:p>
        </w:tc>
        <w:tc>
          <w:tcPr>
            <w:tcW w:w="1396" w:type="dxa"/>
            <w:tcBorders>
              <w:top w:val="nil"/>
              <w:left w:val="nil"/>
              <w:bottom w:val="single" w:sz="4" w:space="0" w:color="auto"/>
              <w:right w:val="single" w:sz="4" w:space="0" w:color="auto"/>
            </w:tcBorders>
            <w:tcMar>
              <w:top w:w="14" w:type="dxa"/>
              <w:left w:w="14" w:type="dxa"/>
              <w:bottom w:w="0" w:type="dxa"/>
              <w:right w:w="14" w:type="dxa"/>
            </w:tcMar>
            <w:vAlign w:val="center"/>
          </w:tcPr>
          <w:p w:rsidR="00A91A16" w:rsidRPr="00384FCB" w:rsidRDefault="001B31E0" w:rsidP="001B31E0">
            <w:pPr>
              <w:ind w:firstLineChars="100" w:firstLine="180"/>
              <w:rPr>
                <w:rFonts w:ascii="宋体" w:hAnsi="宋体"/>
                <w:sz w:val="18"/>
                <w:szCs w:val="18"/>
              </w:rPr>
            </w:pPr>
            <w:r w:rsidRPr="00384FCB">
              <w:rPr>
                <w:rFonts w:ascii="宋体" w:hAnsi="宋体" w:hint="eastAsia"/>
                <w:sz w:val="18"/>
                <w:szCs w:val="18"/>
              </w:rPr>
              <w:t>各有关</w:t>
            </w:r>
            <w:r w:rsidRPr="00384FCB">
              <w:rPr>
                <w:rFonts w:ascii="宋体" w:hAnsi="宋体"/>
                <w:sz w:val="18"/>
                <w:szCs w:val="18"/>
              </w:rPr>
              <w:t>部门</w:t>
            </w:r>
          </w:p>
          <w:p w:rsidR="00CE55B3" w:rsidRPr="00384FCB" w:rsidRDefault="00CE55B3" w:rsidP="00A91A16">
            <w:pPr>
              <w:rPr>
                <w:rFonts w:ascii="宋体" w:hAnsi="宋体"/>
                <w:sz w:val="18"/>
                <w:szCs w:val="20"/>
              </w:rPr>
            </w:pPr>
          </w:p>
        </w:tc>
        <w:tc>
          <w:tcPr>
            <w:tcW w:w="2204" w:type="dxa"/>
            <w:tcBorders>
              <w:top w:val="nil"/>
              <w:left w:val="nil"/>
              <w:bottom w:val="single" w:sz="4" w:space="0" w:color="auto"/>
              <w:right w:val="nil"/>
            </w:tcBorders>
            <w:tcMar>
              <w:top w:w="14" w:type="dxa"/>
              <w:left w:w="14" w:type="dxa"/>
              <w:bottom w:w="0" w:type="dxa"/>
              <w:right w:w="14" w:type="dxa"/>
            </w:tcMar>
          </w:tcPr>
          <w:p w:rsidR="00A91A16" w:rsidRPr="00384FCB" w:rsidRDefault="00A91A16" w:rsidP="00CE55B3">
            <w:pPr>
              <w:spacing w:line="200" w:lineRule="exact"/>
              <w:rPr>
                <w:rFonts w:ascii="宋体" w:hAnsi="宋体"/>
                <w:sz w:val="18"/>
                <w:szCs w:val="20"/>
              </w:rPr>
            </w:pPr>
          </w:p>
          <w:p w:rsidR="00A91A16" w:rsidRPr="00384FCB" w:rsidRDefault="00A91A16" w:rsidP="00CE55B3">
            <w:pPr>
              <w:spacing w:line="200" w:lineRule="exact"/>
              <w:rPr>
                <w:rFonts w:ascii="宋体" w:hAnsi="宋体"/>
                <w:sz w:val="18"/>
                <w:szCs w:val="20"/>
              </w:rPr>
            </w:pPr>
          </w:p>
          <w:p w:rsidR="00CE55B3" w:rsidRPr="00384FCB" w:rsidRDefault="001B31E0" w:rsidP="00462904">
            <w:r w:rsidRPr="00384FCB">
              <w:rPr>
                <w:rFonts w:ascii="宋体" w:hAnsi="宋体" w:hint="eastAsia"/>
                <w:sz w:val="18"/>
                <w:szCs w:val="20"/>
              </w:rPr>
              <w:t>2017年</w:t>
            </w:r>
            <w:r w:rsidR="00202123">
              <w:rPr>
                <w:rFonts w:ascii="宋体" w:hAnsi="宋体" w:hint="eastAsia"/>
                <w:sz w:val="18"/>
                <w:szCs w:val="20"/>
              </w:rPr>
              <w:t>5</w:t>
            </w:r>
            <w:r w:rsidRPr="00384FCB">
              <w:rPr>
                <w:rFonts w:ascii="宋体" w:hAnsi="宋体" w:hint="eastAsia"/>
                <w:sz w:val="18"/>
                <w:szCs w:val="20"/>
              </w:rPr>
              <w:t>月</w:t>
            </w:r>
            <w:r w:rsidR="00462904" w:rsidRPr="00384FCB">
              <w:rPr>
                <w:rFonts w:ascii="宋体" w:hAnsi="宋体"/>
                <w:sz w:val="18"/>
                <w:szCs w:val="20"/>
              </w:rPr>
              <w:t>2</w:t>
            </w:r>
            <w:r w:rsidR="00202123">
              <w:rPr>
                <w:rFonts w:ascii="宋体" w:hAnsi="宋体" w:hint="eastAsia"/>
                <w:sz w:val="18"/>
                <w:szCs w:val="20"/>
              </w:rPr>
              <w:t>5</w:t>
            </w:r>
            <w:r w:rsidRPr="00384FCB">
              <w:rPr>
                <w:rFonts w:ascii="宋体" w:hAnsi="宋体" w:hint="eastAsia"/>
                <w:sz w:val="18"/>
                <w:szCs w:val="20"/>
              </w:rPr>
              <w:t>前以电子邮件方式报送到</w:t>
            </w:r>
            <w:r w:rsidRPr="00384FCB">
              <w:rPr>
                <w:rFonts w:ascii="宋体" w:hAnsi="宋体" w:hint="eastAsia"/>
                <w:sz w:val="18"/>
                <w:szCs w:val="18"/>
              </w:rPr>
              <w:t>省统计局服务业处</w:t>
            </w:r>
          </w:p>
        </w:tc>
      </w:tr>
    </w:tbl>
    <w:p w:rsidR="001F7B9E" w:rsidRPr="00384FCB" w:rsidRDefault="00965F82" w:rsidP="001F7B9E">
      <w:pPr>
        <w:spacing w:line="480" w:lineRule="exact"/>
        <w:jc w:val="center"/>
        <w:rPr>
          <w:rFonts w:ascii="宋体" w:hAnsi="宋体"/>
          <w:sz w:val="32"/>
          <w:szCs w:val="32"/>
        </w:rPr>
      </w:pPr>
      <w:r w:rsidRPr="00384FCB">
        <w:rPr>
          <w:rFonts w:ascii="宋体" w:hAnsi="宋体"/>
          <w:sz w:val="32"/>
          <w:szCs w:val="32"/>
        </w:rPr>
        <w:br w:type="page"/>
      </w:r>
      <w:r w:rsidR="001F7B9E" w:rsidRPr="00384FCB">
        <w:rPr>
          <w:rFonts w:ascii="宋体" w:hAnsi="宋体" w:hint="eastAsia"/>
          <w:sz w:val="32"/>
          <w:szCs w:val="32"/>
        </w:rPr>
        <w:lastRenderedPageBreak/>
        <w:t>五、报 表 表 式</w:t>
      </w:r>
    </w:p>
    <w:p w:rsidR="001F7B9E" w:rsidRPr="00384FCB" w:rsidRDefault="001F7B9E" w:rsidP="001F7B9E">
      <w:pPr>
        <w:spacing w:line="480" w:lineRule="exact"/>
        <w:jc w:val="center"/>
        <w:rPr>
          <w:rFonts w:ascii="黑体" w:eastAsia="黑体" w:hAnsi="宋体"/>
          <w:sz w:val="28"/>
          <w:szCs w:val="28"/>
        </w:rPr>
      </w:pPr>
      <w:r w:rsidRPr="00384FCB">
        <w:rPr>
          <w:rFonts w:ascii="黑体" w:eastAsia="黑体" w:hAnsi="宋体" w:hint="eastAsia"/>
          <w:sz w:val="28"/>
          <w:szCs w:val="28"/>
        </w:rPr>
        <w:t>（一）生产性服务业财务综合表</w:t>
      </w:r>
    </w:p>
    <w:p w:rsidR="001F7B9E" w:rsidRPr="00384FCB" w:rsidRDefault="001F7B9E" w:rsidP="001F7B9E">
      <w:pPr>
        <w:jc w:val="center"/>
        <w:rPr>
          <w:rFonts w:ascii="宋体" w:hAnsi="宋体"/>
          <w:bCs/>
          <w:sz w:val="32"/>
          <w:szCs w:val="32"/>
        </w:rPr>
      </w:pPr>
      <w:r w:rsidRPr="00384FCB">
        <w:rPr>
          <w:rFonts w:ascii="宋体" w:hAnsi="宋体" w:hint="eastAsia"/>
          <w:bCs/>
          <w:sz w:val="32"/>
          <w:szCs w:val="32"/>
        </w:rPr>
        <w:t>生产性服务业企业财务状况综合表</w:t>
      </w:r>
    </w:p>
    <w:tbl>
      <w:tblPr>
        <w:tblW w:w="10056" w:type="dxa"/>
        <w:tblCellMar>
          <w:left w:w="0" w:type="dxa"/>
          <w:right w:w="0" w:type="dxa"/>
        </w:tblCellMar>
        <w:tblLook w:val="01E0" w:firstRow="1" w:lastRow="1" w:firstColumn="1" w:lastColumn="1" w:noHBand="0" w:noVBand="0"/>
      </w:tblPr>
      <w:tblGrid>
        <w:gridCol w:w="3598"/>
        <w:gridCol w:w="1055"/>
        <w:gridCol w:w="3285"/>
        <w:gridCol w:w="809"/>
        <w:gridCol w:w="1309"/>
      </w:tblGrid>
      <w:tr w:rsidR="00384FCB" w:rsidRPr="00384FCB" w:rsidTr="009E7C30">
        <w:tc>
          <w:tcPr>
            <w:tcW w:w="3598" w:type="dxa"/>
            <w:shd w:val="clear" w:color="auto" w:fill="auto"/>
          </w:tcPr>
          <w:p w:rsidR="001F7B9E" w:rsidRPr="00384FCB" w:rsidRDefault="001F7B9E" w:rsidP="009E7C30">
            <w:pPr>
              <w:spacing w:line="220" w:lineRule="exact"/>
              <w:rPr>
                <w:rFonts w:ascii="宋体" w:hAnsi="宋体"/>
                <w:sz w:val="18"/>
                <w:szCs w:val="18"/>
              </w:rPr>
            </w:pPr>
          </w:p>
        </w:tc>
        <w:tc>
          <w:tcPr>
            <w:tcW w:w="1055" w:type="dxa"/>
            <w:shd w:val="clear" w:color="auto" w:fill="auto"/>
          </w:tcPr>
          <w:p w:rsidR="001F7B9E" w:rsidRPr="00384FCB" w:rsidRDefault="001F7B9E" w:rsidP="009E7C30">
            <w:pPr>
              <w:spacing w:line="220" w:lineRule="exact"/>
              <w:rPr>
                <w:rFonts w:ascii="宋体" w:hAnsi="宋体"/>
                <w:sz w:val="18"/>
                <w:szCs w:val="18"/>
              </w:rPr>
            </w:pPr>
          </w:p>
        </w:tc>
        <w:tc>
          <w:tcPr>
            <w:tcW w:w="3285" w:type="dxa"/>
            <w:shd w:val="clear" w:color="auto" w:fill="auto"/>
          </w:tcPr>
          <w:p w:rsidR="001F7B9E" w:rsidRPr="00384FCB" w:rsidRDefault="001F7B9E" w:rsidP="009E7C30">
            <w:pPr>
              <w:spacing w:line="220" w:lineRule="exact"/>
              <w:rPr>
                <w:rFonts w:ascii="宋体" w:hAnsi="宋体"/>
                <w:sz w:val="18"/>
                <w:szCs w:val="18"/>
              </w:rPr>
            </w:pPr>
          </w:p>
        </w:tc>
        <w:tc>
          <w:tcPr>
            <w:tcW w:w="809" w:type="dxa"/>
            <w:shd w:val="clear" w:color="auto" w:fill="auto"/>
            <w:tcMar>
              <w:left w:w="0" w:type="dxa"/>
              <w:right w:w="0" w:type="dxa"/>
            </w:tcMar>
          </w:tcPr>
          <w:p w:rsidR="001F7B9E" w:rsidRPr="00384FCB" w:rsidRDefault="001F7B9E" w:rsidP="009E7C30">
            <w:pPr>
              <w:spacing w:line="220" w:lineRule="exact"/>
              <w:rPr>
                <w:rFonts w:ascii="宋体" w:hAnsi="宋体"/>
                <w:sz w:val="13"/>
                <w:szCs w:val="13"/>
              </w:rPr>
            </w:pPr>
            <w:r w:rsidRPr="00384FCB">
              <w:rPr>
                <w:rFonts w:ascii="宋体" w:hAnsi="宋体" w:hint="eastAsia"/>
                <w:sz w:val="13"/>
                <w:szCs w:val="13"/>
              </w:rPr>
              <w:t>表    号：</w:t>
            </w:r>
          </w:p>
        </w:tc>
        <w:tc>
          <w:tcPr>
            <w:tcW w:w="1309" w:type="dxa"/>
            <w:shd w:val="clear" w:color="auto" w:fill="auto"/>
            <w:tcMar>
              <w:left w:w="0" w:type="dxa"/>
              <w:right w:w="0" w:type="dxa"/>
            </w:tcMar>
            <w:vAlign w:val="center"/>
          </w:tcPr>
          <w:p w:rsidR="001F7B9E" w:rsidRPr="00384FCB" w:rsidRDefault="001F7B9E" w:rsidP="009E7C30">
            <w:pPr>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 xml:space="preserve">F </w:t>
            </w:r>
            <w:r w:rsidRPr="00384FCB">
              <w:rPr>
                <w:rFonts w:ascii="宋体" w:hAnsi="宋体"/>
                <w:sz w:val="13"/>
                <w:szCs w:val="13"/>
              </w:rPr>
              <w:t>1</w:t>
            </w:r>
            <w:r w:rsidRPr="00384FCB">
              <w:rPr>
                <w:rFonts w:ascii="宋体" w:hAnsi="宋体" w:hint="eastAsia"/>
                <w:sz w:val="13"/>
                <w:szCs w:val="13"/>
              </w:rPr>
              <w:t>0</w:t>
            </w:r>
            <w:r w:rsidRPr="00384FCB">
              <w:rPr>
                <w:rFonts w:ascii="宋体" w:hAnsi="宋体"/>
                <w:sz w:val="13"/>
                <w:szCs w:val="13"/>
              </w:rPr>
              <w:t>1</w:t>
            </w:r>
            <w:r w:rsidRPr="00384FCB">
              <w:rPr>
                <w:rFonts w:ascii="宋体" w:hAnsi="宋体" w:hint="eastAsia"/>
                <w:sz w:val="13"/>
                <w:szCs w:val="13"/>
              </w:rPr>
              <w:t xml:space="preserve"> 表</w:t>
            </w:r>
          </w:p>
        </w:tc>
      </w:tr>
      <w:tr w:rsidR="00384FCB" w:rsidRPr="00384FCB" w:rsidTr="009E7C30">
        <w:tc>
          <w:tcPr>
            <w:tcW w:w="3598" w:type="dxa"/>
            <w:shd w:val="clear" w:color="auto" w:fill="auto"/>
          </w:tcPr>
          <w:p w:rsidR="001F7B9E" w:rsidRPr="00384FCB" w:rsidRDefault="001F7B9E" w:rsidP="009E7C30">
            <w:pPr>
              <w:spacing w:line="220" w:lineRule="exact"/>
              <w:rPr>
                <w:rFonts w:ascii="宋体" w:hAnsi="宋体"/>
                <w:sz w:val="18"/>
                <w:szCs w:val="18"/>
              </w:rPr>
            </w:pPr>
          </w:p>
        </w:tc>
        <w:tc>
          <w:tcPr>
            <w:tcW w:w="1055" w:type="dxa"/>
            <w:shd w:val="clear" w:color="auto" w:fill="auto"/>
          </w:tcPr>
          <w:p w:rsidR="001F7B9E" w:rsidRPr="00384FCB" w:rsidRDefault="001F7B9E" w:rsidP="009E7C30">
            <w:pPr>
              <w:spacing w:line="220" w:lineRule="exact"/>
              <w:rPr>
                <w:rFonts w:ascii="宋体" w:hAnsi="宋体"/>
                <w:sz w:val="18"/>
                <w:szCs w:val="18"/>
              </w:rPr>
            </w:pPr>
          </w:p>
        </w:tc>
        <w:tc>
          <w:tcPr>
            <w:tcW w:w="3285" w:type="dxa"/>
            <w:shd w:val="clear" w:color="auto" w:fill="auto"/>
          </w:tcPr>
          <w:p w:rsidR="001F7B9E" w:rsidRPr="00384FCB" w:rsidRDefault="001F7B9E" w:rsidP="009E7C30">
            <w:pPr>
              <w:spacing w:line="220" w:lineRule="exact"/>
              <w:rPr>
                <w:rFonts w:ascii="宋体" w:hAnsi="宋体"/>
                <w:sz w:val="18"/>
                <w:szCs w:val="18"/>
              </w:rPr>
            </w:pPr>
          </w:p>
        </w:tc>
        <w:tc>
          <w:tcPr>
            <w:tcW w:w="809" w:type="dxa"/>
            <w:shd w:val="clear" w:color="auto" w:fill="auto"/>
            <w:tcMar>
              <w:left w:w="0" w:type="dxa"/>
              <w:right w:w="0" w:type="dxa"/>
            </w:tcMar>
            <w:vAlign w:val="center"/>
          </w:tcPr>
          <w:p w:rsidR="001F7B9E" w:rsidRPr="00384FCB" w:rsidRDefault="001F7B9E" w:rsidP="009E7C30">
            <w:pPr>
              <w:spacing w:line="220" w:lineRule="exact"/>
              <w:rPr>
                <w:rFonts w:ascii="宋体" w:hAnsi="宋体"/>
                <w:sz w:val="13"/>
                <w:szCs w:val="13"/>
              </w:rPr>
            </w:pPr>
            <w:r w:rsidRPr="00384FCB">
              <w:rPr>
                <w:rFonts w:ascii="宋体" w:hAnsi="宋体" w:hint="eastAsia"/>
                <w:sz w:val="13"/>
                <w:szCs w:val="13"/>
              </w:rPr>
              <w:t>制定机关：</w:t>
            </w:r>
          </w:p>
        </w:tc>
        <w:tc>
          <w:tcPr>
            <w:tcW w:w="1309" w:type="dxa"/>
            <w:shd w:val="clear" w:color="auto" w:fill="auto"/>
            <w:tcMar>
              <w:left w:w="0" w:type="dxa"/>
              <w:right w:w="0" w:type="dxa"/>
            </w:tcMar>
            <w:vAlign w:val="center"/>
          </w:tcPr>
          <w:p w:rsidR="001F7B9E" w:rsidRPr="00384FCB" w:rsidRDefault="001F7B9E" w:rsidP="009E7C30">
            <w:pPr>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384FCB" w:rsidRPr="00384FCB" w:rsidTr="009E7C30">
        <w:tc>
          <w:tcPr>
            <w:tcW w:w="3598" w:type="dxa"/>
            <w:shd w:val="clear" w:color="auto" w:fill="auto"/>
          </w:tcPr>
          <w:p w:rsidR="001F7B9E" w:rsidRPr="00384FCB" w:rsidRDefault="001F7B9E" w:rsidP="009E7C30">
            <w:pPr>
              <w:spacing w:line="220" w:lineRule="exact"/>
              <w:rPr>
                <w:rFonts w:ascii="宋体" w:hAnsi="宋体"/>
                <w:sz w:val="18"/>
                <w:szCs w:val="18"/>
              </w:rPr>
            </w:pPr>
          </w:p>
        </w:tc>
        <w:tc>
          <w:tcPr>
            <w:tcW w:w="1055" w:type="dxa"/>
            <w:shd w:val="clear" w:color="auto" w:fill="auto"/>
          </w:tcPr>
          <w:p w:rsidR="001F7B9E" w:rsidRPr="00384FCB" w:rsidRDefault="001F7B9E" w:rsidP="009E7C30">
            <w:pPr>
              <w:spacing w:line="220" w:lineRule="exact"/>
              <w:rPr>
                <w:rFonts w:ascii="宋体" w:hAnsi="宋体"/>
                <w:sz w:val="18"/>
                <w:szCs w:val="18"/>
              </w:rPr>
            </w:pPr>
          </w:p>
        </w:tc>
        <w:tc>
          <w:tcPr>
            <w:tcW w:w="3285" w:type="dxa"/>
            <w:shd w:val="clear" w:color="auto" w:fill="auto"/>
          </w:tcPr>
          <w:p w:rsidR="001F7B9E" w:rsidRPr="00384FCB" w:rsidRDefault="001F7B9E" w:rsidP="009E7C30">
            <w:pPr>
              <w:spacing w:line="220" w:lineRule="exact"/>
              <w:rPr>
                <w:rFonts w:ascii="宋体" w:hAnsi="宋体"/>
                <w:sz w:val="18"/>
                <w:szCs w:val="18"/>
              </w:rPr>
            </w:pPr>
          </w:p>
        </w:tc>
        <w:tc>
          <w:tcPr>
            <w:tcW w:w="809" w:type="dxa"/>
            <w:shd w:val="clear" w:color="auto" w:fill="auto"/>
            <w:tcMar>
              <w:left w:w="0" w:type="dxa"/>
              <w:right w:w="0" w:type="dxa"/>
            </w:tcMar>
          </w:tcPr>
          <w:p w:rsidR="001F7B9E" w:rsidRPr="00384FCB" w:rsidRDefault="001F7B9E" w:rsidP="009E7C30">
            <w:pPr>
              <w:spacing w:line="240" w:lineRule="exact"/>
              <w:rPr>
                <w:rFonts w:ascii="宋体"/>
                <w:sz w:val="13"/>
                <w:szCs w:val="13"/>
              </w:rPr>
            </w:pPr>
            <w:r w:rsidRPr="00384FCB">
              <w:rPr>
                <w:rFonts w:ascii="宋体" w:hAnsi="宋体" w:hint="eastAsia"/>
                <w:sz w:val="13"/>
                <w:szCs w:val="13"/>
              </w:rPr>
              <w:t>批准机关：</w:t>
            </w:r>
          </w:p>
        </w:tc>
        <w:tc>
          <w:tcPr>
            <w:tcW w:w="1309" w:type="dxa"/>
            <w:shd w:val="clear" w:color="auto" w:fill="auto"/>
            <w:tcMar>
              <w:left w:w="0" w:type="dxa"/>
              <w:right w:w="0" w:type="dxa"/>
            </w:tcMar>
          </w:tcPr>
          <w:p w:rsidR="001F7B9E" w:rsidRPr="00384FCB" w:rsidRDefault="001F7B9E" w:rsidP="009E7C30">
            <w:pPr>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9E7C30">
        <w:tc>
          <w:tcPr>
            <w:tcW w:w="3598" w:type="dxa"/>
            <w:shd w:val="clear" w:color="auto" w:fill="auto"/>
          </w:tcPr>
          <w:p w:rsidR="001F7B9E" w:rsidRPr="00384FCB" w:rsidRDefault="001F7B9E" w:rsidP="009E7C30">
            <w:pPr>
              <w:spacing w:line="220" w:lineRule="exact"/>
              <w:rPr>
                <w:rFonts w:ascii="宋体"/>
                <w:sz w:val="18"/>
              </w:rPr>
            </w:pPr>
          </w:p>
        </w:tc>
        <w:tc>
          <w:tcPr>
            <w:tcW w:w="1055" w:type="dxa"/>
            <w:shd w:val="clear" w:color="auto" w:fill="auto"/>
          </w:tcPr>
          <w:p w:rsidR="001F7B9E" w:rsidRPr="00384FCB" w:rsidRDefault="001F7B9E" w:rsidP="009E7C30">
            <w:pPr>
              <w:spacing w:line="220" w:lineRule="exact"/>
              <w:rPr>
                <w:rFonts w:ascii="宋体" w:hAnsi="宋体"/>
                <w:sz w:val="18"/>
                <w:szCs w:val="18"/>
              </w:rPr>
            </w:pPr>
          </w:p>
        </w:tc>
        <w:tc>
          <w:tcPr>
            <w:tcW w:w="3285" w:type="dxa"/>
            <w:shd w:val="clear" w:color="auto" w:fill="auto"/>
          </w:tcPr>
          <w:p w:rsidR="001F7B9E" w:rsidRPr="00384FCB" w:rsidRDefault="001F7B9E" w:rsidP="009E7C30">
            <w:pPr>
              <w:spacing w:line="220" w:lineRule="exact"/>
              <w:rPr>
                <w:rFonts w:ascii="宋体" w:hAnsi="宋体"/>
                <w:sz w:val="18"/>
                <w:szCs w:val="18"/>
              </w:rPr>
            </w:pPr>
          </w:p>
        </w:tc>
        <w:tc>
          <w:tcPr>
            <w:tcW w:w="809" w:type="dxa"/>
            <w:shd w:val="clear" w:color="auto" w:fill="auto"/>
            <w:tcMar>
              <w:left w:w="0" w:type="dxa"/>
              <w:right w:w="0" w:type="dxa"/>
            </w:tcMar>
          </w:tcPr>
          <w:p w:rsidR="001F7B9E" w:rsidRPr="00384FCB" w:rsidRDefault="001F7B9E" w:rsidP="009E7C30">
            <w:pPr>
              <w:rPr>
                <w:sz w:val="13"/>
                <w:szCs w:val="13"/>
              </w:rPr>
            </w:pPr>
            <w:r w:rsidRPr="00384FCB">
              <w:rPr>
                <w:rFonts w:ascii="宋体" w:hint="eastAsia"/>
                <w:sz w:val="13"/>
                <w:szCs w:val="13"/>
              </w:rPr>
              <w:t>批准文号：</w:t>
            </w:r>
          </w:p>
        </w:tc>
        <w:tc>
          <w:tcPr>
            <w:tcW w:w="1309" w:type="dxa"/>
            <w:shd w:val="clear" w:color="auto" w:fill="auto"/>
            <w:tcMar>
              <w:left w:w="0" w:type="dxa"/>
              <w:right w:w="0" w:type="dxa"/>
            </w:tcMar>
          </w:tcPr>
          <w:p w:rsidR="001F7B9E" w:rsidRPr="00384FCB" w:rsidRDefault="001F7B9E" w:rsidP="001728EB">
            <w:pPr>
              <w:ind w:firstLineChars="29" w:firstLine="38"/>
              <w:jc w:val="distribute"/>
              <w:rPr>
                <w:sz w:val="13"/>
                <w:szCs w:val="13"/>
              </w:rPr>
            </w:pPr>
            <w:r w:rsidRPr="00384FCB">
              <w:rPr>
                <w:rFonts w:ascii="宋体" w:hint="eastAsia"/>
                <w:sz w:val="13"/>
                <w:szCs w:val="13"/>
              </w:rPr>
              <w:t>国统制〔201</w:t>
            </w:r>
            <w:r w:rsidR="00202123">
              <w:rPr>
                <w:rFonts w:ascii="宋体" w:hint="eastAsia"/>
                <w:sz w:val="13"/>
                <w:szCs w:val="13"/>
              </w:rPr>
              <w:t>5</w:t>
            </w:r>
            <w:r w:rsidRPr="00384FCB">
              <w:rPr>
                <w:rFonts w:ascii="宋体" w:hint="eastAsia"/>
                <w:sz w:val="13"/>
                <w:szCs w:val="13"/>
              </w:rPr>
              <w:t>〕</w:t>
            </w:r>
            <w:r w:rsidR="00202123">
              <w:rPr>
                <w:rFonts w:ascii="宋体" w:hint="eastAsia"/>
                <w:sz w:val="13"/>
                <w:szCs w:val="13"/>
              </w:rPr>
              <w:t>95</w:t>
            </w:r>
            <w:r w:rsidRPr="00384FCB">
              <w:rPr>
                <w:rFonts w:ascii="宋体" w:hint="eastAsia"/>
                <w:sz w:val="13"/>
                <w:szCs w:val="13"/>
              </w:rPr>
              <w:t>号</w:t>
            </w:r>
          </w:p>
        </w:tc>
      </w:tr>
      <w:tr w:rsidR="00384FCB" w:rsidRPr="00384FCB" w:rsidTr="009E7C30">
        <w:tc>
          <w:tcPr>
            <w:tcW w:w="3598" w:type="dxa"/>
            <w:shd w:val="clear" w:color="auto" w:fill="auto"/>
          </w:tcPr>
          <w:p w:rsidR="001F7B9E" w:rsidRPr="00384FCB" w:rsidRDefault="001F7B9E" w:rsidP="009E7C30">
            <w:pPr>
              <w:spacing w:line="220" w:lineRule="exact"/>
              <w:rPr>
                <w:rFonts w:ascii="宋体" w:hAnsi="宋体"/>
                <w:sz w:val="18"/>
                <w:szCs w:val="18"/>
              </w:rPr>
            </w:pPr>
          </w:p>
        </w:tc>
        <w:tc>
          <w:tcPr>
            <w:tcW w:w="1055" w:type="dxa"/>
            <w:shd w:val="clear" w:color="auto" w:fill="auto"/>
          </w:tcPr>
          <w:p w:rsidR="001F7B9E" w:rsidRPr="00384FCB" w:rsidRDefault="001F7B9E" w:rsidP="009E7C30">
            <w:pPr>
              <w:spacing w:line="220" w:lineRule="exact"/>
              <w:ind w:firstLineChars="350" w:firstLine="525"/>
              <w:rPr>
                <w:rFonts w:ascii="宋体" w:hAnsi="宋体"/>
                <w:sz w:val="15"/>
                <w:szCs w:val="15"/>
              </w:rPr>
            </w:pPr>
          </w:p>
        </w:tc>
        <w:tc>
          <w:tcPr>
            <w:tcW w:w="3285" w:type="dxa"/>
            <w:shd w:val="clear" w:color="auto" w:fill="auto"/>
          </w:tcPr>
          <w:p w:rsidR="001F7B9E" w:rsidRPr="00384FCB" w:rsidRDefault="001F7B9E" w:rsidP="009E7C30">
            <w:pPr>
              <w:spacing w:line="220" w:lineRule="exact"/>
              <w:rPr>
                <w:rFonts w:ascii="宋体" w:hAnsi="宋体"/>
                <w:sz w:val="18"/>
                <w:szCs w:val="18"/>
              </w:rPr>
            </w:pPr>
          </w:p>
        </w:tc>
        <w:tc>
          <w:tcPr>
            <w:tcW w:w="809" w:type="dxa"/>
            <w:shd w:val="clear" w:color="auto" w:fill="auto"/>
            <w:tcMar>
              <w:left w:w="0" w:type="dxa"/>
              <w:right w:w="0" w:type="dxa"/>
            </w:tcMar>
            <w:vAlign w:val="center"/>
          </w:tcPr>
          <w:p w:rsidR="001F7B9E" w:rsidRPr="00384FCB" w:rsidRDefault="001F7B9E" w:rsidP="009E7C30">
            <w:pPr>
              <w:spacing w:line="220" w:lineRule="exact"/>
              <w:rPr>
                <w:rFonts w:ascii="宋体" w:hAnsi="宋体"/>
                <w:sz w:val="13"/>
                <w:szCs w:val="13"/>
              </w:rPr>
            </w:pPr>
            <w:r w:rsidRPr="00384FCB">
              <w:rPr>
                <w:rFonts w:ascii="宋体" w:hint="eastAsia"/>
                <w:sz w:val="13"/>
                <w:szCs w:val="13"/>
              </w:rPr>
              <w:t>有效期至：</w:t>
            </w:r>
          </w:p>
        </w:tc>
        <w:tc>
          <w:tcPr>
            <w:tcW w:w="1309" w:type="dxa"/>
            <w:shd w:val="clear" w:color="auto" w:fill="auto"/>
            <w:tcMar>
              <w:left w:w="0" w:type="dxa"/>
              <w:right w:w="0" w:type="dxa"/>
            </w:tcMar>
            <w:vAlign w:val="center"/>
          </w:tcPr>
          <w:p w:rsidR="001F7B9E" w:rsidRPr="00384FCB" w:rsidRDefault="001F7B9E" w:rsidP="009E7C30">
            <w:pPr>
              <w:spacing w:line="220" w:lineRule="exact"/>
              <w:jc w:val="distribute"/>
              <w:rPr>
                <w:rFonts w:ascii="宋体" w:hAnsi="宋体"/>
                <w:sz w:val="13"/>
                <w:szCs w:val="13"/>
              </w:rPr>
            </w:pPr>
            <w:r w:rsidRPr="00384FCB">
              <w:rPr>
                <w:rFonts w:ascii="宋体" w:hAnsi="宋体" w:hint="eastAsia"/>
                <w:sz w:val="13"/>
                <w:szCs w:val="13"/>
              </w:rPr>
              <w:t>201</w:t>
            </w:r>
            <w:r w:rsidRPr="00384FCB">
              <w:rPr>
                <w:rFonts w:ascii="宋体" w:hAnsi="宋体"/>
                <w:sz w:val="13"/>
                <w:szCs w:val="13"/>
              </w:rPr>
              <w:t>7年</w:t>
            </w:r>
            <w:r w:rsidRPr="00384FCB">
              <w:rPr>
                <w:rFonts w:ascii="宋体" w:hAnsi="宋体" w:hint="eastAsia"/>
                <w:sz w:val="13"/>
                <w:szCs w:val="13"/>
              </w:rPr>
              <w:t xml:space="preserve"> </w:t>
            </w:r>
            <w:r w:rsidR="001728EB"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bl>
    <w:p w:rsidR="001F7B9E" w:rsidRPr="00384FCB" w:rsidRDefault="001F7B9E" w:rsidP="001F7B9E">
      <w:pPr>
        <w:spacing w:afterLines="20" w:after="62" w:line="240" w:lineRule="exact"/>
        <w:jc w:val="left"/>
        <w:rPr>
          <w:rFonts w:ascii="宋体"/>
          <w:sz w:val="13"/>
        </w:rPr>
      </w:pPr>
      <w:r w:rsidRPr="00384FCB">
        <w:rPr>
          <w:rFonts w:ascii="宋体" w:hint="eastAsia"/>
          <w:sz w:val="13"/>
        </w:rPr>
        <w:t xml:space="preserve">综合机关名称：　　　　　　　　　　　      　 </w:t>
      </w:r>
      <w:r w:rsidRPr="00384FCB">
        <w:rPr>
          <w:rFonts w:ascii="宋体"/>
          <w:sz w:val="13"/>
        </w:rPr>
        <w:t xml:space="preserve">                         </w:t>
      </w:r>
      <w:r w:rsidRPr="00384FCB">
        <w:rPr>
          <w:rFonts w:ascii="宋体" w:hint="eastAsia"/>
          <w:sz w:val="13"/>
        </w:rPr>
        <w:t xml:space="preserve">2016年 　        　　　    </w:t>
      </w:r>
      <w:r w:rsidRPr="00384FCB">
        <w:rPr>
          <w:rFonts w:ascii="宋体"/>
          <w:sz w:val="13"/>
        </w:rPr>
        <w:t xml:space="preserve">                         </w:t>
      </w:r>
      <w:r w:rsidRPr="00384FCB">
        <w:rPr>
          <w:rFonts w:ascii="宋体" w:hint="eastAsia"/>
          <w:sz w:val="13"/>
        </w:rPr>
        <w:t>计量单位：  千       元</w:t>
      </w:r>
    </w:p>
    <w:tbl>
      <w:tblPr>
        <w:tblW w:w="1063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
        <w:gridCol w:w="366"/>
        <w:gridCol w:w="655"/>
        <w:gridCol w:w="284"/>
        <w:gridCol w:w="567"/>
        <w:gridCol w:w="283"/>
        <w:gridCol w:w="567"/>
        <w:gridCol w:w="284"/>
        <w:gridCol w:w="567"/>
        <w:gridCol w:w="283"/>
        <w:gridCol w:w="567"/>
        <w:gridCol w:w="472"/>
        <w:gridCol w:w="580"/>
        <w:gridCol w:w="366"/>
        <w:gridCol w:w="567"/>
        <w:gridCol w:w="512"/>
        <w:gridCol w:w="580"/>
        <w:gridCol w:w="412"/>
        <w:gridCol w:w="521"/>
        <w:gridCol w:w="385"/>
        <w:gridCol w:w="567"/>
      </w:tblGrid>
      <w:tr w:rsidR="00384FCB" w:rsidRPr="00384FCB" w:rsidTr="009E7C30">
        <w:trPr>
          <w:trHeight w:val="465"/>
        </w:trPr>
        <w:tc>
          <w:tcPr>
            <w:tcW w:w="851"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 xml:space="preserve">　</w:t>
            </w:r>
          </w:p>
        </w:tc>
        <w:tc>
          <w:tcPr>
            <w:tcW w:w="396"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代码</w:t>
            </w:r>
          </w:p>
        </w:tc>
        <w:tc>
          <w:tcPr>
            <w:tcW w:w="1021" w:type="dxa"/>
            <w:gridSpan w:val="2"/>
            <w:vMerge w:val="restart"/>
            <w:shd w:val="clear" w:color="auto" w:fill="auto"/>
            <w:vAlign w:val="center"/>
            <w:hideMark/>
          </w:tcPr>
          <w:p w:rsidR="001F7B9E" w:rsidRPr="00384FCB" w:rsidRDefault="003F62B8" w:rsidP="003F62B8">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年初</w:t>
            </w:r>
            <w:r w:rsidR="001F7B9E" w:rsidRPr="00384FCB">
              <w:rPr>
                <w:rFonts w:ascii="宋体" w:hAnsi="宋体" w:cs="宋体" w:hint="eastAsia"/>
                <w:kern w:val="0"/>
                <w:sz w:val="15"/>
                <w:szCs w:val="15"/>
              </w:rPr>
              <w:t>存货</w:t>
            </w:r>
          </w:p>
        </w:tc>
        <w:tc>
          <w:tcPr>
            <w:tcW w:w="851" w:type="dxa"/>
            <w:gridSpan w:val="2"/>
            <w:vMerge w:val="restart"/>
            <w:shd w:val="clear" w:color="auto" w:fill="auto"/>
            <w:vAlign w:val="center"/>
            <w:hideMark/>
          </w:tcPr>
          <w:p w:rsidR="001F7B9E" w:rsidRPr="00384FCB" w:rsidRDefault="001F7B9E" w:rsidP="003261AE">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资产</w:t>
            </w:r>
            <w:r w:rsidR="003261AE" w:rsidRPr="00384FCB">
              <w:rPr>
                <w:rFonts w:ascii="宋体" w:hAnsi="宋体" w:cs="宋体" w:hint="eastAsia"/>
                <w:kern w:val="0"/>
                <w:sz w:val="15"/>
                <w:szCs w:val="15"/>
              </w:rPr>
              <w:t>总</w:t>
            </w:r>
            <w:r w:rsidRPr="00384FCB">
              <w:rPr>
                <w:rFonts w:ascii="宋体" w:hAnsi="宋体" w:cs="宋体" w:hint="eastAsia"/>
                <w:kern w:val="0"/>
                <w:sz w:val="15"/>
                <w:szCs w:val="15"/>
              </w:rPr>
              <w:t>计</w:t>
            </w:r>
          </w:p>
        </w:tc>
        <w:tc>
          <w:tcPr>
            <w:tcW w:w="850" w:type="dxa"/>
            <w:gridSpan w:val="2"/>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负债合计</w:t>
            </w:r>
          </w:p>
        </w:tc>
        <w:tc>
          <w:tcPr>
            <w:tcW w:w="851" w:type="dxa"/>
            <w:gridSpan w:val="2"/>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固定资产原价</w:t>
            </w:r>
          </w:p>
        </w:tc>
        <w:tc>
          <w:tcPr>
            <w:tcW w:w="850" w:type="dxa"/>
            <w:gridSpan w:val="2"/>
            <w:vMerge w:val="restart"/>
            <w:tcBorders>
              <w:right w:val="nil"/>
            </w:tcBorders>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累计折旧</w:t>
            </w:r>
          </w:p>
        </w:tc>
        <w:tc>
          <w:tcPr>
            <w:tcW w:w="472" w:type="dxa"/>
            <w:tcBorders>
              <w:left w:val="nil"/>
              <w:right w:val="nil"/>
            </w:tcBorders>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tcBorders>
              <w:left w:val="nil"/>
            </w:tcBorders>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933" w:type="dxa"/>
            <w:gridSpan w:val="2"/>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营业收入</w:t>
            </w:r>
          </w:p>
        </w:tc>
        <w:tc>
          <w:tcPr>
            <w:tcW w:w="1092" w:type="dxa"/>
            <w:gridSpan w:val="2"/>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营业成本</w:t>
            </w:r>
          </w:p>
        </w:tc>
        <w:tc>
          <w:tcPr>
            <w:tcW w:w="933" w:type="dxa"/>
            <w:gridSpan w:val="2"/>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营业税金及附加</w:t>
            </w:r>
          </w:p>
        </w:tc>
        <w:tc>
          <w:tcPr>
            <w:tcW w:w="952" w:type="dxa"/>
            <w:gridSpan w:val="2"/>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销售费用</w:t>
            </w:r>
          </w:p>
        </w:tc>
      </w:tr>
      <w:tr w:rsidR="00384FCB" w:rsidRPr="00384FCB" w:rsidTr="009E7C30">
        <w:trPr>
          <w:trHeight w:val="285"/>
        </w:trPr>
        <w:tc>
          <w:tcPr>
            <w:tcW w:w="851"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96"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1021"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851"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850"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851"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850"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1052" w:type="dxa"/>
            <w:gridSpan w:val="2"/>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本年折旧</w:t>
            </w:r>
          </w:p>
        </w:tc>
        <w:tc>
          <w:tcPr>
            <w:tcW w:w="933"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1092"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933"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952" w:type="dxa"/>
            <w:gridSpan w:val="2"/>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r>
      <w:tr w:rsidR="00384FCB" w:rsidRPr="00384FCB" w:rsidTr="009E7C30">
        <w:trPr>
          <w:trHeight w:val="312"/>
        </w:trPr>
        <w:tc>
          <w:tcPr>
            <w:tcW w:w="851"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96"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66"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655"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284"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67"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283"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67"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284"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67"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283"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67"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472"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80"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366"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67"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512"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80"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412"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21"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c>
          <w:tcPr>
            <w:tcW w:w="385"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本年</w:t>
            </w:r>
          </w:p>
        </w:tc>
        <w:tc>
          <w:tcPr>
            <w:tcW w:w="567" w:type="dxa"/>
            <w:vMerge w:val="restart"/>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上年同期</w:t>
            </w:r>
          </w:p>
        </w:tc>
      </w:tr>
      <w:tr w:rsidR="00384FCB" w:rsidRPr="00384FCB" w:rsidTr="009E7C30">
        <w:trPr>
          <w:trHeight w:val="312"/>
        </w:trPr>
        <w:tc>
          <w:tcPr>
            <w:tcW w:w="851"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96"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66"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655"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284"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67"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283"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67"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284"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67"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283"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67"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472"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80"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66"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67"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12"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80"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412"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21"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385"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c>
          <w:tcPr>
            <w:tcW w:w="567" w:type="dxa"/>
            <w:vMerge/>
            <w:vAlign w:val="center"/>
            <w:hideMark/>
          </w:tcPr>
          <w:p w:rsidR="001F7B9E" w:rsidRPr="00384FCB" w:rsidRDefault="001F7B9E" w:rsidP="009E7C30">
            <w:pPr>
              <w:widowControl/>
              <w:spacing w:line="200" w:lineRule="exact"/>
              <w:jc w:val="left"/>
              <w:rPr>
                <w:rFonts w:ascii="宋体" w:hAnsi="宋体" w:cs="宋体"/>
                <w:kern w:val="0"/>
                <w:sz w:val="15"/>
                <w:szCs w:val="15"/>
              </w:rPr>
            </w:pPr>
          </w:p>
        </w:tc>
      </w:tr>
      <w:tr w:rsidR="00384FCB" w:rsidRPr="00384FCB" w:rsidTr="009E7C30">
        <w:trPr>
          <w:trHeight w:val="285"/>
        </w:trPr>
        <w:tc>
          <w:tcPr>
            <w:tcW w:w="851"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甲</w:t>
            </w:r>
          </w:p>
        </w:tc>
        <w:tc>
          <w:tcPr>
            <w:tcW w:w="396"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乙</w:t>
            </w:r>
          </w:p>
        </w:tc>
        <w:tc>
          <w:tcPr>
            <w:tcW w:w="366"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w:t>
            </w:r>
          </w:p>
        </w:tc>
        <w:tc>
          <w:tcPr>
            <w:tcW w:w="655"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2</w:t>
            </w:r>
          </w:p>
        </w:tc>
        <w:tc>
          <w:tcPr>
            <w:tcW w:w="284"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3</w:t>
            </w:r>
          </w:p>
        </w:tc>
        <w:tc>
          <w:tcPr>
            <w:tcW w:w="567"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4</w:t>
            </w:r>
          </w:p>
        </w:tc>
        <w:tc>
          <w:tcPr>
            <w:tcW w:w="283"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5</w:t>
            </w:r>
          </w:p>
        </w:tc>
        <w:tc>
          <w:tcPr>
            <w:tcW w:w="567"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6</w:t>
            </w:r>
          </w:p>
        </w:tc>
        <w:tc>
          <w:tcPr>
            <w:tcW w:w="284"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7</w:t>
            </w:r>
          </w:p>
        </w:tc>
        <w:tc>
          <w:tcPr>
            <w:tcW w:w="567"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8</w:t>
            </w:r>
          </w:p>
        </w:tc>
        <w:tc>
          <w:tcPr>
            <w:tcW w:w="283"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9</w:t>
            </w:r>
          </w:p>
        </w:tc>
        <w:tc>
          <w:tcPr>
            <w:tcW w:w="567"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10</w:t>
            </w:r>
          </w:p>
        </w:tc>
        <w:tc>
          <w:tcPr>
            <w:tcW w:w="472"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11</w:t>
            </w:r>
          </w:p>
        </w:tc>
        <w:tc>
          <w:tcPr>
            <w:tcW w:w="580"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12</w:t>
            </w:r>
          </w:p>
        </w:tc>
        <w:tc>
          <w:tcPr>
            <w:tcW w:w="366"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13</w:t>
            </w:r>
          </w:p>
        </w:tc>
        <w:tc>
          <w:tcPr>
            <w:tcW w:w="567"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14</w:t>
            </w:r>
          </w:p>
        </w:tc>
        <w:tc>
          <w:tcPr>
            <w:tcW w:w="512"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15</w:t>
            </w:r>
          </w:p>
        </w:tc>
        <w:tc>
          <w:tcPr>
            <w:tcW w:w="580"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16</w:t>
            </w:r>
          </w:p>
        </w:tc>
        <w:tc>
          <w:tcPr>
            <w:tcW w:w="412"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17</w:t>
            </w:r>
          </w:p>
        </w:tc>
        <w:tc>
          <w:tcPr>
            <w:tcW w:w="521"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18</w:t>
            </w:r>
          </w:p>
        </w:tc>
        <w:tc>
          <w:tcPr>
            <w:tcW w:w="385"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19</w:t>
            </w:r>
          </w:p>
        </w:tc>
        <w:tc>
          <w:tcPr>
            <w:tcW w:w="567"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20</w:t>
            </w:r>
          </w:p>
        </w:tc>
      </w:tr>
      <w:tr w:rsidR="00384FCB" w:rsidRPr="00384FCB" w:rsidTr="009E7C30">
        <w:trPr>
          <w:trHeight w:val="285"/>
        </w:trPr>
        <w:tc>
          <w:tcPr>
            <w:tcW w:w="851" w:type="dxa"/>
            <w:shd w:val="clear" w:color="auto" w:fill="auto"/>
            <w:vAlign w:val="center"/>
            <w:hideMark/>
          </w:tcPr>
          <w:p w:rsidR="001F7B9E" w:rsidRPr="00384FCB" w:rsidRDefault="001F7B9E" w:rsidP="009E7C30">
            <w:pPr>
              <w:widowControl/>
              <w:spacing w:line="200" w:lineRule="exact"/>
              <w:jc w:val="center"/>
              <w:rPr>
                <w:rFonts w:ascii="宋体" w:hAnsi="宋体" w:cs="宋体"/>
                <w:kern w:val="0"/>
                <w:sz w:val="15"/>
                <w:szCs w:val="15"/>
              </w:rPr>
            </w:pPr>
            <w:r w:rsidRPr="00384FCB">
              <w:rPr>
                <w:rFonts w:ascii="宋体" w:hAnsi="宋体" w:cs="宋体" w:hint="eastAsia"/>
                <w:kern w:val="0"/>
                <w:sz w:val="15"/>
                <w:szCs w:val="15"/>
              </w:rPr>
              <w:t>总计</w:t>
            </w:r>
          </w:p>
        </w:tc>
        <w:tc>
          <w:tcPr>
            <w:tcW w:w="39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6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655"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4"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3"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4"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3"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47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6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1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41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21"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85"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r>
      <w:tr w:rsidR="00384FCB" w:rsidRPr="00384FCB" w:rsidTr="009E7C30">
        <w:trPr>
          <w:trHeight w:val="465"/>
        </w:trPr>
        <w:tc>
          <w:tcPr>
            <w:tcW w:w="851" w:type="dxa"/>
            <w:shd w:val="clear" w:color="auto" w:fill="auto"/>
            <w:vAlign w:val="center"/>
            <w:hideMark/>
          </w:tcPr>
          <w:p w:rsidR="001F7B9E" w:rsidRPr="00384FCB" w:rsidRDefault="001F7B9E" w:rsidP="009E7C30">
            <w:pPr>
              <w:widowControl/>
              <w:spacing w:line="200" w:lineRule="exact"/>
              <w:rPr>
                <w:rFonts w:ascii="宋体" w:hAnsi="宋体" w:cs="宋体"/>
                <w:kern w:val="0"/>
                <w:sz w:val="15"/>
                <w:szCs w:val="15"/>
              </w:rPr>
            </w:pPr>
            <w:r w:rsidRPr="00384FCB">
              <w:rPr>
                <w:rFonts w:ascii="宋体" w:hAnsi="宋体" w:cs="宋体" w:hint="eastAsia"/>
                <w:kern w:val="0"/>
                <w:sz w:val="15"/>
                <w:szCs w:val="15"/>
              </w:rPr>
              <w:t>按服务业行业大类分组</w:t>
            </w:r>
          </w:p>
        </w:tc>
        <w:tc>
          <w:tcPr>
            <w:tcW w:w="39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6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655"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4"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3"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4"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3"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47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6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1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41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21"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85"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r>
      <w:tr w:rsidR="00384FCB" w:rsidRPr="00384FCB" w:rsidTr="009E7C30">
        <w:trPr>
          <w:trHeight w:val="285"/>
        </w:trPr>
        <w:tc>
          <w:tcPr>
            <w:tcW w:w="851" w:type="dxa"/>
            <w:shd w:val="clear" w:color="auto" w:fill="auto"/>
            <w:vAlign w:val="center"/>
            <w:hideMark/>
          </w:tcPr>
          <w:p w:rsidR="001F7B9E" w:rsidRPr="00384FCB" w:rsidRDefault="001F7B9E" w:rsidP="009E7C30">
            <w:pPr>
              <w:widowControl/>
              <w:spacing w:line="200" w:lineRule="exact"/>
              <w:rPr>
                <w:rFonts w:ascii="宋体" w:hAnsi="宋体" w:cs="宋体"/>
                <w:kern w:val="0"/>
                <w:sz w:val="15"/>
                <w:szCs w:val="15"/>
              </w:rPr>
            </w:pPr>
            <w:r w:rsidRPr="00384FCB">
              <w:rPr>
                <w:rFonts w:ascii="宋体" w:hAnsi="宋体" w:cs="宋体" w:hint="eastAsia"/>
                <w:kern w:val="0"/>
                <w:sz w:val="15"/>
                <w:szCs w:val="15"/>
              </w:rPr>
              <w:t>按地区分组</w:t>
            </w:r>
          </w:p>
        </w:tc>
        <w:tc>
          <w:tcPr>
            <w:tcW w:w="39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6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655"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4"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3"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4"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283"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47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66"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1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80"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412"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21"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385"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c>
          <w:tcPr>
            <w:tcW w:w="567" w:type="dxa"/>
            <w:shd w:val="clear" w:color="auto" w:fill="auto"/>
            <w:vAlign w:val="center"/>
            <w:hideMark/>
          </w:tcPr>
          <w:p w:rsidR="001F7B9E" w:rsidRPr="00384FCB" w:rsidRDefault="001F7B9E" w:rsidP="009E7C30">
            <w:pPr>
              <w:widowControl/>
              <w:spacing w:line="200" w:lineRule="exact"/>
              <w:jc w:val="left"/>
              <w:rPr>
                <w:rFonts w:ascii="宋体" w:hAnsi="宋体" w:cs="宋体"/>
                <w:kern w:val="0"/>
                <w:sz w:val="15"/>
                <w:szCs w:val="15"/>
              </w:rPr>
            </w:pPr>
            <w:r w:rsidRPr="00384FCB">
              <w:rPr>
                <w:rFonts w:ascii="宋体" w:hAnsi="宋体" w:cs="宋体" w:hint="eastAsia"/>
                <w:kern w:val="0"/>
                <w:sz w:val="15"/>
                <w:szCs w:val="15"/>
              </w:rPr>
              <w:t xml:space="preserve">　</w:t>
            </w:r>
          </w:p>
        </w:tc>
      </w:tr>
    </w:tbl>
    <w:p w:rsidR="001F7B9E" w:rsidRPr="00384FCB" w:rsidRDefault="001F7B9E" w:rsidP="001F7B9E">
      <w:pPr>
        <w:spacing w:line="480" w:lineRule="exact"/>
        <w:rPr>
          <w:rFonts w:ascii="宋体" w:hAnsi="宋体"/>
          <w:sz w:val="18"/>
          <w:szCs w:val="18"/>
        </w:rPr>
      </w:pPr>
    </w:p>
    <w:p w:rsidR="001F7B9E" w:rsidRPr="00384FCB" w:rsidRDefault="001F7B9E" w:rsidP="001F7B9E">
      <w:pPr>
        <w:tabs>
          <w:tab w:val="left" w:pos="3119"/>
        </w:tabs>
        <w:spacing w:line="480" w:lineRule="exact"/>
        <w:rPr>
          <w:rFonts w:ascii="宋体" w:hAnsi="宋体"/>
          <w:sz w:val="18"/>
          <w:szCs w:val="18"/>
        </w:rPr>
      </w:pPr>
    </w:p>
    <w:p w:rsidR="001F7B9E" w:rsidRPr="00384FCB" w:rsidRDefault="001F7B9E" w:rsidP="001F7B9E">
      <w:pPr>
        <w:spacing w:line="480" w:lineRule="exact"/>
        <w:rPr>
          <w:rFonts w:ascii="宋体" w:hAnsi="宋体"/>
          <w:sz w:val="18"/>
          <w:szCs w:val="18"/>
        </w:rPr>
      </w:pPr>
      <w:r w:rsidRPr="00384FCB">
        <w:rPr>
          <w:rFonts w:ascii="宋体" w:hAnsi="宋体" w:hint="eastAsia"/>
          <w:sz w:val="18"/>
          <w:szCs w:val="18"/>
        </w:rPr>
        <w:t>续表</w:t>
      </w:r>
    </w:p>
    <w:tbl>
      <w:tblPr>
        <w:tblW w:w="10495" w:type="dxa"/>
        <w:tblInd w:w="-1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5"/>
        <w:gridCol w:w="425"/>
        <w:gridCol w:w="480"/>
        <w:gridCol w:w="396"/>
        <w:gridCol w:w="500"/>
        <w:gridCol w:w="467"/>
        <w:gridCol w:w="425"/>
        <w:gridCol w:w="396"/>
        <w:gridCol w:w="455"/>
        <w:gridCol w:w="473"/>
        <w:gridCol w:w="425"/>
        <w:gridCol w:w="425"/>
        <w:gridCol w:w="455"/>
        <w:gridCol w:w="442"/>
        <w:gridCol w:w="408"/>
        <w:gridCol w:w="396"/>
        <w:gridCol w:w="399"/>
        <w:gridCol w:w="426"/>
        <w:gridCol w:w="425"/>
        <w:gridCol w:w="425"/>
        <w:gridCol w:w="425"/>
        <w:gridCol w:w="426"/>
        <w:gridCol w:w="540"/>
      </w:tblGrid>
      <w:tr w:rsidR="00384FCB" w:rsidRPr="00384FCB" w:rsidTr="009E7C30">
        <w:trPr>
          <w:trHeight w:val="480"/>
        </w:trPr>
        <w:tc>
          <w:tcPr>
            <w:tcW w:w="861" w:type="dxa"/>
            <w:gridSpan w:val="2"/>
            <w:vMerge w:val="restart"/>
            <w:tcBorders>
              <w:right w:val="nil"/>
            </w:tcBorders>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管理费用</w:t>
            </w:r>
          </w:p>
        </w:tc>
        <w:tc>
          <w:tcPr>
            <w:tcW w:w="1801" w:type="dxa"/>
            <w:gridSpan w:val="4"/>
            <w:tcBorders>
              <w:left w:val="nil"/>
            </w:tcBorders>
            <w:shd w:val="clear" w:color="auto" w:fill="auto"/>
            <w:vAlign w:val="center"/>
            <w:hideMark/>
          </w:tcPr>
          <w:p w:rsidR="001F7B9E" w:rsidRPr="00384FCB" w:rsidRDefault="001F7B9E" w:rsidP="009E7C30">
            <w:pPr>
              <w:widowControl/>
              <w:jc w:val="center"/>
              <w:rPr>
                <w:kern w:val="0"/>
                <w:sz w:val="18"/>
                <w:szCs w:val="18"/>
              </w:rPr>
            </w:pPr>
            <w:r w:rsidRPr="00384FCB">
              <w:rPr>
                <w:kern w:val="0"/>
                <w:sz w:val="18"/>
                <w:szCs w:val="18"/>
              </w:rPr>
              <w:t xml:space="preserve">　</w:t>
            </w:r>
          </w:p>
        </w:tc>
        <w:tc>
          <w:tcPr>
            <w:tcW w:w="892" w:type="dxa"/>
            <w:gridSpan w:val="2"/>
            <w:vMerge w:val="restart"/>
            <w:tcBorders>
              <w:right w:val="nil"/>
            </w:tcBorders>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财务费用</w:t>
            </w:r>
          </w:p>
        </w:tc>
        <w:tc>
          <w:tcPr>
            <w:tcW w:w="851" w:type="dxa"/>
            <w:gridSpan w:val="2"/>
            <w:tcBorders>
              <w:left w:val="nil"/>
            </w:tcBorders>
            <w:shd w:val="clear" w:color="auto" w:fill="auto"/>
            <w:vAlign w:val="center"/>
            <w:hideMark/>
          </w:tcPr>
          <w:p w:rsidR="001F7B9E" w:rsidRPr="00384FCB" w:rsidRDefault="001F7B9E" w:rsidP="009E7C30">
            <w:pPr>
              <w:widowControl/>
              <w:jc w:val="center"/>
              <w:rPr>
                <w:kern w:val="0"/>
                <w:sz w:val="18"/>
                <w:szCs w:val="18"/>
              </w:rPr>
            </w:pPr>
            <w:r w:rsidRPr="00384FCB">
              <w:rPr>
                <w:kern w:val="0"/>
                <w:sz w:val="18"/>
                <w:szCs w:val="18"/>
              </w:rPr>
              <w:t xml:space="preserve">　</w:t>
            </w:r>
          </w:p>
        </w:tc>
        <w:tc>
          <w:tcPr>
            <w:tcW w:w="898" w:type="dxa"/>
            <w:gridSpan w:val="2"/>
            <w:vMerge w:val="restart"/>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公允价值变动收益</w:t>
            </w:r>
          </w:p>
        </w:tc>
        <w:tc>
          <w:tcPr>
            <w:tcW w:w="880" w:type="dxa"/>
            <w:gridSpan w:val="2"/>
            <w:vMerge w:val="restart"/>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投资收益</w:t>
            </w:r>
          </w:p>
        </w:tc>
        <w:tc>
          <w:tcPr>
            <w:tcW w:w="850" w:type="dxa"/>
            <w:gridSpan w:val="2"/>
            <w:vMerge w:val="restart"/>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营业利润</w:t>
            </w:r>
          </w:p>
        </w:tc>
        <w:tc>
          <w:tcPr>
            <w:tcW w:w="795" w:type="dxa"/>
            <w:gridSpan w:val="2"/>
            <w:vMerge w:val="restart"/>
            <w:tcBorders>
              <w:right w:val="nil"/>
            </w:tcBorders>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营业外收入</w:t>
            </w:r>
          </w:p>
        </w:tc>
        <w:tc>
          <w:tcPr>
            <w:tcW w:w="851" w:type="dxa"/>
            <w:gridSpan w:val="2"/>
            <w:tcBorders>
              <w:left w:val="nil"/>
            </w:tcBorders>
            <w:shd w:val="clear" w:color="auto" w:fill="auto"/>
            <w:vAlign w:val="center"/>
            <w:hideMark/>
          </w:tcPr>
          <w:p w:rsidR="001F7B9E" w:rsidRPr="00384FCB" w:rsidRDefault="001F7B9E" w:rsidP="009E7C30">
            <w:pPr>
              <w:widowControl/>
              <w:jc w:val="center"/>
              <w:rPr>
                <w:kern w:val="0"/>
                <w:sz w:val="18"/>
                <w:szCs w:val="18"/>
              </w:rPr>
            </w:pPr>
            <w:r w:rsidRPr="00384FCB">
              <w:rPr>
                <w:kern w:val="0"/>
                <w:sz w:val="18"/>
                <w:szCs w:val="18"/>
              </w:rPr>
              <w:t xml:space="preserve">　</w:t>
            </w:r>
          </w:p>
        </w:tc>
        <w:tc>
          <w:tcPr>
            <w:tcW w:w="850" w:type="dxa"/>
            <w:gridSpan w:val="2"/>
            <w:vMerge w:val="restart"/>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应付职工薪酬</w:t>
            </w:r>
          </w:p>
        </w:tc>
        <w:tc>
          <w:tcPr>
            <w:tcW w:w="966" w:type="dxa"/>
            <w:gridSpan w:val="2"/>
            <w:vMerge w:val="restart"/>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从业人员</w:t>
            </w:r>
            <w:r w:rsidR="003F62B8" w:rsidRPr="00384FCB">
              <w:rPr>
                <w:rFonts w:ascii="宋体" w:hAnsi="宋体" w:cs="宋体" w:hint="eastAsia"/>
                <w:kern w:val="0"/>
                <w:sz w:val="18"/>
                <w:szCs w:val="18"/>
              </w:rPr>
              <w:t>期末人数</w:t>
            </w:r>
            <w:r w:rsidRPr="00384FCB">
              <w:rPr>
                <w:rFonts w:ascii="宋体" w:hAnsi="宋体" w:cs="宋体" w:hint="eastAsia"/>
                <w:kern w:val="0"/>
                <w:sz w:val="18"/>
                <w:szCs w:val="18"/>
              </w:rPr>
              <w:t>（人）</w:t>
            </w:r>
          </w:p>
        </w:tc>
      </w:tr>
      <w:tr w:rsidR="00384FCB" w:rsidRPr="00384FCB" w:rsidTr="009E7C30">
        <w:trPr>
          <w:trHeight w:val="285"/>
        </w:trPr>
        <w:tc>
          <w:tcPr>
            <w:tcW w:w="861"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905" w:type="dxa"/>
            <w:gridSpan w:val="2"/>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税金</w:t>
            </w:r>
          </w:p>
        </w:tc>
        <w:tc>
          <w:tcPr>
            <w:tcW w:w="896" w:type="dxa"/>
            <w:gridSpan w:val="2"/>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差旅费</w:t>
            </w:r>
          </w:p>
        </w:tc>
        <w:tc>
          <w:tcPr>
            <w:tcW w:w="892"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851" w:type="dxa"/>
            <w:gridSpan w:val="2"/>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利息净支出</w:t>
            </w:r>
          </w:p>
        </w:tc>
        <w:tc>
          <w:tcPr>
            <w:tcW w:w="898"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880"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850"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795"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851" w:type="dxa"/>
            <w:gridSpan w:val="2"/>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政府补助</w:t>
            </w:r>
          </w:p>
        </w:tc>
        <w:tc>
          <w:tcPr>
            <w:tcW w:w="850" w:type="dxa"/>
            <w:gridSpan w:val="2"/>
            <w:vMerge/>
            <w:vAlign w:val="center"/>
            <w:hideMark/>
          </w:tcPr>
          <w:p w:rsidR="001F7B9E" w:rsidRPr="00384FCB" w:rsidRDefault="001F7B9E" w:rsidP="009E7C30">
            <w:pPr>
              <w:widowControl/>
              <w:jc w:val="left"/>
              <w:rPr>
                <w:rFonts w:ascii="宋体" w:hAnsi="宋体" w:cs="宋体"/>
                <w:kern w:val="0"/>
                <w:sz w:val="18"/>
                <w:szCs w:val="18"/>
              </w:rPr>
            </w:pPr>
          </w:p>
        </w:tc>
        <w:tc>
          <w:tcPr>
            <w:tcW w:w="966" w:type="dxa"/>
            <w:gridSpan w:val="2"/>
            <w:vMerge/>
            <w:vAlign w:val="center"/>
            <w:hideMark/>
          </w:tcPr>
          <w:p w:rsidR="001F7B9E" w:rsidRPr="00384FCB" w:rsidRDefault="001F7B9E" w:rsidP="009E7C30">
            <w:pPr>
              <w:widowControl/>
              <w:jc w:val="left"/>
              <w:rPr>
                <w:rFonts w:ascii="宋体" w:hAnsi="宋体" w:cs="宋体"/>
                <w:kern w:val="0"/>
                <w:sz w:val="18"/>
                <w:szCs w:val="18"/>
              </w:rPr>
            </w:pPr>
          </w:p>
        </w:tc>
      </w:tr>
      <w:tr w:rsidR="00384FCB" w:rsidRPr="00384FCB" w:rsidTr="009E7C30">
        <w:trPr>
          <w:trHeight w:val="450"/>
        </w:trPr>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3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8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50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67"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73"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42"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08"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399"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本年</w:t>
            </w:r>
          </w:p>
        </w:tc>
        <w:tc>
          <w:tcPr>
            <w:tcW w:w="54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上年同期</w:t>
            </w:r>
          </w:p>
        </w:tc>
      </w:tr>
      <w:tr w:rsidR="00384FCB" w:rsidRPr="00384FCB" w:rsidTr="009E7C30">
        <w:trPr>
          <w:trHeight w:val="270"/>
        </w:trPr>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21</w:t>
            </w:r>
          </w:p>
        </w:tc>
        <w:tc>
          <w:tcPr>
            <w:tcW w:w="43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22</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23</w:t>
            </w:r>
          </w:p>
        </w:tc>
        <w:tc>
          <w:tcPr>
            <w:tcW w:w="48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24</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25</w:t>
            </w:r>
          </w:p>
        </w:tc>
        <w:tc>
          <w:tcPr>
            <w:tcW w:w="50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26</w:t>
            </w:r>
          </w:p>
        </w:tc>
        <w:tc>
          <w:tcPr>
            <w:tcW w:w="467"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27</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28</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29</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30</w:t>
            </w:r>
          </w:p>
        </w:tc>
        <w:tc>
          <w:tcPr>
            <w:tcW w:w="473"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31</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32</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33</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34</w:t>
            </w:r>
          </w:p>
        </w:tc>
        <w:tc>
          <w:tcPr>
            <w:tcW w:w="442"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35</w:t>
            </w:r>
          </w:p>
        </w:tc>
        <w:tc>
          <w:tcPr>
            <w:tcW w:w="408"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36</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37</w:t>
            </w:r>
          </w:p>
        </w:tc>
        <w:tc>
          <w:tcPr>
            <w:tcW w:w="399"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38</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39</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40</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41</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42</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43</w:t>
            </w:r>
          </w:p>
        </w:tc>
        <w:tc>
          <w:tcPr>
            <w:tcW w:w="54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44</w:t>
            </w:r>
          </w:p>
        </w:tc>
      </w:tr>
      <w:tr w:rsidR="00384FCB" w:rsidRPr="00384FCB" w:rsidTr="009E7C30">
        <w:trPr>
          <w:trHeight w:val="270"/>
        </w:trPr>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3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8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50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67"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73"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42"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08"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9"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54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9E7C30">
        <w:trPr>
          <w:trHeight w:val="270"/>
        </w:trPr>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3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8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50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67"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73"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42"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08"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9"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54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9E7C30">
        <w:trPr>
          <w:trHeight w:val="270"/>
        </w:trPr>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3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8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50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67"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73"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5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42"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08"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399"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5"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426"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540" w:type="dxa"/>
            <w:shd w:val="clear" w:color="auto" w:fill="auto"/>
            <w:vAlign w:val="center"/>
            <w:hideMark/>
          </w:tcPr>
          <w:p w:rsidR="001F7B9E" w:rsidRPr="00384FCB" w:rsidRDefault="001F7B9E" w:rsidP="009E7C30">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r>
    </w:tbl>
    <w:p w:rsidR="001F7B9E" w:rsidRPr="00384FCB" w:rsidRDefault="001F7B9E" w:rsidP="001F7B9E">
      <w:pPr>
        <w:spacing w:line="240" w:lineRule="exact"/>
        <w:rPr>
          <w:rFonts w:ascii="宋体" w:hAnsi="宋体"/>
          <w:sz w:val="18"/>
        </w:rPr>
      </w:pPr>
      <w:r w:rsidRPr="00384FCB">
        <w:rPr>
          <w:rFonts w:ascii="宋体" w:hAnsi="宋体" w:hint="eastAsia"/>
          <w:sz w:val="18"/>
        </w:rPr>
        <w:t>单位负责人：                          填表人：                         报出日期：201  年    月    日</w:t>
      </w:r>
    </w:p>
    <w:p w:rsidR="009C6BCD" w:rsidRPr="00384FCB" w:rsidRDefault="009C6BCD" w:rsidP="001F7B9E">
      <w:pPr>
        <w:spacing w:line="480" w:lineRule="exact"/>
        <w:jc w:val="center"/>
        <w:rPr>
          <w:rFonts w:ascii="宋体" w:hAnsi="宋体"/>
          <w:sz w:val="18"/>
          <w:szCs w:val="18"/>
        </w:rPr>
      </w:pPr>
    </w:p>
    <w:p w:rsidR="009C6BCD" w:rsidRPr="00384FCB" w:rsidRDefault="009C6BCD" w:rsidP="00D52705">
      <w:pPr>
        <w:snapToGrid w:val="0"/>
        <w:ind w:firstLineChars="200" w:firstLine="360"/>
        <w:rPr>
          <w:rFonts w:ascii="宋体" w:hAnsi="宋体"/>
          <w:sz w:val="18"/>
          <w:szCs w:val="18"/>
        </w:rPr>
      </w:pPr>
    </w:p>
    <w:p w:rsidR="00FF6A32" w:rsidRPr="00384FCB" w:rsidRDefault="00965F82" w:rsidP="00133E8B">
      <w:pPr>
        <w:jc w:val="center"/>
        <w:rPr>
          <w:rFonts w:ascii="黑体" w:eastAsia="黑体" w:hAnsi="宋体"/>
          <w:sz w:val="32"/>
          <w:szCs w:val="32"/>
        </w:rPr>
      </w:pPr>
      <w:r w:rsidRPr="00384FCB">
        <w:rPr>
          <w:rFonts w:ascii="宋体" w:hAnsi="宋体"/>
          <w:sz w:val="32"/>
          <w:szCs w:val="32"/>
        </w:rPr>
        <w:br w:type="page"/>
      </w:r>
    </w:p>
    <w:p w:rsidR="00684806" w:rsidRPr="00384FCB" w:rsidRDefault="00441833" w:rsidP="00684806">
      <w:pPr>
        <w:jc w:val="center"/>
        <w:rPr>
          <w:rFonts w:ascii="宋体" w:hAnsi="宋体"/>
          <w:sz w:val="32"/>
          <w:szCs w:val="32"/>
        </w:rPr>
      </w:pPr>
      <w:r w:rsidRPr="00384FCB">
        <w:rPr>
          <w:rFonts w:ascii="宋体" w:hAnsi="宋体" w:hint="eastAsia"/>
          <w:sz w:val="32"/>
          <w:szCs w:val="32"/>
        </w:rPr>
        <w:lastRenderedPageBreak/>
        <w:t>行政</w:t>
      </w:r>
      <w:r w:rsidR="00684806" w:rsidRPr="00384FCB">
        <w:rPr>
          <w:rFonts w:ascii="宋体" w:hAnsi="宋体" w:hint="eastAsia"/>
          <w:sz w:val="32"/>
          <w:szCs w:val="32"/>
        </w:rPr>
        <w:t>事业单位财务状况综合表</w:t>
      </w:r>
    </w:p>
    <w:tbl>
      <w:tblPr>
        <w:tblW w:w="9016" w:type="dxa"/>
        <w:tblCellMar>
          <w:left w:w="0" w:type="dxa"/>
          <w:right w:w="0" w:type="dxa"/>
        </w:tblCellMar>
        <w:tblLook w:val="01E0" w:firstRow="1" w:lastRow="1" w:firstColumn="1" w:lastColumn="1" w:noHBand="0" w:noVBand="0"/>
      </w:tblPr>
      <w:tblGrid>
        <w:gridCol w:w="3598"/>
        <w:gridCol w:w="1055"/>
        <w:gridCol w:w="2245"/>
        <w:gridCol w:w="809"/>
        <w:gridCol w:w="1309"/>
      </w:tblGrid>
      <w:tr w:rsidR="00384FCB" w:rsidRPr="00384FCB" w:rsidTr="00ED2F59">
        <w:tc>
          <w:tcPr>
            <w:tcW w:w="3598" w:type="dxa"/>
            <w:shd w:val="clear" w:color="auto" w:fill="auto"/>
          </w:tcPr>
          <w:p w:rsidR="00ED2F59" w:rsidRPr="00384FCB" w:rsidRDefault="00ED2F59" w:rsidP="00ED2F59">
            <w:pPr>
              <w:spacing w:line="220" w:lineRule="exact"/>
              <w:rPr>
                <w:rFonts w:ascii="宋体" w:hAnsi="宋体"/>
                <w:sz w:val="18"/>
                <w:szCs w:val="18"/>
              </w:rPr>
            </w:pPr>
          </w:p>
        </w:tc>
        <w:tc>
          <w:tcPr>
            <w:tcW w:w="1055" w:type="dxa"/>
            <w:shd w:val="clear" w:color="auto" w:fill="auto"/>
          </w:tcPr>
          <w:p w:rsidR="00ED2F59" w:rsidRPr="00384FCB" w:rsidRDefault="00ED2F59" w:rsidP="00ED2F59">
            <w:pPr>
              <w:spacing w:line="220" w:lineRule="exact"/>
              <w:rPr>
                <w:rFonts w:ascii="宋体" w:hAnsi="宋体"/>
                <w:sz w:val="18"/>
                <w:szCs w:val="18"/>
              </w:rPr>
            </w:pPr>
          </w:p>
        </w:tc>
        <w:tc>
          <w:tcPr>
            <w:tcW w:w="2245" w:type="dxa"/>
            <w:shd w:val="clear" w:color="auto" w:fill="auto"/>
          </w:tcPr>
          <w:p w:rsidR="00ED2F59" w:rsidRPr="00384FCB" w:rsidRDefault="00ED2F59" w:rsidP="00ED2F59">
            <w:pPr>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ED2F59">
            <w:pPr>
              <w:spacing w:line="220" w:lineRule="exact"/>
              <w:rPr>
                <w:rFonts w:ascii="宋体" w:hAnsi="宋体"/>
                <w:sz w:val="13"/>
                <w:szCs w:val="13"/>
              </w:rPr>
            </w:pPr>
            <w:r w:rsidRPr="00384FCB">
              <w:rPr>
                <w:rFonts w:ascii="宋体" w:hAnsi="宋体" w:hint="eastAsia"/>
                <w:sz w:val="13"/>
                <w:szCs w:val="13"/>
              </w:rPr>
              <w:t>表    号：</w:t>
            </w:r>
          </w:p>
        </w:tc>
        <w:tc>
          <w:tcPr>
            <w:tcW w:w="1309" w:type="dxa"/>
            <w:shd w:val="clear" w:color="auto" w:fill="auto"/>
            <w:tcMar>
              <w:left w:w="0" w:type="dxa"/>
              <w:right w:w="0" w:type="dxa"/>
            </w:tcMar>
            <w:vAlign w:val="center"/>
          </w:tcPr>
          <w:p w:rsidR="00ED2F59" w:rsidRPr="00384FCB" w:rsidRDefault="00ED2F59" w:rsidP="00ED2F59">
            <w:pPr>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 xml:space="preserve">F </w:t>
            </w:r>
            <w:r w:rsidRPr="00384FCB">
              <w:rPr>
                <w:rFonts w:ascii="宋体" w:hAnsi="宋体"/>
                <w:sz w:val="13"/>
                <w:szCs w:val="13"/>
              </w:rPr>
              <w:t>102</w:t>
            </w:r>
            <w:r w:rsidRPr="00384FCB">
              <w:rPr>
                <w:rFonts w:ascii="宋体" w:hAnsi="宋体" w:hint="eastAsia"/>
                <w:sz w:val="13"/>
                <w:szCs w:val="13"/>
              </w:rPr>
              <w:t xml:space="preserve"> 表</w:t>
            </w:r>
          </w:p>
        </w:tc>
      </w:tr>
      <w:tr w:rsidR="00384FCB" w:rsidRPr="00384FCB" w:rsidTr="00ED2F59">
        <w:tc>
          <w:tcPr>
            <w:tcW w:w="3598" w:type="dxa"/>
            <w:shd w:val="clear" w:color="auto" w:fill="auto"/>
          </w:tcPr>
          <w:p w:rsidR="00ED2F59" w:rsidRPr="00384FCB" w:rsidRDefault="00ED2F59" w:rsidP="00ED2F59">
            <w:pPr>
              <w:spacing w:line="220" w:lineRule="exact"/>
              <w:rPr>
                <w:rFonts w:ascii="宋体" w:hAnsi="宋体"/>
                <w:sz w:val="18"/>
                <w:szCs w:val="18"/>
              </w:rPr>
            </w:pPr>
          </w:p>
        </w:tc>
        <w:tc>
          <w:tcPr>
            <w:tcW w:w="1055" w:type="dxa"/>
            <w:shd w:val="clear" w:color="auto" w:fill="auto"/>
          </w:tcPr>
          <w:p w:rsidR="00ED2F59" w:rsidRPr="00384FCB" w:rsidRDefault="00ED2F59" w:rsidP="00ED2F59">
            <w:pPr>
              <w:spacing w:line="220" w:lineRule="exact"/>
              <w:rPr>
                <w:rFonts w:ascii="宋体" w:hAnsi="宋体"/>
                <w:sz w:val="18"/>
                <w:szCs w:val="18"/>
              </w:rPr>
            </w:pPr>
          </w:p>
        </w:tc>
        <w:tc>
          <w:tcPr>
            <w:tcW w:w="2245" w:type="dxa"/>
            <w:shd w:val="clear" w:color="auto" w:fill="auto"/>
          </w:tcPr>
          <w:p w:rsidR="00ED2F59" w:rsidRPr="00384FCB" w:rsidRDefault="00ED2F59" w:rsidP="00ED2F59">
            <w:pPr>
              <w:spacing w:line="220" w:lineRule="exact"/>
              <w:rPr>
                <w:rFonts w:ascii="宋体" w:hAnsi="宋体"/>
                <w:sz w:val="18"/>
                <w:szCs w:val="18"/>
              </w:rPr>
            </w:pPr>
          </w:p>
        </w:tc>
        <w:tc>
          <w:tcPr>
            <w:tcW w:w="809" w:type="dxa"/>
            <w:shd w:val="clear" w:color="auto" w:fill="auto"/>
            <w:tcMar>
              <w:left w:w="0" w:type="dxa"/>
              <w:right w:w="0" w:type="dxa"/>
            </w:tcMar>
            <w:vAlign w:val="center"/>
          </w:tcPr>
          <w:p w:rsidR="00ED2F59" w:rsidRPr="00384FCB" w:rsidRDefault="00ED2F59" w:rsidP="00ED2F59">
            <w:pPr>
              <w:spacing w:line="220" w:lineRule="exact"/>
              <w:rPr>
                <w:rFonts w:ascii="宋体" w:hAnsi="宋体"/>
                <w:sz w:val="13"/>
                <w:szCs w:val="13"/>
              </w:rPr>
            </w:pPr>
            <w:r w:rsidRPr="00384FCB">
              <w:rPr>
                <w:rFonts w:ascii="宋体" w:hAnsi="宋体" w:hint="eastAsia"/>
                <w:sz w:val="13"/>
                <w:szCs w:val="13"/>
              </w:rPr>
              <w:t>制定机关：</w:t>
            </w:r>
          </w:p>
        </w:tc>
        <w:tc>
          <w:tcPr>
            <w:tcW w:w="1309" w:type="dxa"/>
            <w:shd w:val="clear" w:color="auto" w:fill="auto"/>
            <w:tcMar>
              <w:left w:w="0" w:type="dxa"/>
              <w:right w:w="0" w:type="dxa"/>
            </w:tcMar>
            <w:vAlign w:val="center"/>
          </w:tcPr>
          <w:p w:rsidR="00ED2F59" w:rsidRPr="00384FCB" w:rsidRDefault="00ED2F59" w:rsidP="00ED2F59">
            <w:pPr>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384FCB" w:rsidRPr="00384FCB" w:rsidTr="00ED2F59">
        <w:tc>
          <w:tcPr>
            <w:tcW w:w="3598" w:type="dxa"/>
            <w:shd w:val="clear" w:color="auto" w:fill="auto"/>
          </w:tcPr>
          <w:p w:rsidR="00ED2F59" w:rsidRPr="00384FCB" w:rsidRDefault="00ED2F59" w:rsidP="00ED2F59">
            <w:pPr>
              <w:spacing w:line="220" w:lineRule="exact"/>
              <w:rPr>
                <w:rFonts w:ascii="宋体" w:hAnsi="宋体"/>
                <w:sz w:val="18"/>
                <w:szCs w:val="18"/>
              </w:rPr>
            </w:pPr>
          </w:p>
        </w:tc>
        <w:tc>
          <w:tcPr>
            <w:tcW w:w="1055" w:type="dxa"/>
            <w:shd w:val="clear" w:color="auto" w:fill="auto"/>
          </w:tcPr>
          <w:p w:rsidR="00ED2F59" w:rsidRPr="00384FCB" w:rsidRDefault="00ED2F59" w:rsidP="00ED2F59">
            <w:pPr>
              <w:spacing w:line="220" w:lineRule="exact"/>
              <w:rPr>
                <w:rFonts w:ascii="宋体" w:hAnsi="宋体"/>
                <w:sz w:val="18"/>
                <w:szCs w:val="18"/>
              </w:rPr>
            </w:pPr>
          </w:p>
        </w:tc>
        <w:tc>
          <w:tcPr>
            <w:tcW w:w="2245" w:type="dxa"/>
            <w:shd w:val="clear" w:color="auto" w:fill="auto"/>
          </w:tcPr>
          <w:p w:rsidR="00ED2F59" w:rsidRPr="00384FCB" w:rsidRDefault="00ED2F59" w:rsidP="00ED2F59">
            <w:pPr>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ED2F59">
            <w:pPr>
              <w:spacing w:line="240" w:lineRule="exact"/>
              <w:rPr>
                <w:rFonts w:ascii="宋体"/>
                <w:sz w:val="13"/>
                <w:szCs w:val="13"/>
              </w:rPr>
            </w:pPr>
            <w:r w:rsidRPr="00384FCB">
              <w:rPr>
                <w:rFonts w:ascii="宋体" w:hAnsi="宋体" w:hint="eastAsia"/>
                <w:sz w:val="13"/>
                <w:szCs w:val="13"/>
              </w:rPr>
              <w:t>批准机关：</w:t>
            </w:r>
          </w:p>
        </w:tc>
        <w:tc>
          <w:tcPr>
            <w:tcW w:w="1309" w:type="dxa"/>
            <w:shd w:val="clear" w:color="auto" w:fill="auto"/>
            <w:tcMar>
              <w:left w:w="0" w:type="dxa"/>
              <w:right w:w="0" w:type="dxa"/>
            </w:tcMar>
          </w:tcPr>
          <w:p w:rsidR="00ED2F59" w:rsidRPr="00384FCB" w:rsidRDefault="00ED2F59" w:rsidP="00ED2F59">
            <w:pPr>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ED2F59">
        <w:tc>
          <w:tcPr>
            <w:tcW w:w="3598" w:type="dxa"/>
            <w:shd w:val="clear" w:color="auto" w:fill="auto"/>
          </w:tcPr>
          <w:p w:rsidR="00ED2F59" w:rsidRPr="00384FCB" w:rsidRDefault="00ED2F59" w:rsidP="00ED2F59">
            <w:pPr>
              <w:spacing w:line="220" w:lineRule="exact"/>
              <w:rPr>
                <w:rFonts w:ascii="宋体"/>
                <w:sz w:val="18"/>
              </w:rPr>
            </w:pPr>
          </w:p>
        </w:tc>
        <w:tc>
          <w:tcPr>
            <w:tcW w:w="1055" w:type="dxa"/>
            <w:shd w:val="clear" w:color="auto" w:fill="auto"/>
          </w:tcPr>
          <w:p w:rsidR="00ED2F59" w:rsidRPr="00384FCB" w:rsidRDefault="00ED2F59" w:rsidP="00ED2F59">
            <w:pPr>
              <w:spacing w:line="220" w:lineRule="exact"/>
              <w:rPr>
                <w:rFonts w:ascii="宋体" w:hAnsi="宋体"/>
                <w:sz w:val="18"/>
                <w:szCs w:val="18"/>
              </w:rPr>
            </w:pPr>
          </w:p>
        </w:tc>
        <w:tc>
          <w:tcPr>
            <w:tcW w:w="2245" w:type="dxa"/>
            <w:shd w:val="clear" w:color="auto" w:fill="auto"/>
          </w:tcPr>
          <w:p w:rsidR="00ED2F59" w:rsidRPr="00384FCB" w:rsidRDefault="00ED2F59" w:rsidP="00ED2F59">
            <w:pPr>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ED2F59">
            <w:pPr>
              <w:rPr>
                <w:sz w:val="13"/>
                <w:szCs w:val="13"/>
              </w:rPr>
            </w:pPr>
            <w:r w:rsidRPr="00384FCB">
              <w:rPr>
                <w:rFonts w:ascii="宋体" w:hint="eastAsia"/>
                <w:sz w:val="13"/>
                <w:szCs w:val="13"/>
              </w:rPr>
              <w:t>批准文号：</w:t>
            </w:r>
          </w:p>
        </w:tc>
        <w:tc>
          <w:tcPr>
            <w:tcW w:w="1309" w:type="dxa"/>
            <w:shd w:val="clear" w:color="auto" w:fill="auto"/>
            <w:tcMar>
              <w:left w:w="0" w:type="dxa"/>
              <w:right w:w="0" w:type="dxa"/>
            </w:tcMar>
          </w:tcPr>
          <w:p w:rsidR="00ED2F59" w:rsidRPr="00384FCB" w:rsidRDefault="00ED2F59" w:rsidP="001728EB">
            <w:pPr>
              <w:ind w:firstLineChars="29" w:firstLine="38"/>
              <w:jc w:val="distribute"/>
              <w:rPr>
                <w:sz w:val="13"/>
                <w:szCs w:val="13"/>
              </w:rPr>
            </w:pPr>
            <w:r w:rsidRPr="00384FCB">
              <w:rPr>
                <w:rFonts w:ascii="宋体" w:hint="eastAsia"/>
                <w:sz w:val="13"/>
                <w:szCs w:val="13"/>
              </w:rPr>
              <w:t>国统</w:t>
            </w:r>
            <w:r w:rsidR="00B12914" w:rsidRPr="00384FCB">
              <w:rPr>
                <w:rFonts w:ascii="宋体" w:hint="eastAsia"/>
                <w:sz w:val="13"/>
                <w:szCs w:val="13"/>
              </w:rPr>
              <w:t>字</w:t>
            </w:r>
            <w:r w:rsidRPr="00384FCB">
              <w:rPr>
                <w:rFonts w:ascii="宋体" w:hint="eastAsia"/>
                <w:sz w:val="13"/>
                <w:szCs w:val="13"/>
              </w:rPr>
              <w:t>〔201</w:t>
            </w:r>
            <w:r w:rsidR="00202123">
              <w:rPr>
                <w:rFonts w:ascii="宋体" w:hint="eastAsia"/>
                <w:sz w:val="13"/>
                <w:szCs w:val="13"/>
              </w:rPr>
              <w:t>5</w:t>
            </w:r>
            <w:r w:rsidRPr="00384FCB">
              <w:rPr>
                <w:rFonts w:ascii="宋体" w:hint="eastAsia"/>
                <w:sz w:val="13"/>
                <w:szCs w:val="13"/>
              </w:rPr>
              <w:t>〕</w:t>
            </w:r>
            <w:r w:rsidR="00202123">
              <w:rPr>
                <w:rFonts w:ascii="宋体" w:hint="eastAsia"/>
                <w:sz w:val="13"/>
                <w:szCs w:val="13"/>
              </w:rPr>
              <w:t>95</w:t>
            </w:r>
            <w:r w:rsidRPr="00384FCB">
              <w:rPr>
                <w:rFonts w:ascii="宋体" w:hint="eastAsia"/>
                <w:sz w:val="13"/>
                <w:szCs w:val="13"/>
              </w:rPr>
              <w:t xml:space="preserve"> 号</w:t>
            </w:r>
          </w:p>
        </w:tc>
      </w:tr>
      <w:tr w:rsidR="00384FCB" w:rsidRPr="00384FCB" w:rsidTr="00ED2F59">
        <w:tc>
          <w:tcPr>
            <w:tcW w:w="3598" w:type="dxa"/>
            <w:shd w:val="clear" w:color="auto" w:fill="auto"/>
          </w:tcPr>
          <w:p w:rsidR="00ED2F59" w:rsidRPr="00384FCB" w:rsidRDefault="00ED2F59" w:rsidP="00ED2F59">
            <w:pPr>
              <w:spacing w:line="220" w:lineRule="exact"/>
              <w:rPr>
                <w:rFonts w:ascii="宋体" w:hAnsi="宋体"/>
                <w:sz w:val="18"/>
                <w:szCs w:val="18"/>
              </w:rPr>
            </w:pPr>
          </w:p>
        </w:tc>
        <w:tc>
          <w:tcPr>
            <w:tcW w:w="1055" w:type="dxa"/>
            <w:shd w:val="clear" w:color="auto" w:fill="auto"/>
          </w:tcPr>
          <w:p w:rsidR="00ED2F59" w:rsidRPr="00384FCB" w:rsidRDefault="00ED2F59" w:rsidP="00ED2F59">
            <w:pPr>
              <w:spacing w:line="220" w:lineRule="exact"/>
              <w:ind w:firstLineChars="350" w:firstLine="525"/>
              <w:rPr>
                <w:rFonts w:ascii="宋体" w:hAnsi="宋体"/>
                <w:sz w:val="15"/>
                <w:szCs w:val="15"/>
              </w:rPr>
            </w:pPr>
          </w:p>
        </w:tc>
        <w:tc>
          <w:tcPr>
            <w:tcW w:w="2245" w:type="dxa"/>
            <w:shd w:val="clear" w:color="auto" w:fill="auto"/>
          </w:tcPr>
          <w:p w:rsidR="00ED2F59" w:rsidRPr="00384FCB" w:rsidRDefault="00ED2F59" w:rsidP="00ED2F59">
            <w:pPr>
              <w:spacing w:line="220" w:lineRule="exact"/>
              <w:rPr>
                <w:rFonts w:ascii="宋体" w:hAnsi="宋体"/>
                <w:sz w:val="18"/>
                <w:szCs w:val="18"/>
              </w:rPr>
            </w:pPr>
          </w:p>
        </w:tc>
        <w:tc>
          <w:tcPr>
            <w:tcW w:w="809" w:type="dxa"/>
            <w:shd w:val="clear" w:color="auto" w:fill="auto"/>
            <w:tcMar>
              <w:left w:w="0" w:type="dxa"/>
              <w:right w:w="0" w:type="dxa"/>
            </w:tcMar>
            <w:vAlign w:val="center"/>
          </w:tcPr>
          <w:p w:rsidR="00ED2F59" w:rsidRPr="00384FCB" w:rsidRDefault="00ED2F59" w:rsidP="00ED2F59">
            <w:pPr>
              <w:spacing w:line="220" w:lineRule="exact"/>
              <w:rPr>
                <w:rFonts w:ascii="宋体" w:hAnsi="宋体"/>
                <w:sz w:val="13"/>
                <w:szCs w:val="13"/>
              </w:rPr>
            </w:pPr>
            <w:r w:rsidRPr="00384FCB">
              <w:rPr>
                <w:rFonts w:ascii="宋体" w:hint="eastAsia"/>
                <w:sz w:val="13"/>
                <w:szCs w:val="13"/>
              </w:rPr>
              <w:t>有效期至：</w:t>
            </w:r>
          </w:p>
        </w:tc>
        <w:tc>
          <w:tcPr>
            <w:tcW w:w="1309" w:type="dxa"/>
            <w:shd w:val="clear" w:color="auto" w:fill="auto"/>
            <w:tcMar>
              <w:left w:w="0" w:type="dxa"/>
              <w:right w:w="0" w:type="dxa"/>
            </w:tcMar>
            <w:vAlign w:val="center"/>
          </w:tcPr>
          <w:p w:rsidR="00ED2F59" w:rsidRPr="00384FCB" w:rsidRDefault="00ED2F59" w:rsidP="00ED2F59">
            <w:pPr>
              <w:spacing w:line="220" w:lineRule="exact"/>
              <w:jc w:val="distribute"/>
              <w:rPr>
                <w:rFonts w:ascii="宋体" w:hAnsi="宋体"/>
                <w:sz w:val="13"/>
                <w:szCs w:val="13"/>
              </w:rPr>
            </w:pPr>
            <w:r w:rsidRPr="00384FCB">
              <w:rPr>
                <w:rFonts w:ascii="宋体" w:hAnsi="宋体" w:hint="eastAsia"/>
                <w:sz w:val="13"/>
                <w:szCs w:val="13"/>
              </w:rPr>
              <w:t>201</w:t>
            </w:r>
            <w:r w:rsidRPr="00384FCB">
              <w:rPr>
                <w:rFonts w:ascii="宋体" w:hAnsi="宋体"/>
                <w:sz w:val="13"/>
                <w:szCs w:val="13"/>
              </w:rPr>
              <w:t>7年</w:t>
            </w:r>
            <w:r w:rsidRPr="00384FCB">
              <w:rPr>
                <w:rFonts w:ascii="宋体" w:hAnsi="宋体" w:hint="eastAsia"/>
                <w:sz w:val="13"/>
                <w:szCs w:val="13"/>
              </w:rPr>
              <w:t xml:space="preserve"> </w:t>
            </w:r>
            <w:r w:rsidR="00B12914"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bl>
    <w:p w:rsidR="00684806" w:rsidRPr="00384FCB" w:rsidRDefault="00F90C3C" w:rsidP="0036575E">
      <w:pPr>
        <w:spacing w:line="240" w:lineRule="exact"/>
        <w:rPr>
          <w:rFonts w:ascii="宋体"/>
          <w:sz w:val="13"/>
          <w:szCs w:val="13"/>
        </w:rPr>
      </w:pPr>
      <w:r w:rsidRPr="00384FCB">
        <w:rPr>
          <w:rFonts w:ascii="宋体" w:hint="eastAsia"/>
          <w:sz w:val="15"/>
          <w:szCs w:val="15"/>
        </w:rPr>
        <w:t>综合机关名称：</w:t>
      </w:r>
      <w:r w:rsidRPr="00384FCB">
        <w:rPr>
          <w:rFonts w:ascii="宋体" w:hint="eastAsia"/>
          <w:sz w:val="13"/>
          <w:szCs w:val="13"/>
        </w:rPr>
        <w:t xml:space="preserve">                          </w:t>
      </w:r>
      <w:r w:rsidR="003530E2" w:rsidRPr="00384FCB">
        <w:rPr>
          <w:rFonts w:ascii="宋体"/>
          <w:sz w:val="13"/>
          <w:szCs w:val="13"/>
        </w:rPr>
        <w:t xml:space="preserve">                          </w:t>
      </w:r>
      <w:r w:rsidR="003530E2" w:rsidRPr="00384FCB">
        <w:rPr>
          <w:rFonts w:ascii="宋体"/>
          <w:sz w:val="15"/>
          <w:szCs w:val="15"/>
        </w:rPr>
        <w:t xml:space="preserve">  </w:t>
      </w:r>
      <w:r w:rsidR="003530E2" w:rsidRPr="00384FCB">
        <w:rPr>
          <w:rFonts w:ascii="宋体"/>
          <w:sz w:val="13"/>
          <w:szCs w:val="13"/>
        </w:rPr>
        <w:t xml:space="preserve">  </w:t>
      </w:r>
      <w:r w:rsidRPr="00384FCB">
        <w:rPr>
          <w:rFonts w:ascii="宋体" w:hint="eastAsia"/>
          <w:sz w:val="13"/>
          <w:szCs w:val="13"/>
        </w:rPr>
        <w:t xml:space="preserve"> </w:t>
      </w:r>
      <w:r w:rsidR="00745223" w:rsidRPr="00384FCB">
        <w:rPr>
          <w:rFonts w:ascii="宋体" w:hint="eastAsia"/>
          <w:sz w:val="13"/>
          <w:szCs w:val="13"/>
        </w:rPr>
        <w:t xml:space="preserve">2016年  </w:t>
      </w:r>
      <w:r w:rsidRPr="00384FCB">
        <w:rPr>
          <w:rFonts w:ascii="宋体" w:hint="eastAsia"/>
          <w:sz w:val="13"/>
          <w:szCs w:val="13"/>
        </w:rPr>
        <w:t xml:space="preserve">          </w:t>
      </w:r>
      <w:r w:rsidR="003405DC" w:rsidRPr="00384FCB">
        <w:rPr>
          <w:rFonts w:ascii="宋体" w:hint="eastAsia"/>
          <w:sz w:val="13"/>
          <w:szCs w:val="13"/>
        </w:rPr>
        <w:t xml:space="preserve">            </w:t>
      </w:r>
      <w:r w:rsidR="00745223" w:rsidRPr="00384FCB">
        <w:rPr>
          <w:rFonts w:ascii="宋体" w:hint="eastAsia"/>
          <w:sz w:val="13"/>
          <w:szCs w:val="13"/>
        </w:rPr>
        <w:t xml:space="preserve"> </w:t>
      </w:r>
      <w:r w:rsidR="00390AED" w:rsidRPr="00384FCB">
        <w:rPr>
          <w:rFonts w:ascii="宋体"/>
          <w:sz w:val="13"/>
          <w:szCs w:val="13"/>
        </w:rPr>
        <w:t xml:space="preserve"> </w:t>
      </w:r>
      <w:r w:rsidR="00684806" w:rsidRPr="00384FCB">
        <w:rPr>
          <w:rFonts w:ascii="宋体" w:hint="eastAsia"/>
          <w:sz w:val="13"/>
          <w:szCs w:val="13"/>
        </w:rPr>
        <w:t>计量单位：</w:t>
      </w:r>
      <w:r w:rsidR="00ED2F59" w:rsidRPr="00384FCB">
        <w:rPr>
          <w:rFonts w:ascii="宋体" w:hint="eastAsia"/>
          <w:sz w:val="13"/>
          <w:szCs w:val="13"/>
        </w:rPr>
        <w:t xml:space="preserve">  </w:t>
      </w:r>
      <w:r w:rsidR="00FF580E" w:rsidRPr="00384FCB">
        <w:rPr>
          <w:rFonts w:ascii="宋体" w:hint="eastAsia"/>
          <w:sz w:val="13"/>
          <w:szCs w:val="13"/>
        </w:rPr>
        <w:t>千</w:t>
      </w:r>
      <w:r w:rsidR="003530E2" w:rsidRPr="00384FCB">
        <w:rPr>
          <w:rFonts w:ascii="宋体" w:hint="eastAsia"/>
          <w:sz w:val="13"/>
          <w:szCs w:val="13"/>
        </w:rPr>
        <w:t xml:space="preserve">    </w:t>
      </w:r>
      <w:r w:rsidR="00FF580E" w:rsidRPr="00384FCB">
        <w:rPr>
          <w:rFonts w:ascii="宋体" w:hint="eastAsia"/>
          <w:sz w:val="13"/>
          <w:szCs w:val="13"/>
        </w:rPr>
        <w:t>元</w:t>
      </w:r>
    </w:p>
    <w:tbl>
      <w:tblPr>
        <w:tblpPr w:leftFromText="180" w:rightFromText="180" w:vertAnchor="text" w:horzAnchor="margin" w:tblpXSpec="center" w:tblpY="81"/>
        <w:tblW w:w="9356" w:type="dxa"/>
        <w:tblLayout w:type="fixed"/>
        <w:tblLook w:val="0000" w:firstRow="0" w:lastRow="0" w:firstColumn="0" w:lastColumn="0" w:noHBand="0" w:noVBand="0"/>
      </w:tblPr>
      <w:tblGrid>
        <w:gridCol w:w="1701"/>
        <w:gridCol w:w="426"/>
        <w:gridCol w:w="567"/>
        <w:gridCol w:w="567"/>
        <w:gridCol w:w="425"/>
        <w:gridCol w:w="567"/>
        <w:gridCol w:w="567"/>
        <w:gridCol w:w="567"/>
        <w:gridCol w:w="567"/>
        <w:gridCol w:w="561"/>
        <w:gridCol w:w="6"/>
        <w:gridCol w:w="850"/>
        <w:gridCol w:w="709"/>
        <w:gridCol w:w="709"/>
        <w:gridCol w:w="567"/>
      </w:tblGrid>
      <w:tr w:rsidR="00384FCB" w:rsidRPr="00384FCB" w:rsidTr="00390AED">
        <w:trPr>
          <w:trHeight w:val="242"/>
        </w:trPr>
        <w:tc>
          <w:tcPr>
            <w:tcW w:w="1701" w:type="dxa"/>
            <w:vMerge w:val="restart"/>
            <w:tcBorders>
              <w:top w:val="single" w:sz="12" w:space="0" w:color="auto"/>
              <w:left w:val="nil"/>
              <w:bottom w:val="single" w:sz="8" w:space="0" w:color="auto"/>
              <w:right w:val="single" w:sz="4" w:space="0" w:color="auto"/>
              <w:tl2br w:val="single" w:sz="4" w:space="0" w:color="auto"/>
            </w:tcBorders>
            <w:tcMar>
              <w:left w:w="28" w:type="dxa"/>
              <w:right w:w="28" w:type="dxa"/>
            </w:tcMar>
            <w:vAlign w:val="center"/>
          </w:tcPr>
          <w:p w:rsidR="00ED5F14" w:rsidRPr="00384FCB" w:rsidRDefault="00ED5F14" w:rsidP="00ED5F14">
            <w:pPr>
              <w:widowControl/>
              <w:wordWrap w:val="0"/>
              <w:jc w:val="right"/>
              <w:rPr>
                <w:rFonts w:cs="宋体"/>
                <w:bCs/>
                <w:sz w:val="15"/>
                <w:szCs w:val="18"/>
              </w:rPr>
            </w:pPr>
            <w:r w:rsidRPr="00384FCB">
              <w:rPr>
                <w:rFonts w:ascii="宋体" w:hAnsi="宋体" w:cs="宋体" w:hint="eastAsia"/>
                <w:kern w:val="0"/>
                <w:sz w:val="15"/>
                <w:szCs w:val="18"/>
              </w:rPr>
              <w:t xml:space="preserve">  </w:t>
            </w:r>
            <w:r w:rsidRPr="00384FCB">
              <w:rPr>
                <w:rFonts w:cs="宋体" w:hint="eastAsia"/>
                <w:bCs/>
                <w:sz w:val="15"/>
                <w:szCs w:val="18"/>
              </w:rPr>
              <w:t>指标名称</w:t>
            </w:r>
            <w:r w:rsidRPr="00384FCB">
              <w:rPr>
                <w:rFonts w:cs="宋体" w:hint="eastAsia"/>
                <w:bCs/>
                <w:sz w:val="15"/>
                <w:szCs w:val="18"/>
              </w:rPr>
              <w:t xml:space="preserve">   </w:t>
            </w:r>
          </w:p>
          <w:p w:rsidR="00ED5F14" w:rsidRPr="00384FCB" w:rsidRDefault="00ED5F14" w:rsidP="00ED5F14">
            <w:pPr>
              <w:widowControl/>
              <w:jc w:val="center"/>
              <w:rPr>
                <w:rFonts w:cs="宋体"/>
                <w:bCs/>
                <w:sz w:val="15"/>
                <w:szCs w:val="18"/>
              </w:rPr>
            </w:pPr>
          </w:p>
          <w:p w:rsidR="00ED5F14" w:rsidRPr="00384FCB" w:rsidRDefault="00ED5F14" w:rsidP="00ED5F14">
            <w:pPr>
              <w:widowControl/>
              <w:ind w:firstLineChars="200" w:firstLine="300"/>
              <w:rPr>
                <w:rFonts w:ascii="宋体" w:hAnsi="宋体" w:cs="宋体"/>
                <w:kern w:val="0"/>
                <w:sz w:val="15"/>
                <w:szCs w:val="18"/>
              </w:rPr>
            </w:pPr>
            <w:r w:rsidRPr="00384FCB">
              <w:rPr>
                <w:rFonts w:cs="宋体" w:hint="eastAsia"/>
                <w:bCs/>
                <w:sz w:val="15"/>
                <w:szCs w:val="18"/>
              </w:rPr>
              <w:t>行</w:t>
            </w:r>
            <w:r w:rsidRPr="00384FCB">
              <w:rPr>
                <w:rFonts w:cs="宋体" w:hint="eastAsia"/>
                <w:bCs/>
                <w:sz w:val="15"/>
                <w:szCs w:val="18"/>
              </w:rPr>
              <w:t xml:space="preserve">  </w:t>
            </w:r>
            <w:r w:rsidRPr="00384FCB">
              <w:rPr>
                <w:rFonts w:cs="宋体" w:hint="eastAsia"/>
                <w:bCs/>
                <w:sz w:val="15"/>
                <w:szCs w:val="18"/>
              </w:rPr>
              <w:t>业</w:t>
            </w:r>
          </w:p>
        </w:tc>
        <w:tc>
          <w:tcPr>
            <w:tcW w:w="426" w:type="dxa"/>
            <w:vMerge w:val="restar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r w:rsidRPr="00384FCB">
              <w:rPr>
                <w:rFonts w:ascii="宋体" w:hAnsi="宋体" w:cs="宋体" w:hint="eastAsia"/>
                <w:kern w:val="0"/>
                <w:sz w:val="15"/>
                <w:szCs w:val="18"/>
              </w:rPr>
              <w:t>代码</w:t>
            </w:r>
          </w:p>
        </w:tc>
        <w:tc>
          <w:tcPr>
            <w:tcW w:w="1134" w:type="dxa"/>
            <w:gridSpan w:val="2"/>
            <w:vMerge w:val="restart"/>
            <w:tcBorders>
              <w:top w:val="single" w:sz="12" w:space="0" w:color="auto"/>
              <w:left w:val="nil"/>
              <w:bottom w:val="single" w:sz="4" w:space="0" w:color="auto"/>
              <w:right w:val="single" w:sz="4" w:space="0" w:color="auto"/>
            </w:tcBorders>
            <w:vAlign w:val="center"/>
          </w:tcPr>
          <w:p w:rsidR="00ED5F14" w:rsidRPr="00384FCB" w:rsidRDefault="00ED5F14" w:rsidP="00ED5F14">
            <w:pPr>
              <w:spacing w:line="240" w:lineRule="exact"/>
              <w:jc w:val="center"/>
              <w:rPr>
                <w:rFonts w:ascii="宋体" w:hAnsi="宋体" w:cs="宋体"/>
                <w:kern w:val="0"/>
                <w:sz w:val="15"/>
                <w:szCs w:val="18"/>
              </w:rPr>
            </w:pPr>
            <w:r w:rsidRPr="00384FCB">
              <w:rPr>
                <w:rFonts w:ascii="宋体" w:hAnsi="宋体" w:cs="宋体" w:hint="eastAsia"/>
                <w:kern w:val="0"/>
                <w:sz w:val="15"/>
                <w:szCs w:val="18"/>
              </w:rPr>
              <w:t>固定资产</w:t>
            </w:r>
          </w:p>
          <w:p w:rsidR="00ED5F14" w:rsidRPr="00384FCB" w:rsidRDefault="00ED5F14" w:rsidP="00ED5F14">
            <w:pPr>
              <w:spacing w:line="240" w:lineRule="exact"/>
              <w:jc w:val="center"/>
              <w:rPr>
                <w:rFonts w:ascii="宋体" w:hAnsi="宋体" w:cs="宋体"/>
                <w:kern w:val="0"/>
                <w:sz w:val="15"/>
                <w:szCs w:val="18"/>
              </w:rPr>
            </w:pPr>
            <w:r w:rsidRPr="00384FCB">
              <w:rPr>
                <w:rFonts w:ascii="宋体" w:hAnsi="宋体" w:cs="宋体" w:hint="eastAsia"/>
                <w:kern w:val="0"/>
                <w:sz w:val="15"/>
                <w:szCs w:val="18"/>
              </w:rPr>
              <w:t>原价</w:t>
            </w:r>
          </w:p>
        </w:tc>
        <w:tc>
          <w:tcPr>
            <w:tcW w:w="3254" w:type="dxa"/>
            <w:gridSpan w:val="6"/>
            <w:tcBorders>
              <w:top w:val="single" w:sz="12" w:space="0" w:color="auto"/>
              <w:left w:val="single" w:sz="4" w:space="0" w:color="auto"/>
              <w:bottom w:val="nil"/>
            </w:tcBorders>
            <w:tcMar>
              <w:left w:w="28" w:type="dxa"/>
              <w:right w:w="28" w:type="dxa"/>
            </w:tcMar>
            <w:vAlign w:val="center"/>
          </w:tcPr>
          <w:p w:rsidR="00ED5F14" w:rsidRPr="00384FCB" w:rsidRDefault="00ED5F14" w:rsidP="00ED5F14">
            <w:pPr>
              <w:jc w:val="center"/>
              <w:rPr>
                <w:rFonts w:ascii="宋体" w:hAnsi="宋体" w:cs="宋体"/>
                <w:kern w:val="0"/>
                <w:sz w:val="15"/>
                <w:szCs w:val="18"/>
              </w:rPr>
            </w:pPr>
            <w:r w:rsidRPr="00384FCB">
              <w:rPr>
                <w:rFonts w:ascii="宋体" w:hAnsi="宋体" w:cs="宋体" w:hint="eastAsia"/>
                <w:kern w:val="0"/>
                <w:sz w:val="15"/>
                <w:szCs w:val="18"/>
              </w:rPr>
              <w:t>本  年  收  入</w:t>
            </w:r>
          </w:p>
        </w:tc>
        <w:tc>
          <w:tcPr>
            <w:tcW w:w="2841" w:type="dxa"/>
            <w:gridSpan w:val="5"/>
            <w:tcBorders>
              <w:top w:val="single" w:sz="12" w:space="0" w:color="auto"/>
              <w:left w:val="single" w:sz="4" w:space="0" w:color="auto"/>
              <w:bottom w:val="nil"/>
            </w:tcBorders>
            <w:vAlign w:val="center"/>
          </w:tcPr>
          <w:p w:rsidR="00ED5F14" w:rsidRPr="00384FCB" w:rsidRDefault="00ED5F14" w:rsidP="00232856">
            <w:pPr>
              <w:jc w:val="center"/>
              <w:rPr>
                <w:rFonts w:ascii="宋体" w:hAnsi="宋体" w:cs="宋体"/>
                <w:kern w:val="0"/>
                <w:sz w:val="15"/>
                <w:szCs w:val="18"/>
              </w:rPr>
            </w:pPr>
            <w:r w:rsidRPr="00384FCB">
              <w:rPr>
                <w:rFonts w:ascii="宋体" w:hAnsi="宋体" w:cs="宋体" w:hint="eastAsia"/>
                <w:kern w:val="0"/>
                <w:sz w:val="15"/>
                <w:szCs w:val="18"/>
              </w:rPr>
              <w:t>本   年   支   出</w:t>
            </w:r>
          </w:p>
        </w:tc>
      </w:tr>
      <w:tr w:rsidR="00384FCB" w:rsidRPr="00384FCB" w:rsidTr="00232856">
        <w:trPr>
          <w:trHeight w:val="532"/>
        </w:trPr>
        <w:tc>
          <w:tcPr>
            <w:tcW w:w="1701" w:type="dxa"/>
            <w:vMerge/>
            <w:tcBorders>
              <w:top w:val="single" w:sz="8" w:space="0" w:color="auto"/>
              <w:left w:val="nil"/>
              <w:bottom w:val="single" w:sz="8" w:space="0" w:color="auto"/>
              <w:right w:val="single" w:sz="4" w:space="0" w:color="auto"/>
              <w:tl2br w:val="single" w:sz="4" w:space="0" w:color="auto"/>
            </w:tcBorders>
            <w:tcMar>
              <w:left w:w="28" w:type="dxa"/>
              <w:right w:w="28" w:type="dxa"/>
            </w:tcMar>
            <w:vAlign w:val="center"/>
          </w:tcPr>
          <w:p w:rsidR="00232856" w:rsidRPr="00384FCB" w:rsidRDefault="00232856" w:rsidP="00232856">
            <w:pPr>
              <w:widowControl/>
              <w:jc w:val="center"/>
              <w:rPr>
                <w:rFonts w:ascii="宋体" w:hAnsi="宋体" w:cs="宋体"/>
                <w:kern w:val="0"/>
                <w:sz w:val="15"/>
                <w:szCs w:val="18"/>
              </w:rPr>
            </w:pPr>
          </w:p>
        </w:tc>
        <w:tc>
          <w:tcPr>
            <w:tcW w:w="426"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232856" w:rsidRPr="00384FCB" w:rsidRDefault="00232856" w:rsidP="00232856">
            <w:pPr>
              <w:widowControl/>
              <w:jc w:val="center"/>
              <w:rPr>
                <w:rFonts w:ascii="宋体" w:hAnsi="宋体" w:cs="宋体"/>
                <w:kern w:val="0"/>
                <w:sz w:val="15"/>
                <w:szCs w:val="18"/>
              </w:rPr>
            </w:pPr>
          </w:p>
        </w:tc>
        <w:tc>
          <w:tcPr>
            <w:tcW w:w="1134" w:type="dxa"/>
            <w:gridSpan w:val="2"/>
            <w:vMerge/>
            <w:tcBorders>
              <w:top w:val="single" w:sz="4" w:space="0" w:color="auto"/>
              <w:left w:val="nil"/>
              <w:bottom w:val="single" w:sz="4" w:space="0" w:color="auto"/>
              <w:right w:val="single" w:sz="4" w:space="0" w:color="auto"/>
            </w:tcBorders>
            <w:vAlign w:val="center"/>
          </w:tcPr>
          <w:p w:rsidR="00232856" w:rsidRPr="00384FCB" w:rsidRDefault="00232856" w:rsidP="00232856">
            <w:pPr>
              <w:widowControl/>
              <w:jc w:val="center"/>
              <w:rPr>
                <w:rFonts w:ascii="宋体" w:hAnsi="宋体" w:cs="宋体"/>
                <w:kern w:val="0"/>
                <w:sz w:val="15"/>
                <w:szCs w:val="18"/>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32856" w:rsidRPr="00384FCB" w:rsidRDefault="00232856" w:rsidP="00232856">
            <w:pPr>
              <w:widowControl/>
              <w:jc w:val="center"/>
              <w:rPr>
                <w:rFonts w:ascii="宋体" w:hAnsi="宋体" w:cs="宋体"/>
                <w:kern w:val="0"/>
                <w:sz w:val="15"/>
                <w:szCs w:val="18"/>
              </w:rPr>
            </w:pPr>
            <w:r w:rsidRPr="00384FCB">
              <w:rPr>
                <w:rFonts w:ascii="宋体" w:hAnsi="宋体" w:cs="宋体" w:hint="eastAsia"/>
                <w:kern w:val="0"/>
                <w:sz w:val="15"/>
                <w:szCs w:val="18"/>
              </w:rPr>
              <w:t>合 计</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32856" w:rsidRPr="00384FCB" w:rsidRDefault="00232856" w:rsidP="00232856">
            <w:pPr>
              <w:widowControl/>
              <w:jc w:val="center"/>
              <w:rPr>
                <w:rFonts w:ascii="宋体" w:hAnsi="宋体" w:cs="宋体"/>
                <w:kern w:val="0"/>
                <w:sz w:val="15"/>
                <w:szCs w:val="18"/>
              </w:rPr>
            </w:pPr>
            <w:r w:rsidRPr="00384FCB">
              <w:rPr>
                <w:rFonts w:ascii="宋体" w:hAnsi="宋体" w:cs="宋体" w:hint="eastAsia"/>
                <w:kern w:val="0"/>
                <w:sz w:val="15"/>
                <w:szCs w:val="18"/>
              </w:rPr>
              <w:t>事业收入</w:t>
            </w:r>
          </w:p>
        </w:tc>
        <w:tc>
          <w:tcPr>
            <w:tcW w:w="1134" w:type="dxa"/>
            <w:gridSpan w:val="3"/>
            <w:tcBorders>
              <w:top w:val="single" w:sz="4" w:space="0" w:color="auto"/>
              <w:left w:val="single" w:sz="4" w:space="0" w:color="auto"/>
              <w:bottom w:val="single" w:sz="4" w:space="0" w:color="auto"/>
              <w:right w:val="single" w:sz="4" w:space="0" w:color="000000"/>
            </w:tcBorders>
            <w:vAlign w:val="center"/>
          </w:tcPr>
          <w:p w:rsidR="00232856" w:rsidRPr="00384FCB" w:rsidRDefault="00232856" w:rsidP="00232856">
            <w:pPr>
              <w:widowControl/>
              <w:jc w:val="center"/>
              <w:rPr>
                <w:rFonts w:ascii="宋体" w:hAnsi="宋体" w:cs="宋体"/>
                <w:kern w:val="0"/>
                <w:sz w:val="15"/>
                <w:szCs w:val="18"/>
              </w:rPr>
            </w:pPr>
            <w:r w:rsidRPr="00384FCB">
              <w:rPr>
                <w:rFonts w:ascii="宋体" w:hAnsi="宋体" w:cs="宋体" w:hint="eastAsia"/>
                <w:kern w:val="0"/>
                <w:sz w:val="15"/>
                <w:szCs w:val="18"/>
              </w:rPr>
              <w:t>经营收入</w:t>
            </w:r>
          </w:p>
        </w:tc>
        <w:tc>
          <w:tcPr>
            <w:tcW w:w="1559" w:type="dxa"/>
            <w:gridSpan w:val="2"/>
            <w:tcBorders>
              <w:top w:val="single" w:sz="4" w:space="0" w:color="auto"/>
              <w:left w:val="nil"/>
              <w:bottom w:val="single" w:sz="4" w:space="0" w:color="auto"/>
              <w:right w:val="single" w:sz="4" w:space="0" w:color="auto"/>
            </w:tcBorders>
            <w:noWrap/>
            <w:tcMar>
              <w:left w:w="28" w:type="dxa"/>
              <w:right w:w="28" w:type="dxa"/>
            </w:tcMar>
            <w:vAlign w:val="center"/>
          </w:tcPr>
          <w:p w:rsidR="00232856" w:rsidRPr="00384FCB" w:rsidRDefault="00232856" w:rsidP="00232856">
            <w:pPr>
              <w:widowControl/>
              <w:jc w:val="center"/>
              <w:rPr>
                <w:rFonts w:ascii="宋体" w:hAnsi="宋体" w:cs="宋体"/>
                <w:kern w:val="0"/>
                <w:sz w:val="15"/>
                <w:szCs w:val="18"/>
              </w:rPr>
            </w:pPr>
            <w:r w:rsidRPr="00384FCB">
              <w:rPr>
                <w:rFonts w:ascii="宋体" w:hAnsi="宋体" w:cs="宋体" w:hint="eastAsia"/>
                <w:kern w:val="0"/>
                <w:sz w:val="15"/>
                <w:szCs w:val="18"/>
              </w:rPr>
              <w:t>合 计</w:t>
            </w:r>
          </w:p>
        </w:tc>
        <w:tc>
          <w:tcPr>
            <w:tcW w:w="1276" w:type="dxa"/>
            <w:gridSpan w:val="2"/>
            <w:tcBorders>
              <w:top w:val="single" w:sz="4" w:space="0" w:color="auto"/>
              <w:left w:val="nil"/>
              <w:bottom w:val="single" w:sz="4" w:space="0" w:color="auto"/>
            </w:tcBorders>
            <w:vAlign w:val="center"/>
          </w:tcPr>
          <w:p w:rsidR="00232856" w:rsidRPr="00384FCB" w:rsidRDefault="00232856" w:rsidP="00232856">
            <w:pPr>
              <w:widowControl/>
              <w:jc w:val="center"/>
              <w:rPr>
                <w:rFonts w:ascii="宋体" w:hAnsi="宋体" w:cs="宋体"/>
                <w:kern w:val="0"/>
                <w:sz w:val="15"/>
                <w:szCs w:val="18"/>
              </w:rPr>
            </w:pPr>
            <w:r w:rsidRPr="00384FCB">
              <w:rPr>
                <w:rFonts w:ascii="宋体" w:hAnsi="宋体" w:cs="宋体" w:hint="eastAsia"/>
                <w:kern w:val="0"/>
                <w:sz w:val="15"/>
                <w:szCs w:val="18"/>
              </w:rPr>
              <w:t>工资福利支出</w:t>
            </w:r>
          </w:p>
        </w:tc>
      </w:tr>
      <w:tr w:rsidR="00384FCB" w:rsidRPr="00384FCB" w:rsidTr="00390AED">
        <w:trPr>
          <w:trHeight w:val="655"/>
        </w:trPr>
        <w:tc>
          <w:tcPr>
            <w:tcW w:w="1701" w:type="dxa"/>
            <w:vMerge/>
            <w:tcBorders>
              <w:top w:val="single" w:sz="8" w:space="0" w:color="auto"/>
              <w:left w:val="nil"/>
              <w:bottom w:val="single" w:sz="4" w:space="0" w:color="auto"/>
              <w:right w:val="single" w:sz="4" w:space="0" w:color="auto"/>
              <w:tl2br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426" w:type="dxa"/>
            <w:vMerge/>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tcBorders>
              <w:top w:val="single" w:sz="4" w:space="0" w:color="auto"/>
              <w:left w:val="single" w:sz="4" w:space="0" w:color="auto"/>
              <w:bottom w:val="single" w:sz="4" w:space="0" w:color="auto"/>
              <w:right w:val="single" w:sz="4" w:space="0" w:color="auto"/>
            </w:tcBorders>
            <w:vAlign w:val="center"/>
          </w:tcPr>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同期</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tcBorders>
              <w:top w:val="nil"/>
              <w:left w:val="single" w:sz="4" w:space="0" w:color="auto"/>
              <w:right w:val="single" w:sz="4" w:space="0" w:color="auto"/>
            </w:tcBorders>
            <w:tcMar>
              <w:left w:w="28" w:type="dxa"/>
              <w:right w:w="28" w:type="dxa"/>
            </w:tcMar>
            <w:vAlign w:val="center"/>
          </w:tcPr>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567" w:type="dxa"/>
            <w:tcBorders>
              <w:top w:val="nil"/>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tcBorders>
              <w:top w:val="nil"/>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567" w:type="dxa"/>
            <w:tcBorders>
              <w:top w:val="nil"/>
              <w:left w:val="single" w:sz="4" w:space="0" w:color="auto"/>
              <w:bottom w:val="single" w:sz="4" w:space="0" w:color="auto"/>
              <w:right w:val="single" w:sz="4" w:space="0" w:color="auto"/>
            </w:tcBorders>
            <w:vAlign w:val="center"/>
          </w:tcPr>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gridSpan w:val="2"/>
            <w:tcBorders>
              <w:top w:val="nil"/>
              <w:left w:val="single" w:sz="4" w:space="0" w:color="auto"/>
              <w:bottom w:val="single" w:sz="4" w:space="0" w:color="auto"/>
              <w:right w:val="single" w:sz="4" w:space="0" w:color="auto"/>
            </w:tcBorders>
            <w:vAlign w:val="center"/>
          </w:tcPr>
          <w:p w:rsidR="00ED5F14" w:rsidRPr="00384FCB" w:rsidRDefault="00ED5F14" w:rsidP="00390AED">
            <w:pPr>
              <w:widowControl/>
              <w:spacing w:line="240" w:lineRule="exact"/>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850" w:type="dxa"/>
            <w:tcBorders>
              <w:top w:val="nil"/>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709" w:type="dxa"/>
            <w:tcBorders>
              <w:top w:val="nil"/>
              <w:left w:val="single" w:sz="4" w:space="0" w:color="auto"/>
              <w:bottom w:val="single" w:sz="4" w:space="0" w:color="auto"/>
            </w:tcBorders>
            <w:tcMar>
              <w:left w:w="28" w:type="dxa"/>
              <w:right w:w="28" w:type="dxa"/>
            </w:tcMar>
            <w:vAlign w:val="center"/>
          </w:tcPr>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709" w:type="dxa"/>
            <w:tcBorders>
              <w:top w:val="nil"/>
              <w:left w:val="single" w:sz="4" w:space="0" w:color="auto"/>
              <w:bottom w:val="single" w:sz="4" w:space="0" w:color="auto"/>
            </w:tcBorders>
            <w:vAlign w:val="center"/>
          </w:tcPr>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tcBorders>
              <w:top w:val="nil"/>
              <w:left w:val="single" w:sz="4" w:space="0" w:color="auto"/>
              <w:bottom w:val="single" w:sz="4" w:space="0" w:color="auto"/>
            </w:tcBorders>
            <w:vAlign w:val="center"/>
          </w:tcPr>
          <w:p w:rsidR="00390AED"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390AED">
            <w:pPr>
              <w:widowControl/>
              <w:jc w:val="center"/>
              <w:rPr>
                <w:rFonts w:ascii="宋体" w:hAnsi="宋体" w:cs="宋体"/>
                <w:kern w:val="0"/>
                <w:sz w:val="15"/>
                <w:szCs w:val="18"/>
              </w:rPr>
            </w:pPr>
            <w:r w:rsidRPr="00384FCB">
              <w:rPr>
                <w:rFonts w:ascii="宋体" w:hAnsi="宋体" w:cs="宋体" w:hint="eastAsia"/>
                <w:kern w:val="0"/>
                <w:sz w:val="15"/>
                <w:szCs w:val="18"/>
              </w:rPr>
              <w:t>同期</w:t>
            </w:r>
          </w:p>
        </w:tc>
      </w:tr>
      <w:tr w:rsidR="00384FCB" w:rsidRPr="00384FCB" w:rsidTr="00390AED">
        <w:trPr>
          <w:trHeight w:val="242"/>
        </w:trPr>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r w:rsidRPr="00384FCB">
              <w:rPr>
                <w:rFonts w:ascii="宋体" w:hAnsi="宋体" w:cs="宋体" w:hint="eastAsia"/>
                <w:kern w:val="0"/>
                <w:sz w:val="15"/>
                <w:szCs w:val="18"/>
              </w:rPr>
              <w:t>甲</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r w:rsidRPr="00384FCB">
              <w:rPr>
                <w:rFonts w:ascii="宋体" w:hAnsi="宋体" w:cs="宋体" w:hint="eastAsia"/>
                <w:kern w:val="0"/>
                <w:sz w:val="15"/>
                <w:szCs w:val="18"/>
              </w:rPr>
              <w:t>乙</w:t>
            </w: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r w:rsidRPr="00384FCB">
              <w:rPr>
                <w:rFonts w:ascii="宋体" w:hAnsi="宋体" w:cs="宋体"/>
                <w:kern w:val="0"/>
                <w:sz w:val="15"/>
                <w:szCs w:val="18"/>
              </w:rPr>
              <w:t>1</w:t>
            </w: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r w:rsidRPr="00384FCB">
              <w:rPr>
                <w:rFonts w:ascii="宋体" w:hAnsi="宋体" w:cs="宋体"/>
                <w:kern w:val="0"/>
                <w:sz w:val="15"/>
                <w:szCs w:val="18"/>
              </w:rPr>
              <w:t>2</w:t>
            </w:r>
          </w:p>
        </w:tc>
        <w:tc>
          <w:tcPr>
            <w:tcW w:w="425" w:type="dxa"/>
            <w:tcBorders>
              <w:top w:val="single" w:sz="4" w:space="0" w:color="auto"/>
              <w:left w:val="single" w:sz="4" w:space="0" w:color="auto"/>
              <w:bottom w:val="single" w:sz="4" w:space="0" w:color="auto"/>
              <w:right w:val="single" w:sz="2" w:space="0" w:color="auto"/>
            </w:tcBorders>
            <w:tcMar>
              <w:left w:w="28" w:type="dxa"/>
              <w:right w:w="28" w:type="dxa"/>
            </w:tcMar>
            <w:vAlign w:val="center"/>
          </w:tcPr>
          <w:p w:rsidR="00ED5F14" w:rsidRPr="00384FCB" w:rsidRDefault="00232856" w:rsidP="00ED5F14">
            <w:pPr>
              <w:jc w:val="center"/>
              <w:rPr>
                <w:rFonts w:ascii="宋体" w:hAnsi="宋体" w:cs="宋体"/>
                <w:kern w:val="0"/>
                <w:sz w:val="15"/>
                <w:szCs w:val="18"/>
              </w:rPr>
            </w:pPr>
            <w:r w:rsidRPr="00384FCB">
              <w:rPr>
                <w:rFonts w:ascii="宋体" w:hAnsi="宋体" w:cs="宋体"/>
                <w:kern w:val="0"/>
                <w:sz w:val="15"/>
                <w:szCs w:val="18"/>
              </w:rPr>
              <w:t>3</w:t>
            </w:r>
          </w:p>
        </w:tc>
        <w:tc>
          <w:tcPr>
            <w:tcW w:w="567"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rsidR="00ED5F14" w:rsidRPr="00384FCB" w:rsidRDefault="00232856" w:rsidP="00ED5F14">
            <w:pPr>
              <w:widowControl/>
              <w:jc w:val="center"/>
              <w:rPr>
                <w:rFonts w:ascii="宋体" w:hAnsi="宋体" w:cs="宋体"/>
                <w:kern w:val="0"/>
                <w:sz w:val="15"/>
                <w:szCs w:val="18"/>
              </w:rPr>
            </w:pPr>
            <w:r w:rsidRPr="00384FCB">
              <w:rPr>
                <w:rFonts w:ascii="宋体" w:hAnsi="宋体" w:cs="宋体"/>
                <w:kern w:val="0"/>
                <w:sz w:val="15"/>
                <w:szCs w:val="18"/>
              </w:rPr>
              <w:t>4</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ED5F14">
            <w:pPr>
              <w:widowControl/>
              <w:jc w:val="center"/>
              <w:rPr>
                <w:rFonts w:ascii="宋体" w:hAnsi="宋体" w:cs="宋体"/>
                <w:kern w:val="0"/>
                <w:sz w:val="15"/>
                <w:szCs w:val="18"/>
              </w:rPr>
            </w:pPr>
            <w:r w:rsidRPr="00384FCB">
              <w:rPr>
                <w:rFonts w:ascii="宋体" w:hAnsi="宋体" w:cs="宋体"/>
                <w:kern w:val="0"/>
                <w:sz w:val="15"/>
                <w:szCs w:val="18"/>
              </w:rPr>
              <w:t>5</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ED5F14">
            <w:pPr>
              <w:widowControl/>
              <w:jc w:val="center"/>
              <w:rPr>
                <w:rFonts w:ascii="宋体" w:hAnsi="宋体" w:cs="宋体"/>
                <w:kern w:val="0"/>
                <w:sz w:val="15"/>
                <w:szCs w:val="18"/>
              </w:rPr>
            </w:pPr>
            <w:r w:rsidRPr="00384FCB">
              <w:rPr>
                <w:rFonts w:ascii="宋体" w:hAnsi="宋体" w:cs="宋体"/>
                <w:kern w:val="0"/>
                <w:sz w:val="15"/>
                <w:szCs w:val="18"/>
              </w:rPr>
              <w:t>6</w:t>
            </w:r>
          </w:p>
        </w:tc>
        <w:tc>
          <w:tcPr>
            <w:tcW w:w="567" w:type="dxa"/>
            <w:tcBorders>
              <w:top w:val="single" w:sz="4" w:space="0" w:color="auto"/>
              <w:left w:val="nil"/>
              <w:bottom w:val="single" w:sz="4" w:space="0" w:color="auto"/>
              <w:right w:val="single" w:sz="4" w:space="0" w:color="auto"/>
            </w:tcBorders>
            <w:vAlign w:val="center"/>
          </w:tcPr>
          <w:p w:rsidR="00ED5F14" w:rsidRPr="00384FCB" w:rsidRDefault="00232856" w:rsidP="00ED5F14">
            <w:pPr>
              <w:widowControl/>
              <w:jc w:val="center"/>
              <w:rPr>
                <w:rFonts w:ascii="宋体" w:hAnsi="宋体" w:cs="宋体"/>
                <w:kern w:val="0"/>
                <w:sz w:val="15"/>
                <w:szCs w:val="18"/>
              </w:rPr>
            </w:pPr>
            <w:r w:rsidRPr="00384FCB">
              <w:rPr>
                <w:rFonts w:ascii="宋体" w:hAnsi="宋体" w:cs="宋体"/>
                <w:kern w:val="0"/>
                <w:sz w:val="15"/>
                <w:szCs w:val="18"/>
              </w:rPr>
              <w:t>7</w:t>
            </w:r>
          </w:p>
        </w:tc>
        <w:tc>
          <w:tcPr>
            <w:tcW w:w="567" w:type="dxa"/>
            <w:gridSpan w:val="2"/>
            <w:tcBorders>
              <w:top w:val="single" w:sz="4" w:space="0" w:color="auto"/>
              <w:left w:val="nil"/>
              <w:bottom w:val="single" w:sz="4" w:space="0" w:color="auto"/>
              <w:right w:val="single" w:sz="4" w:space="0" w:color="auto"/>
            </w:tcBorders>
            <w:vAlign w:val="center"/>
          </w:tcPr>
          <w:p w:rsidR="00ED5F14" w:rsidRPr="00384FCB" w:rsidRDefault="00232856" w:rsidP="00ED5F14">
            <w:pPr>
              <w:widowControl/>
              <w:jc w:val="center"/>
              <w:rPr>
                <w:rFonts w:ascii="宋体" w:hAnsi="宋体" w:cs="宋体"/>
                <w:kern w:val="0"/>
                <w:sz w:val="15"/>
                <w:szCs w:val="18"/>
              </w:rPr>
            </w:pPr>
            <w:r w:rsidRPr="00384FCB">
              <w:rPr>
                <w:rFonts w:ascii="宋体" w:hAnsi="宋体" w:cs="宋体"/>
                <w:kern w:val="0"/>
                <w:sz w:val="15"/>
                <w:szCs w:val="18"/>
              </w:rPr>
              <w:t>8</w:t>
            </w: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ED5F14">
            <w:pPr>
              <w:widowControl/>
              <w:jc w:val="center"/>
              <w:rPr>
                <w:rFonts w:ascii="宋体" w:hAnsi="宋体" w:cs="宋体"/>
                <w:kern w:val="0"/>
                <w:sz w:val="15"/>
                <w:szCs w:val="18"/>
              </w:rPr>
            </w:pPr>
            <w:r w:rsidRPr="00384FCB">
              <w:rPr>
                <w:rFonts w:ascii="宋体" w:hAnsi="宋体" w:cs="宋体"/>
                <w:kern w:val="0"/>
                <w:sz w:val="15"/>
                <w:szCs w:val="18"/>
              </w:rPr>
              <w:t>9</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B54819">
            <w:pPr>
              <w:widowControl/>
              <w:jc w:val="center"/>
              <w:rPr>
                <w:rFonts w:ascii="宋体" w:hAnsi="宋体" w:cs="宋体"/>
                <w:kern w:val="0"/>
                <w:sz w:val="15"/>
                <w:szCs w:val="18"/>
              </w:rPr>
            </w:pPr>
            <w:r w:rsidRPr="00384FCB">
              <w:rPr>
                <w:rFonts w:ascii="宋体" w:hAnsi="宋体" w:cs="宋体"/>
                <w:kern w:val="0"/>
                <w:sz w:val="15"/>
                <w:szCs w:val="18"/>
              </w:rPr>
              <w:t>10</w:t>
            </w:r>
          </w:p>
        </w:tc>
        <w:tc>
          <w:tcPr>
            <w:tcW w:w="709" w:type="dxa"/>
            <w:tcBorders>
              <w:top w:val="single" w:sz="4" w:space="0" w:color="auto"/>
              <w:left w:val="single" w:sz="4" w:space="0" w:color="auto"/>
              <w:bottom w:val="single" w:sz="4" w:space="0" w:color="auto"/>
            </w:tcBorders>
            <w:vAlign w:val="center"/>
          </w:tcPr>
          <w:p w:rsidR="00ED5F14" w:rsidRPr="00384FCB" w:rsidRDefault="00232856" w:rsidP="00B54819">
            <w:pPr>
              <w:widowControl/>
              <w:jc w:val="center"/>
              <w:rPr>
                <w:rFonts w:ascii="宋体" w:hAnsi="宋体" w:cs="宋体"/>
                <w:kern w:val="0"/>
                <w:sz w:val="15"/>
                <w:szCs w:val="18"/>
              </w:rPr>
            </w:pPr>
            <w:r w:rsidRPr="00384FCB">
              <w:rPr>
                <w:rFonts w:ascii="宋体" w:hAnsi="宋体" w:cs="宋体" w:hint="eastAsia"/>
                <w:kern w:val="0"/>
                <w:sz w:val="15"/>
                <w:szCs w:val="18"/>
              </w:rPr>
              <w:t>11</w:t>
            </w:r>
          </w:p>
        </w:tc>
        <w:tc>
          <w:tcPr>
            <w:tcW w:w="567" w:type="dxa"/>
            <w:tcBorders>
              <w:top w:val="single" w:sz="4" w:space="0" w:color="auto"/>
              <w:left w:val="single" w:sz="4" w:space="0" w:color="auto"/>
              <w:bottom w:val="single" w:sz="4" w:space="0" w:color="auto"/>
            </w:tcBorders>
            <w:vAlign w:val="center"/>
          </w:tcPr>
          <w:p w:rsidR="00ED5F14" w:rsidRPr="00384FCB" w:rsidRDefault="00232856" w:rsidP="00B54819">
            <w:pPr>
              <w:widowControl/>
              <w:jc w:val="center"/>
              <w:rPr>
                <w:rFonts w:ascii="宋体" w:hAnsi="宋体" w:cs="宋体"/>
                <w:kern w:val="0"/>
                <w:sz w:val="15"/>
                <w:szCs w:val="18"/>
              </w:rPr>
            </w:pPr>
            <w:r w:rsidRPr="00384FCB">
              <w:rPr>
                <w:rFonts w:ascii="宋体" w:hAnsi="宋体" w:cs="宋体" w:hint="eastAsia"/>
                <w:kern w:val="0"/>
                <w:sz w:val="15"/>
                <w:szCs w:val="18"/>
              </w:rPr>
              <w:t>12</w:t>
            </w:r>
          </w:p>
        </w:tc>
      </w:tr>
      <w:tr w:rsidR="00384FCB" w:rsidRPr="00384FCB" w:rsidTr="00390AED">
        <w:trPr>
          <w:trHeight w:val="242"/>
        </w:trPr>
        <w:tc>
          <w:tcPr>
            <w:tcW w:w="1701" w:type="dxa"/>
            <w:tcBorders>
              <w:top w:val="single" w:sz="4" w:space="0" w:color="auto"/>
              <w:left w:val="nil"/>
              <w:bottom w:val="single" w:sz="4" w:space="0" w:color="auto"/>
              <w:right w:val="single" w:sz="4" w:space="0" w:color="auto"/>
            </w:tcBorders>
            <w:tcMar>
              <w:left w:w="28" w:type="dxa"/>
              <w:right w:w="28" w:type="dxa"/>
            </w:tcMar>
          </w:tcPr>
          <w:p w:rsidR="00ED5F14" w:rsidRPr="00384FCB" w:rsidRDefault="00ED5F14" w:rsidP="00ED5F14">
            <w:pPr>
              <w:rPr>
                <w:rFonts w:ascii="宋体" w:hAnsi="宋体" w:cs="宋体"/>
                <w:kern w:val="0"/>
                <w:sz w:val="15"/>
                <w:szCs w:val="18"/>
              </w:rPr>
            </w:pPr>
            <w:r w:rsidRPr="00384FCB">
              <w:rPr>
                <w:rFonts w:ascii="宋体" w:hAnsi="宋体" w:cs="宋体" w:hint="eastAsia"/>
                <w:kern w:val="0"/>
                <w:sz w:val="15"/>
                <w:szCs w:val="18"/>
              </w:rPr>
              <w:t xml:space="preserve">     总计</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425" w:type="dxa"/>
            <w:tcBorders>
              <w:top w:val="single" w:sz="4" w:space="0" w:color="auto"/>
              <w:left w:val="single" w:sz="4" w:space="0" w:color="auto"/>
              <w:bottom w:val="single" w:sz="4" w:space="0" w:color="auto"/>
              <w:right w:val="single" w:sz="2" w:space="0" w:color="auto"/>
            </w:tcBorders>
            <w:tcMar>
              <w:left w:w="28" w:type="dxa"/>
              <w:right w:w="28" w:type="dxa"/>
            </w:tcMar>
            <w:vAlign w:val="center"/>
          </w:tcPr>
          <w:p w:rsidR="00ED5F14" w:rsidRPr="00384FCB" w:rsidRDefault="00ED5F14" w:rsidP="00ED5F14">
            <w:pPr>
              <w:jc w:val="center"/>
              <w:rPr>
                <w:rFonts w:ascii="宋体" w:hAnsi="宋体" w:cs="宋体"/>
                <w:kern w:val="0"/>
                <w:sz w:val="15"/>
                <w:szCs w:val="18"/>
              </w:rPr>
            </w:pPr>
          </w:p>
        </w:tc>
        <w:tc>
          <w:tcPr>
            <w:tcW w:w="567"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567" w:type="dxa"/>
            <w:gridSpan w:val="2"/>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B54819">
            <w:pPr>
              <w:widowControl/>
              <w:jc w:val="center"/>
              <w:rPr>
                <w:rFonts w:ascii="宋体" w:hAnsi="宋体" w:cs="宋体"/>
                <w:kern w:val="0"/>
                <w:sz w:val="15"/>
                <w:szCs w:val="18"/>
              </w:rPr>
            </w:pPr>
          </w:p>
        </w:tc>
        <w:tc>
          <w:tcPr>
            <w:tcW w:w="709" w:type="dxa"/>
            <w:tcBorders>
              <w:top w:val="single" w:sz="4" w:space="0" w:color="auto"/>
              <w:left w:val="single" w:sz="4" w:space="0" w:color="auto"/>
              <w:bottom w:val="single" w:sz="4" w:space="0" w:color="auto"/>
            </w:tcBorders>
            <w:vAlign w:val="center"/>
          </w:tcPr>
          <w:p w:rsidR="00ED5F14" w:rsidRPr="00384FCB" w:rsidRDefault="00ED5F14" w:rsidP="00B54819">
            <w:pPr>
              <w:widowControl/>
              <w:jc w:val="center"/>
              <w:rPr>
                <w:rFonts w:ascii="宋体" w:hAnsi="宋体" w:cs="宋体"/>
                <w:kern w:val="0"/>
                <w:sz w:val="15"/>
                <w:szCs w:val="18"/>
              </w:rPr>
            </w:pPr>
          </w:p>
        </w:tc>
        <w:tc>
          <w:tcPr>
            <w:tcW w:w="567" w:type="dxa"/>
            <w:tcBorders>
              <w:top w:val="single" w:sz="4" w:space="0" w:color="auto"/>
              <w:left w:val="single" w:sz="4" w:space="0" w:color="auto"/>
              <w:bottom w:val="single" w:sz="4" w:space="0" w:color="auto"/>
            </w:tcBorders>
            <w:vAlign w:val="center"/>
          </w:tcPr>
          <w:p w:rsidR="00ED5F14" w:rsidRPr="00384FCB" w:rsidRDefault="00ED5F14" w:rsidP="00B54819">
            <w:pPr>
              <w:widowControl/>
              <w:jc w:val="center"/>
              <w:rPr>
                <w:rFonts w:ascii="宋体" w:hAnsi="宋体" w:cs="宋体"/>
                <w:kern w:val="0"/>
                <w:sz w:val="15"/>
                <w:szCs w:val="18"/>
              </w:rPr>
            </w:pPr>
          </w:p>
        </w:tc>
      </w:tr>
      <w:tr w:rsidR="00384FCB" w:rsidRPr="00384FCB" w:rsidTr="00390AED">
        <w:trPr>
          <w:trHeight w:val="242"/>
        </w:trPr>
        <w:tc>
          <w:tcPr>
            <w:tcW w:w="1701" w:type="dxa"/>
            <w:tcBorders>
              <w:top w:val="single" w:sz="4" w:space="0" w:color="auto"/>
              <w:left w:val="nil"/>
              <w:bottom w:val="single" w:sz="4" w:space="0" w:color="auto"/>
              <w:right w:val="single" w:sz="4" w:space="0" w:color="auto"/>
            </w:tcBorders>
            <w:tcMar>
              <w:left w:w="28" w:type="dxa"/>
              <w:right w:w="28" w:type="dxa"/>
            </w:tcMar>
          </w:tcPr>
          <w:p w:rsidR="00ED5F14" w:rsidRPr="00384FCB" w:rsidRDefault="00ED5F14" w:rsidP="00ED5F14">
            <w:pPr>
              <w:rPr>
                <w:rFonts w:ascii="宋体" w:hAnsi="宋体" w:cs="宋体"/>
                <w:kern w:val="0"/>
                <w:sz w:val="15"/>
                <w:szCs w:val="18"/>
              </w:rPr>
            </w:pPr>
            <w:r w:rsidRPr="00384FCB">
              <w:rPr>
                <w:rFonts w:ascii="宋体" w:hAnsi="宋体" w:cs="宋体" w:hint="eastAsia"/>
                <w:kern w:val="0"/>
                <w:sz w:val="15"/>
                <w:szCs w:val="18"/>
              </w:rPr>
              <w:t>按服务业行业大类分组</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425" w:type="dxa"/>
            <w:tcBorders>
              <w:top w:val="single" w:sz="4" w:space="0" w:color="auto"/>
              <w:left w:val="single" w:sz="4" w:space="0" w:color="auto"/>
              <w:bottom w:val="single" w:sz="4" w:space="0" w:color="auto"/>
              <w:right w:val="single" w:sz="2" w:space="0" w:color="auto"/>
            </w:tcBorders>
            <w:tcMar>
              <w:left w:w="28" w:type="dxa"/>
              <w:right w:w="28" w:type="dxa"/>
            </w:tcMar>
            <w:vAlign w:val="center"/>
          </w:tcPr>
          <w:p w:rsidR="00ED5F14" w:rsidRPr="00384FCB" w:rsidRDefault="00ED5F14" w:rsidP="00ED5F14">
            <w:pPr>
              <w:jc w:val="center"/>
              <w:rPr>
                <w:rFonts w:ascii="宋体" w:hAnsi="宋体" w:cs="宋体"/>
                <w:kern w:val="0"/>
                <w:sz w:val="15"/>
                <w:szCs w:val="18"/>
              </w:rPr>
            </w:pPr>
          </w:p>
        </w:tc>
        <w:tc>
          <w:tcPr>
            <w:tcW w:w="567"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567" w:type="dxa"/>
            <w:gridSpan w:val="2"/>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B54819">
            <w:pPr>
              <w:widowControl/>
              <w:jc w:val="center"/>
              <w:rPr>
                <w:rFonts w:ascii="宋体" w:hAnsi="宋体" w:cs="宋体"/>
                <w:kern w:val="0"/>
                <w:sz w:val="15"/>
                <w:szCs w:val="18"/>
              </w:rPr>
            </w:pPr>
          </w:p>
        </w:tc>
        <w:tc>
          <w:tcPr>
            <w:tcW w:w="709" w:type="dxa"/>
            <w:tcBorders>
              <w:top w:val="single" w:sz="4" w:space="0" w:color="auto"/>
              <w:left w:val="single" w:sz="4" w:space="0" w:color="auto"/>
              <w:bottom w:val="single" w:sz="4" w:space="0" w:color="auto"/>
            </w:tcBorders>
            <w:vAlign w:val="center"/>
          </w:tcPr>
          <w:p w:rsidR="00ED5F14" w:rsidRPr="00384FCB" w:rsidRDefault="00ED5F14" w:rsidP="00B54819">
            <w:pPr>
              <w:widowControl/>
              <w:jc w:val="center"/>
              <w:rPr>
                <w:rFonts w:ascii="宋体" w:hAnsi="宋体" w:cs="宋体"/>
                <w:kern w:val="0"/>
                <w:sz w:val="15"/>
                <w:szCs w:val="18"/>
              </w:rPr>
            </w:pPr>
          </w:p>
        </w:tc>
        <w:tc>
          <w:tcPr>
            <w:tcW w:w="567" w:type="dxa"/>
            <w:tcBorders>
              <w:top w:val="single" w:sz="4" w:space="0" w:color="auto"/>
              <w:left w:val="single" w:sz="4" w:space="0" w:color="auto"/>
              <w:bottom w:val="single" w:sz="4" w:space="0" w:color="auto"/>
            </w:tcBorders>
            <w:vAlign w:val="center"/>
          </w:tcPr>
          <w:p w:rsidR="00ED5F14" w:rsidRPr="00384FCB" w:rsidRDefault="00ED5F14" w:rsidP="00B54819">
            <w:pPr>
              <w:widowControl/>
              <w:jc w:val="center"/>
              <w:rPr>
                <w:rFonts w:ascii="宋体" w:hAnsi="宋体" w:cs="宋体"/>
                <w:kern w:val="0"/>
                <w:sz w:val="15"/>
                <w:szCs w:val="18"/>
              </w:rPr>
            </w:pPr>
          </w:p>
        </w:tc>
      </w:tr>
      <w:tr w:rsidR="00384FCB" w:rsidRPr="00384FCB" w:rsidTr="00390AED">
        <w:trPr>
          <w:trHeight w:val="242"/>
        </w:trPr>
        <w:tc>
          <w:tcPr>
            <w:tcW w:w="1701" w:type="dxa"/>
            <w:tcBorders>
              <w:top w:val="single" w:sz="4" w:space="0" w:color="auto"/>
              <w:left w:val="nil"/>
              <w:bottom w:val="single" w:sz="4" w:space="0" w:color="auto"/>
              <w:right w:val="single" w:sz="4" w:space="0" w:color="auto"/>
            </w:tcBorders>
            <w:tcMar>
              <w:left w:w="28" w:type="dxa"/>
              <w:right w:w="28" w:type="dxa"/>
            </w:tcMar>
          </w:tcPr>
          <w:p w:rsidR="00ED5F14" w:rsidRPr="00384FCB" w:rsidRDefault="00ED5F14" w:rsidP="00ED5F14">
            <w:pPr>
              <w:rPr>
                <w:rFonts w:ascii="宋体" w:hAnsi="宋体" w:cs="宋体"/>
                <w:kern w:val="0"/>
                <w:sz w:val="15"/>
                <w:szCs w:val="18"/>
              </w:rPr>
            </w:pPr>
            <w:r w:rsidRPr="00384FCB">
              <w:rPr>
                <w:rFonts w:ascii="宋体" w:hAnsi="宋体" w:cs="宋体" w:hint="eastAsia"/>
                <w:kern w:val="0"/>
                <w:sz w:val="15"/>
                <w:szCs w:val="18"/>
              </w:rPr>
              <w:t>按地区分组</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425" w:type="dxa"/>
            <w:tcBorders>
              <w:top w:val="single" w:sz="4" w:space="0" w:color="auto"/>
              <w:left w:val="single" w:sz="4" w:space="0" w:color="auto"/>
              <w:bottom w:val="single" w:sz="4" w:space="0" w:color="auto"/>
              <w:right w:val="single" w:sz="2" w:space="0" w:color="auto"/>
            </w:tcBorders>
            <w:tcMar>
              <w:left w:w="28" w:type="dxa"/>
              <w:right w:w="28" w:type="dxa"/>
            </w:tcMar>
            <w:vAlign w:val="center"/>
          </w:tcPr>
          <w:p w:rsidR="00ED5F14" w:rsidRPr="00384FCB" w:rsidRDefault="00ED5F14" w:rsidP="00ED5F14">
            <w:pPr>
              <w:jc w:val="center"/>
              <w:rPr>
                <w:rFonts w:ascii="宋体" w:hAnsi="宋体" w:cs="宋体"/>
                <w:kern w:val="0"/>
                <w:sz w:val="15"/>
                <w:szCs w:val="18"/>
              </w:rPr>
            </w:pPr>
          </w:p>
        </w:tc>
        <w:tc>
          <w:tcPr>
            <w:tcW w:w="567"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567" w:type="dxa"/>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567" w:type="dxa"/>
            <w:gridSpan w:val="2"/>
            <w:tcBorders>
              <w:top w:val="single" w:sz="4" w:space="0" w:color="auto"/>
              <w:left w:val="nil"/>
              <w:bottom w:val="single" w:sz="4" w:space="0" w:color="auto"/>
              <w:right w:val="single" w:sz="4" w:space="0" w:color="auto"/>
            </w:tcBorders>
            <w:vAlign w:val="center"/>
          </w:tcPr>
          <w:p w:rsidR="00ED5F14" w:rsidRPr="00384FCB" w:rsidRDefault="00ED5F14" w:rsidP="00ED5F14">
            <w:pPr>
              <w:widowControl/>
              <w:jc w:val="center"/>
              <w:rPr>
                <w:rFonts w:ascii="宋体" w:hAnsi="宋体" w:cs="宋体"/>
                <w:kern w:val="0"/>
                <w:sz w:val="15"/>
                <w:szCs w:val="18"/>
              </w:rPr>
            </w:pPr>
          </w:p>
        </w:tc>
        <w:tc>
          <w:tcPr>
            <w:tcW w:w="850"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ED5F14">
            <w:pPr>
              <w:widowControl/>
              <w:jc w:val="center"/>
              <w:rPr>
                <w:rFonts w:ascii="宋体" w:hAnsi="宋体" w:cs="宋体"/>
                <w:kern w:val="0"/>
                <w:sz w:val="15"/>
                <w:szCs w:val="18"/>
              </w:rPr>
            </w:pP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B54819">
            <w:pPr>
              <w:widowControl/>
              <w:jc w:val="center"/>
              <w:rPr>
                <w:rFonts w:ascii="宋体" w:hAnsi="宋体" w:cs="宋体"/>
                <w:kern w:val="0"/>
                <w:sz w:val="15"/>
                <w:szCs w:val="18"/>
              </w:rPr>
            </w:pPr>
          </w:p>
        </w:tc>
        <w:tc>
          <w:tcPr>
            <w:tcW w:w="709" w:type="dxa"/>
            <w:tcBorders>
              <w:top w:val="single" w:sz="4" w:space="0" w:color="auto"/>
              <w:left w:val="single" w:sz="4" w:space="0" w:color="auto"/>
              <w:bottom w:val="single" w:sz="4" w:space="0" w:color="auto"/>
            </w:tcBorders>
            <w:vAlign w:val="center"/>
          </w:tcPr>
          <w:p w:rsidR="00ED5F14" w:rsidRPr="00384FCB" w:rsidRDefault="00ED5F14" w:rsidP="00B54819">
            <w:pPr>
              <w:widowControl/>
              <w:jc w:val="center"/>
              <w:rPr>
                <w:rFonts w:ascii="宋体" w:hAnsi="宋体" w:cs="宋体"/>
                <w:kern w:val="0"/>
                <w:sz w:val="15"/>
                <w:szCs w:val="18"/>
              </w:rPr>
            </w:pPr>
          </w:p>
        </w:tc>
        <w:tc>
          <w:tcPr>
            <w:tcW w:w="567" w:type="dxa"/>
            <w:tcBorders>
              <w:top w:val="single" w:sz="4" w:space="0" w:color="auto"/>
              <w:left w:val="single" w:sz="4" w:space="0" w:color="auto"/>
              <w:bottom w:val="single" w:sz="4" w:space="0" w:color="auto"/>
            </w:tcBorders>
            <w:vAlign w:val="center"/>
          </w:tcPr>
          <w:p w:rsidR="00ED5F14" w:rsidRPr="00384FCB" w:rsidRDefault="00ED5F14" w:rsidP="00B54819">
            <w:pPr>
              <w:widowControl/>
              <w:jc w:val="center"/>
              <w:rPr>
                <w:rFonts w:ascii="宋体" w:hAnsi="宋体" w:cs="宋体"/>
                <w:kern w:val="0"/>
                <w:sz w:val="15"/>
                <w:szCs w:val="18"/>
              </w:rPr>
            </w:pPr>
          </w:p>
        </w:tc>
      </w:tr>
    </w:tbl>
    <w:p w:rsidR="002F35CE" w:rsidRPr="00384FCB" w:rsidRDefault="002F35CE" w:rsidP="008A67C6">
      <w:pPr>
        <w:spacing w:line="280" w:lineRule="exact"/>
        <w:rPr>
          <w:rFonts w:ascii="宋体" w:hAnsi="宋体"/>
          <w:sz w:val="15"/>
          <w:szCs w:val="18"/>
        </w:rPr>
      </w:pPr>
    </w:p>
    <w:p w:rsidR="002F35CE" w:rsidRPr="00384FCB" w:rsidRDefault="002F35CE" w:rsidP="008A67C6">
      <w:pPr>
        <w:spacing w:line="280" w:lineRule="exact"/>
        <w:rPr>
          <w:rFonts w:ascii="宋体" w:hAnsi="宋体"/>
          <w:sz w:val="15"/>
          <w:szCs w:val="18"/>
        </w:rPr>
      </w:pPr>
    </w:p>
    <w:p w:rsidR="00684806" w:rsidRPr="00384FCB" w:rsidRDefault="00684806" w:rsidP="00390AED">
      <w:pPr>
        <w:spacing w:line="280" w:lineRule="exact"/>
        <w:ind w:firstLineChars="100" w:firstLine="150"/>
        <w:rPr>
          <w:rFonts w:ascii="宋体" w:hAnsi="宋体"/>
          <w:sz w:val="15"/>
          <w:szCs w:val="18"/>
        </w:rPr>
      </w:pPr>
      <w:r w:rsidRPr="00384FCB">
        <w:rPr>
          <w:rFonts w:ascii="宋体" w:hAnsi="宋体" w:hint="eastAsia"/>
          <w:sz w:val="15"/>
          <w:szCs w:val="18"/>
        </w:rPr>
        <w:t>续表1</w:t>
      </w:r>
    </w:p>
    <w:tbl>
      <w:tblPr>
        <w:tblW w:w="9214" w:type="dxa"/>
        <w:jc w:val="center"/>
        <w:tblLayout w:type="fixed"/>
        <w:tblLook w:val="0000" w:firstRow="0" w:lastRow="0" w:firstColumn="0" w:lastColumn="0" w:noHBand="0" w:noVBand="0"/>
      </w:tblPr>
      <w:tblGrid>
        <w:gridCol w:w="851"/>
        <w:gridCol w:w="708"/>
        <w:gridCol w:w="637"/>
        <w:gridCol w:w="638"/>
        <w:gridCol w:w="638"/>
        <w:gridCol w:w="638"/>
        <w:gridCol w:w="638"/>
        <w:gridCol w:w="638"/>
        <w:gridCol w:w="638"/>
        <w:gridCol w:w="638"/>
        <w:gridCol w:w="638"/>
        <w:gridCol w:w="638"/>
        <w:gridCol w:w="638"/>
        <w:gridCol w:w="638"/>
      </w:tblGrid>
      <w:tr w:rsidR="00384FCB" w:rsidRPr="00384FCB" w:rsidTr="00390AED">
        <w:trPr>
          <w:trHeight w:val="161"/>
          <w:jc w:val="center"/>
        </w:trPr>
        <w:tc>
          <w:tcPr>
            <w:tcW w:w="1559" w:type="dxa"/>
            <w:gridSpan w:val="2"/>
            <w:vMerge w:val="restart"/>
            <w:tcBorders>
              <w:top w:val="single" w:sz="4" w:space="0" w:color="auto"/>
              <w:left w:val="nil"/>
            </w:tcBorders>
            <w:tcMar>
              <w:left w:w="28" w:type="dxa"/>
              <w:right w:w="28" w:type="dxa"/>
            </w:tcMar>
            <w:vAlign w:val="center"/>
          </w:tcPr>
          <w:p w:rsidR="00ED5F14" w:rsidRPr="00384FCB" w:rsidRDefault="00ED5F14" w:rsidP="00441AE0">
            <w:pPr>
              <w:spacing w:line="280" w:lineRule="exact"/>
              <w:jc w:val="center"/>
              <w:rPr>
                <w:rFonts w:ascii="宋体" w:hAnsi="宋体" w:cs="宋体"/>
                <w:kern w:val="0"/>
                <w:sz w:val="15"/>
                <w:szCs w:val="18"/>
              </w:rPr>
            </w:pPr>
            <w:r w:rsidRPr="00384FCB">
              <w:rPr>
                <w:rFonts w:ascii="宋体" w:hAnsi="宋体" w:cs="宋体" w:hint="eastAsia"/>
                <w:kern w:val="0"/>
                <w:sz w:val="15"/>
                <w:szCs w:val="18"/>
              </w:rPr>
              <w:t>商品和服务支出</w:t>
            </w:r>
          </w:p>
        </w:tc>
        <w:tc>
          <w:tcPr>
            <w:tcW w:w="7655" w:type="dxa"/>
            <w:gridSpan w:val="12"/>
            <w:tcBorders>
              <w:top w:val="single" w:sz="4" w:space="0" w:color="auto"/>
              <w:bottom w:val="single" w:sz="4" w:space="0" w:color="auto"/>
            </w:tcBorders>
            <w:tcMar>
              <w:left w:w="28" w:type="dxa"/>
              <w:right w:w="28" w:type="dxa"/>
            </w:tcMar>
            <w:vAlign w:val="center"/>
          </w:tcPr>
          <w:p w:rsidR="00ED5F14" w:rsidRPr="00384FCB" w:rsidRDefault="00ED5F14" w:rsidP="00441AE0">
            <w:pPr>
              <w:spacing w:line="280" w:lineRule="exact"/>
              <w:jc w:val="center"/>
              <w:rPr>
                <w:rFonts w:ascii="宋体" w:hAnsi="宋体" w:cs="宋体"/>
                <w:kern w:val="0"/>
                <w:sz w:val="15"/>
                <w:szCs w:val="18"/>
              </w:rPr>
            </w:pPr>
            <w:r w:rsidRPr="00384FCB">
              <w:rPr>
                <w:rFonts w:ascii="宋体" w:hAnsi="宋体" w:cs="宋体" w:hint="eastAsia"/>
                <w:kern w:val="0"/>
                <w:sz w:val="15"/>
                <w:szCs w:val="18"/>
              </w:rPr>
              <w:t xml:space="preserve">本 </w:t>
            </w:r>
            <w:r w:rsidRPr="00384FCB">
              <w:rPr>
                <w:rFonts w:ascii="宋体" w:hAnsi="宋体" w:cs="宋体"/>
                <w:kern w:val="0"/>
                <w:sz w:val="15"/>
                <w:szCs w:val="18"/>
              </w:rPr>
              <w:t xml:space="preserve">      </w:t>
            </w:r>
            <w:r w:rsidRPr="00384FCB">
              <w:rPr>
                <w:rFonts w:ascii="宋体" w:hAnsi="宋体" w:cs="宋体" w:hint="eastAsia"/>
                <w:kern w:val="0"/>
                <w:sz w:val="15"/>
                <w:szCs w:val="18"/>
              </w:rPr>
              <w:t xml:space="preserve"> 年 </w:t>
            </w:r>
            <w:r w:rsidRPr="00384FCB">
              <w:rPr>
                <w:rFonts w:ascii="宋体" w:hAnsi="宋体" w:cs="宋体"/>
                <w:kern w:val="0"/>
                <w:sz w:val="15"/>
                <w:szCs w:val="18"/>
              </w:rPr>
              <w:t xml:space="preserve">      </w:t>
            </w:r>
            <w:r w:rsidRPr="00384FCB">
              <w:rPr>
                <w:rFonts w:ascii="宋体" w:hAnsi="宋体" w:cs="宋体" w:hint="eastAsia"/>
                <w:kern w:val="0"/>
                <w:sz w:val="15"/>
                <w:szCs w:val="18"/>
              </w:rPr>
              <w:t xml:space="preserve"> 支        出</w:t>
            </w:r>
          </w:p>
        </w:tc>
      </w:tr>
      <w:tr w:rsidR="00384FCB" w:rsidRPr="00384FCB" w:rsidTr="00390AED">
        <w:trPr>
          <w:trHeight w:val="771"/>
          <w:jc w:val="center"/>
        </w:trPr>
        <w:tc>
          <w:tcPr>
            <w:tcW w:w="1559" w:type="dxa"/>
            <w:gridSpan w:val="2"/>
            <w:vMerge/>
            <w:tcBorders>
              <w:left w:val="nil"/>
              <w:bottom w:val="single" w:sz="4" w:space="0" w:color="auto"/>
              <w:right w:val="single" w:sz="4" w:space="0" w:color="000000"/>
            </w:tcBorders>
            <w:tcMar>
              <w:left w:w="28" w:type="dxa"/>
              <w:right w:w="28" w:type="dxa"/>
            </w:tcMar>
            <w:vAlign w:val="center"/>
          </w:tcPr>
          <w:p w:rsidR="00ED5F14" w:rsidRPr="00384FCB" w:rsidRDefault="00ED5F14" w:rsidP="00441AE0">
            <w:pPr>
              <w:spacing w:line="280" w:lineRule="exact"/>
              <w:jc w:val="center"/>
              <w:rPr>
                <w:rFonts w:ascii="宋体" w:hAnsi="宋体" w:cs="宋体"/>
                <w:kern w:val="0"/>
                <w:sz w:val="15"/>
                <w:szCs w:val="18"/>
              </w:rPr>
            </w:pPr>
          </w:p>
        </w:tc>
        <w:tc>
          <w:tcPr>
            <w:tcW w:w="1275"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ED5F14" w:rsidRPr="00384FCB" w:rsidRDefault="00ED5F14" w:rsidP="00232856">
            <w:pPr>
              <w:spacing w:line="280" w:lineRule="exact"/>
              <w:jc w:val="center"/>
              <w:rPr>
                <w:rFonts w:ascii="宋体" w:hAnsi="宋体" w:cs="宋体"/>
                <w:kern w:val="0"/>
                <w:sz w:val="15"/>
                <w:szCs w:val="18"/>
              </w:rPr>
            </w:pPr>
            <w:r w:rsidRPr="00384FCB">
              <w:rPr>
                <w:rFonts w:ascii="宋体" w:hAnsi="宋体" w:cs="宋体" w:hint="eastAsia"/>
                <w:kern w:val="0"/>
                <w:sz w:val="15"/>
                <w:szCs w:val="18"/>
              </w:rPr>
              <w:t>取暖费</w:t>
            </w:r>
          </w:p>
        </w:tc>
        <w:tc>
          <w:tcPr>
            <w:tcW w:w="1276"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ED5F14" w:rsidRPr="00384FCB" w:rsidRDefault="00ED5F14" w:rsidP="00287705">
            <w:pPr>
              <w:spacing w:line="280" w:lineRule="exact"/>
              <w:jc w:val="center"/>
              <w:rPr>
                <w:rFonts w:ascii="宋体" w:hAnsi="宋体" w:cs="宋体"/>
                <w:kern w:val="0"/>
                <w:sz w:val="15"/>
                <w:szCs w:val="18"/>
              </w:rPr>
            </w:pPr>
            <w:r w:rsidRPr="00384FCB">
              <w:rPr>
                <w:rFonts w:ascii="宋体" w:hAnsi="宋体" w:cs="宋体" w:hint="eastAsia"/>
                <w:kern w:val="0"/>
                <w:sz w:val="15"/>
                <w:szCs w:val="18"/>
              </w:rPr>
              <w:t>差旅费</w:t>
            </w:r>
          </w:p>
        </w:tc>
        <w:tc>
          <w:tcPr>
            <w:tcW w:w="1276"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ED5F14" w:rsidRPr="00384FCB" w:rsidRDefault="00ED5F14" w:rsidP="00287705">
            <w:pPr>
              <w:spacing w:line="280" w:lineRule="exact"/>
              <w:jc w:val="center"/>
              <w:rPr>
                <w:sz w:val="15"/>
                <w:szCs w:val="15"/>
              </w:rPr>
            </w:pPr>
            <w:r w:rsidRPr="00384FCB">
              <w:rPr>
                <w:rFonts w:ascii="宋体" w:hAnsi="宋体" w:cs="宋体" w:hint="eastAsia"/>
                <w:sz w:val="15"/>
                <w:szCs w:val="15"/>
              </w:rPr>
              <w:t>因公出国(境)费用</w:t>
            </w:r>
          </w:p>
        </w:tc>
        <w:tc>
          <w:tcPr>
            <w:tcW w:w="1276"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ED5F14" w:rsidRPr="00384FCB" w:rsidRDefault="00ED5F14" w:rsidP="00287705">
            <w:pPr>
              <w:spacing w:line="280" w:lineRule="exact"/>
              <w:jc w:val="center"/>
              <w:rPr>
                <w:sz w:val="15"/>
                <w:szCs w:val="18"/>
              </w:rPr>
            </w:pPr>
            <w:r w:rsidRPr="00384FCB">
              <w:rPr>
                <w:rFonts w:hint="eastAsia"/>
                <w:sz w:val="15"/>
                <w:szCs w:val="18"/>
              </w:rPr>
              <w:t>劳务费</w:t>
            </w:r>
          </w:p>
        </w:tc>
        <w:tc>
          <w:tcPr>
            <w:tcW w:w="1276"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ED5F14" w:rsidRPr="00384FCB" w:rsidRDefault="00ED5F14" w:rsidP="00441AE0">
            <w:pPr>
              <w:spacing w:line="280" w:lineRule="exact"/>
              <w:jc w:val="center"/>
              <w:rPr>
                <w:sz w:val="15"/>
                <w:szCs w:val="18"/>
              </w:rPr>
            </w:pPr>
            <w:r w:rsidRPr="00384FCB">
              <w:rPr>
                <w:rFonts w:hint="eastAsia"/>
                <w:sz w:val="15"/>
                <w:szCs w:val="18"/>
              </w:rPr>
              <w:t>工会经费</w:t>
            </w:r>
          </w:p>
        </w:tc>
        <w:tc>
          <w:tcPr>
            <w:tcW w:w="1276" w:type="dxa"/>
            <w:gridSpan w:val="2"/>
            <w:tcBorders>
              <w:top w:val="single" w:sz="4" w:space="0" w:color="auto"/>
              <w:left w:val="nil"/>
              <w:bottom w:val="single" w:sz="4" w:space="0" w:color="auto"/>
            </w:tcBorders>
            <w:tcMar>
              <w:left w:w="28" w:type="dxa"/>
              <w:right w:w="28" w:type="dxa"/>
            </w:tcMar>
            <w:vAlign w:val="center"/>
          </w:tcPr>
          <w:p w:rsidR="00ED5F14" w:rsidRPr="00384FCB" w:rsidRDefault="00ED5F14" w:rsidP="00441AE0">
            <w:pPr>
              <w:spacing w:line="280" w:lineRule="exact"/>
              <w:jc w:val="center"/>
              <w:rPr>
                <w:sz w:val="15"/>
                <w:szCs w:val="18"/>
              </w:rPr>
            </w:pPr>
            <w:r w:rsidRPr="00384FCB">
              <w:rPr>
                <w:rFonts w:hint="eastAsia"/>
                <w:sz w:val="15"/>
                <w:szCs w:val="18"/>
              </w:rPr>
              <w:t>福利费</w:t>
            </w:r>
          </w:p>
        </w:tc>
      </w:tr>
      <w:tr w:rsidR="00384FCB" w:rsidRPr="00384FCB" w:rsidTr="00390AED">
        <w:trPr>
          <w:trHeight w:val="21"/>
          <w:jc w:val="center"/>
        </w:trPr>
        <w:tc>
          <w:tcPr>
            <w:tcW w:w="851" w:type="dxa"/>
            <w:tcBorders>
              <w:top w:val="single" w:sz="4" w:space="0" w:color="auto"/>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638" w:type="dxa"/>
            <w:tcBorders>
              <w:top w:val="single" w:sz="4" w:space="0" w:color="auto"/>
              <w:left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638" w:type="dxa"/>
            <w:tcBorders>
              <w:top w:val="single" w:sz="4" w:space="0" w:color="auto"/>
              <w:left w:val="single" w:sz="4" w:space="0" w:color="auto"/>
              <w:right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638" w:type="dxa"/>
            <w:tcBorders>
              <w:top w:val="single" w:sz="4" w:space="0" w:color="auto"/>
              <w:left w:val="single" w:sz="4" w:space="0" w:color="auto"/>
              <w:bottom w:val="single" w:sz="4" w:space="0" w:color="auto"/>
            </w:tcBorders>
            <w:tcMar>
              <w:left w:w="28" w:type="dxa"/>
              <w:right w:w="28" w:type="dxa"/>
            </w:tcMar>
            <w:vAlign w:val="center"/>
          </w:tcPr>
          <w:p w:rsidR="00390AED"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上年</w:t>
            </w:r>
          </w:p>
          <w:p w:rsidR="00ED5F14" w:rsidRPr="00384FCB" w:rsidRDefault="00ED5F14" w:rsidP="00441AE0">
            <w:pPr>
              <w:widowControl/>
              <w:jc w:val="center"/>
              <w:rPr>
                <w:rFonts w:ascii="宋体" w:hAnsi="宋体" w:cs="宋体"/>
                <w:kern w:val="0"/>
                <w:sz w:val="15"/>
                <w:szCs w:val="18"/>
              </w:rPr>
            </w:pPr>
            <w:r w:rsidRPr="00384FCB">
              <w:rPr>
                <w:rFonts w:ascii="宋体" w:hAnsi="宋体" w:cs="宋体" w:hint="eastAsia"/>
                <w:kern w:val="0"/>
                <w:sz w:val="15"/>
                <w:szCs w:val="18"/>
              </w:rPr>
              <w:t>同期</w:t>
            </w:r>
          </w:p>
        </w:tc>
      </w:tr>
      <w:tr w:rsidR="00384FCB" w:rsidRPr="00384FCB" w:rsidTr="00390AED">
        <w:trPr>
          <w:trHeight w:val="315"/>
          <w:jc w:val="center"/>
        </w:trPr>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441AE0">
            <w:pPr>
              <w:widowControl/>
              <w:jc w:val="center"/>
              <w:rPr>
                <w:rFonts w:ascii="宋体" w:hAnsi="宋体" w:cs="宋体"/>
                <w:kern w:val="0"/>
                <w:sz w:val="15"/>
                <w:szCs w:val="18"/>
              </w:rPr>
            </w:pPr>
            <w:r w:rsidRPr="00384FCB">
              <w:rPr>
                <w:rFonts w:ascii="宋体" w:hAnsi="宋体" w:cs="宋体"/>
                <w:kern w:val="0"/>
                <w:sz w:val="15"/>
                <w:szCs w:val="18"/>
              </w:rPr>
              <w:t>13</w:t>
            </w:r>
          </w:p>
        </w:tc>
        <w:tc>
          <w:tcPr>
            <w:tcW w:w="70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441AE0">
            <w:pPr>
              <w:widowControl/>
              <w:jc w:val="center"/>
              <w:rPr>
                <w:rFonts w:ascii="宋体" w:hAnsi="宋体" w:cs="宋体"/>
                <w:kern w:val="0"/>
                <w:sz w:val="15"/>
                <w:szCs w:val="18"/>
              </w:rPr>
            </w:pPr>
            <w:r w:rsidRPr="00384FCB">
              <w:rPr>
                <w:rFonts w:ascii="宋体" w:hAnsi="宋体" w:cs="宋体"/>
                <w:kern w:val="0"/>
                <w:sz w:val="15"/>
                <w:szCs w:val="18"/>
              </w:rPr>
              <w:t>14</w:t>
            </w:r>
          </w:p>
        </w:tc>
        <w:tc>
          <w:tcPr>
            <w:tcW w:w="63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jc w:val="center"/>
              <w:rPr>
                <w:sz w:val="15"/>
                <w:szCs w:val="18"/>
              </w:rPr>
            </w:pPr>
            <w:r w:rsidRPr="00384FCB">
              <w:rPr>
                <w:sz w:val="15"/>
                <w:szCs w:val="18"/>
              </w:rPr>
              <w:t>15</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jc w:val="center"/>
              <w:rPr>
                <w:sz w:val="15"/>
                <w:szCs w:val="18"/>
              </w:rPr>
            </w:pPr>
            <w:r w:rsidRPr="00384FCB">
              <w:rPr>
                <w:sz w:val="15"/>
                <w:szCs w:val="18"/>
              </w:rPr>
              <w:t>16</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jc w:val="center"/>
              <w:rPr>
                <w:sz w:val="15"/>
                <w:szCs w:val="18"/>
              </w:rPr>
            </w:pPr>
            <w:r w:rsidRPr="00384FCB">
              <w:rPr>
                <w:sz w:val="15"/>
                <w:szCs w:val="18"/>
              </w:rPr>
              <w:t>17</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18</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19</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20</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21</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441AE0">
            <w:pPr>
              <w:widowControl/>
              <w:jc w:val="center"/>
              <w:rPr>
                <w:rFonts w:ascii="宋体" w:hAnsi="宋体" w:cs="宋体"/>
                <w:kern w:val="0"/>
                <w:sz w:val="15"/>
                <w:szCs w:val="18"/>
              </w:rPr>
            </w:pPr>
            <w:r w:rsidRPr="00384FCB">
              <w:rPr>
                <w:rFonts w:ascii="宋体" w:hAnsi="宋体" w:cs="宋体"/>
                <w:kern w:val="0"/>
                <w:sz w:val="15"/>
                <w:szCs w:val="18"/>
              </w:rPr>
              <w:t>22</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441AE0">
            <w:pPr>
              <w:widowControl/>
              <w:jc w:val="center"/>
              <w:rPr>
                <w:rFonts w:ascii="宋体" w:hAnsi="宋体" w:cs="宋体"/>
                <w:kern w:val="0"/>
                <w:sz w:val="15"/>
                <w:szCs w:val="18"/>
              </w:rPr>
            </w:pPr>
            <w:r w:rsidRPr="00384FCB">
              <w:rPr>
                <w:rFonts w:ascii="宋体" w:hAnsi="宋体" w:cs="宋体"/>
                <w:kern w:val="0"/>
                <w:sz w:val="15"/>
                <w:szCs w:val="18"/>
              </w:rPr>
              <w:t>23</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24</w:t>
            </w: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25</w:t>
            </w:r>
          </w:p>
        </w:tc>
        <w:tc>
          <w:tcPr>
            <w:tcW w:w="638" w:type="dxa"/>
            <w:tcBorders>
              <w:top w:val="single" w:sz="4" w:space="0" w:color="auto"/>
              <w:left w:val="nil"/>
              <w:bottom w:val="single" w:sz="4" w:space="0" w:color="auto"/>
            </w:tcBorders>
            <w:tcMar>
              <w:left w:w="28" w:type="dxa"/>
              <w:right w:w="28" w:type="dxa"/>
            </w:tcMar>
            <w:vAlign w:val="center"/>
          </w:tcPr>
          <w:p w:rsidR="00ED5F14" w:rsidRPr="00384FCB" w:rsidRDefault="00232856" w:rsidP="009E7C30">
            <w:pPr>
              <w:widowControl/>
              <w:jc w:val="center"/>
              <w:rPr>
                <w:rFonts w:ascii="宋体" w:hAnsi="宋体" w:cs="宋体"/>
                <w:kern w:val="0"/>
                <w:sz w:val="15"/>
                <w:szCs w:val="18"/>
              </w:rPr>
            </w:pPr>
            <w:r w:rsidRPr="00384FCB">
              <w:rPr>
                <w:rFonts w:ascii="宋体" w:hAnsi="宋体" w:cs="宋体"/>
                <w:kern w:val="0"/>
                <w:sz w:val="15"/>
                <w:szCs w:val="18"/>
              </w:rPr>
              <w:t>26</w:t>
            </w:r>
          </w:p>
        </w:tc>
      </w:tr>
      <w:tr w:rsidR="00384FCB" w:rsidRPr="00384FCB" w:rsidTr="00390AED">
        <w:trPr>
          <w:trHeight w:val="315"/>
          <w:jc w:val="center"/>
        </w:trPr>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70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r>
      <w:tr w:rsidR="00384FCB" w:rsidRPr="00384FCB" w:rsidTr="00390AED">
        <w:trPr>
          <w:trHeight w:val="315"/>
          <w:jc w:val="center"/>
        </w:trPr>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70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r>
      <w:tr w:rsidR="00ED5F14" w:rsidRPr="00384FCB" w:rsidTr="00390AED">
        <w:trPr>
          <w:trHeight w:val="315"/>
          <w:jc w:val="center"/>
        </w:trPr>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70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7"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right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c>
          <w:tcPr>
            <w:tcW w:w="638" w:type="dxa"/>
            <w:tcBorders>
              <w:top w:val="single" w:sz="4" w:space="0" w:color="auto"/>
              <w:left w:val="nil"/>
              <w:bottom w:val="single" w:sz="4" w:space="0" w:color="auto"/>
            </w:tcBorders>
            <w:tcMar>
              <w:left w:w="28" w:type="dxa"/>
              <w:right w:w="28" w:type="dxa"/>
            </w:tcMar>
            <w:vAlign w:val="center"/>
          </w:tcPr>
          <w:p w:rsidR="00ED5F14" w:rsidRPr="00384FCB" w:rsidRDefault="00ED5F14" w:rsidP="00441AE0">
            <w:pPr>
              <w:widowControl/>
              <w:jc w:val="center"/>
              <w:rPr>
                <w:rFonts w:ascii="宋体" w:hAnsi="宋体" w:cs="宋体"/>
                <w:kern w:val="0"/>
                <w:sz w:val="15"/>
                <w:szCs w:val="18"/>
              </w:rPr>
            </w:pPr>
          </w:p>
        </w:tc>
      </w:tr>
    </w:tbl>
    <w:p w:rsidR="00F830EB" w:rsidRPr="00384FCB" w:rsidRDefault="00F830EB" w:rsidP="00F90C3C">
      <w:pPr>
        <w:spacing w:line="280" w:lineRule="exact"/>
        <w:ind w:firstLineChars="650" w:firstLine="975"/>
        <w:rPr>
          <w:rFonts w:ascii="宋体" w:hAnsi="宋体"/>
          <w:sz w:val="15"/>
          <w:szCs w:val="18"/>
        </w:rPr>
      </w:pPr>
    </w:p>
    <w:p w:rsidR="002F35CE" w:rsidRPr="00384FCB" w:rsidRDefault="002F35CE" w:rsidP="00F830EB">
      <w:pPr>
        <w:spacing w:line="280" w:lineRule="exact"/>
        <w:rPr>
          <w:rFonts w:ascii="宋体" w:hAnsi="宋体"/>
          <w:sz w:val="15"/>
          <w:szCs w:val="18"/>
        </w:rPr>
      </w:pPr>
    </w:p>
    <w:p w:rsidR="00684806" w:rsidRPr="00384FCB" w:rsidRDefault="00684806" w:rsidP="00F830EB">
      <w:pPr>
        <w:spacing w:line="280" w:lineRule="exact"/>
        <w:rPr>
          <w:rFonts w:ascii="宋体" w:hAnsi="宋体"/>
          <w:sz w:val="15"/>
          <w:szCs w:val="18"/>
        </w:rPr>
      </w:pPr>
      <w:r w:rsidRPr="00384FCB">
        <w:rPr>
          <w:rFonts w:ascii="宋体" w:hAnsi="宋体" w:hint="eastAsia"/>
          <w:sz w:val="15"/>
          <w:szCs w:val="18"/>
        </w:rPr>
        <w:t>续表2</w:t>
      </w:r>
    </w:p>
    <w:tbl>
      <w:tblPr>
        <w:tblW w:w="10490" w:type="dxa"/>
        <w:tblInd w:w="-567" w:type="dxa"/>
        <w:tblLayout w:type="fixed"/>
        <w:tblLook w:val="0000" w:firstRow="0" w:lastRow="0" w:firstColumn="0" w:lastColumn="0" w:noHBand="0" w:noVBand="0"/>
      </w:tblPr>
      <w:tblGrid>
        <w:gridCol w:w="530"/>
        <w:gridCol w:w="422"/>
        <w:gridCol w:w="422"/>
        <w:gridCol w:w="422"/>
        <w:gridCol w:w="426"/>
        <w:gridCol w:w="425"/>
        <w:gridCol w:w="425"/>
        <w:gridCol w:w="567"/>
        <w:gridCol w:w="425"/>
        <w:gridCol w:w="426"/>
        <w:gridCol w:w="425"/>
        <w:gridCol w:w="467"/>
        <w:gridCol w:w="425"/>
        <w:gridCol w:w="572"/>
        <w:gridCol w:w="567"/>
        <w:gridCol w:w="425"/>
        <w:gridCol w:w="563"/>
        <w:gridCol w:w="571"/>
        <w:gridCol w:w="567"/>
        <w:gridCol w:w="567"/>
        <w:gridCol w:w="426"/>
        <w:gridCol w:w="425"/>
      </w:tblGrid>
      <w:tr w:rsidR="00384FCB" w:rsidRPr="00384FCB" w:rsidTr="009E7C30">
        <w:trPr>
          <w:trHeight w:val="303"/>
        </w:trPr>
        <w:tc>
          <w:tcPr>
            <w:tcW w:w="6379" w:type="dxa"/>
            <w:gridSpan w:val="14"/>
            <w:tcBorders>
              <w:top w:val="single" w:sz="12" w:space="0" w:color="auto"/>
              <w:bottom w:val="single" w:sz="4" w:space="0" w:color="auto"/>
              <w:right w:val="single" w:sz="4" w:space="0" w:color="auto"/>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本   年   支  出</w:t>
            </w:r>
          </w:p>
        </w:tc>
        <w:tc>
          <w:tcPr>
            <w:tcW w:w="992" w:type="dxa"/>
            <w:gridSpan w:val="2"/>
            <w:vMerge w:val="restart"/>
            <w:tcBorders>
              <w:top w:val="single" w:sz="12" w:space="0" w:color="auto"/>
              <w:left w:val="single" w:sz="4" w:space="0" w:color="auto"/>
              <w:right w:val="single" w:sz="4" w:space="0" w:color="000000"/>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经营</w:t>
            </w:r>
          </w:p>
          <w:p w:rsidR="00391BC6" w:rsidRPr="00384FCB" w:rsidRDefault="00391BC6"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支出</w:t>
            </w:r>
          </w:p>
        </w:tc>
        <w:tc>
          <w:tcPr>
            <w:tcW w:w="1134" w:type="dxa"/>
            <w:gridSpan w:val="2"/>
            <w:vMerge w:val="restart"/>
            <w:tcBorders>
              <w:top w:val="single" w:sz="12" w:space="0" w:color="auto"/>
              <w:left w:val="single" w:sz="4" w:space="0" w:color="auto"/>
              <w:right w:val="single" w:sz="4" w:space="0" w:color="000000"/>
            </w:tcBorders>
            <w:tcMar>
              <w:left w:w="28" w:type="dxa"/>
              <w:right w:w="28" w:type="dxa"/>
            </w:tcMar>
            <w:vAlign w:val="center"/>
          </w:tcPr>
          <w:p w:rsidR="00391BC6" w:rsidRPr="00384FCB" w:rsidRDefault="00633FD1"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销售</w:t>
            </w:r>
          </w:p>
          <w:p w:rsidR="00391BC6" w:rsidRPr="00384FCB" w:rsidRDefault="00391BC6"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税金</w:t>
            </w:r>
          </w:p>
        </w:tc>
        <w:tc>
          <w:tcPr>
            <w:tcW w:w="1134" w:type="dxa"/>
            <w:gridSpan w:val="2"/>
            <w:vMerge w:val="restart"/>
            <w:tcBorders>
              <w:top w:val="single" w:sz="12" w:space="0" w:color="auto"/>
              <w:left w:val="single" w:sz="4" w:space="0" w:color="auto"/>
              <w:right w:val="single" w:sz="4" w:space="0" w:color="000000"/>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单位数(个)</w:t>
            </w:r>
          </w:p>
        </w:tc>
        <w:tc>
          <w:tcPr>
            <w:tcW w:w="851" w:type="dxa"/>
            <w:gridSpan w:val="2"/>
            <w:vMerge w:val="restart"/>
            <w:tcBorders>
              <w:top w:val="single" w:sz="12" w:space="0" w:color="auto"/>
              <w:left w:val="single" w:sz="4" w:space="0" w:color="auto"/>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r w:rsidRPr="00384FCB">
              <w:rPr>
                <w:rFonts w:ascii="宋体" w:hAnsi="宋体" w:cs="宋体" w:hint="eastAsia"/>
                <w:kern w:val="0"/>
                <w:sz w:val="15"/>
                <w:szCs w:val="18"/>
              </w:rPr>
              <w:t>期末从业人员(人)</w:t>
            </w:r>
          </w:p>
        </w:tc>
      </w:tr>
      <w:tr w:rsidR="00384FCB" w:rsidRPr="00384FCB" w:rsidTr="009E7C30">
        <w:trPr>
          <w:trHeight w:val="149"/>
        </w:trPr>
        <w:tc>
          <w:tcPr>
            <w:tcW w:w="952" w:type="dxa"/>
            <w:gridSpan w:val="2"/>
            <w:vMerge w:val="restart"/>
            <w:tcBorders>
              <w:top w:val="single" w:sz="4" w:space="0" w:color="auto"/>
            </w:tcBorders>
            <w:tcMar>
              <w:left w:w="28" w:type="dxa"/>
              <w:right w:w="28" w:type="dxa"/>
            </w:tcMar>
            <w:vAlign w:val="center"/>
          </w:tcPr>
          <w:p w:rsidR="00391BC6" w:rsidRPr="00384FCB" w:rsidRDefault="00391BC6" w:rsidP="00441AE0">
            <w:pPr>
              <w:spacing w:line="280" w:lineRule="exact"/>
              <w:jc w:val="center"/>
              <w:rPr>
                <w:rFonts w:ascii="宋体" w:hAnsi="宋体" w:cs="宋体"/>
                <w:kern w:val="0"/>
                <w:sz w:val="15"/>
                <w:szCs w:val="18"/>
              </w:rPr>
            </w:pPr>
            <w:r w:rsidRPr="00384FCB">
              <w:rPr>
                <w:rFonts w:ascii="宋体" w:hAnsi="宋体" w:cs="宋体" w:hint="eastAsia"/>
                <w:kern w:val="0"/>
                <w:sz w:val="15"/>
                <w:szCs w:val="18"/>
              </w:rPr>
              <w:t>对个人和家庭的补助</w:t>
            </w:r>
          </w:p>
        </w:tc>
        <w:tc>
          <w:tcPr>
            <w:tcW w:w="5427" w:type="dxa"/>
            <w:gridSpan w:val="12"/>
            <w:tcBorders>
              <w:top w:val="single" w:sz="4" w:space="0" w:color="auto"/>
              <w:left w:val="nil"/>
              <w:right w:val="single" w:sz="4" w:space="0" w:color="auto"/>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p>
        </w:tc>
        <w:tc>
          <w:tcPr>
            <w:tcW w:w="992" w:type="dxa"/>
            <w:gridSpan w:val="2"/>
            <w:vMerge/>
            <w:tcBorders>
              <w:left w:val="single" w:sz="4" w:space="0" w:color="auto"/>
              <w:right w:val="single" w:sz="4" w:space="0" w:color="000000"/>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p>
        </w:tc>
        <w:tc>
          <w:tcPr>
            <w:tcW w:w="1134" w:type="dxa"/>
            <w:gridSpan w:val="2"/>
            <w:vMerge/>
            <w:tcBorders>
              <w:left w:val="single" w:sz="4" w:space="0" w:color="auto"/>
              <w:right w:val="single" w:sz="4" w:space="0" w:color="000000"/>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p>
        </w:tc>
        <w:tc>
          <w:tcPr>
            <w:tcW w:w="1134" w:type="dxa"/>
            <w:gridSpan w:val="2"/>
            <w:vMerge/>
            <w:tcBorders>
              <w:left w:val="single" w:sz="4" w:space="0" w:color="auto"/>
              <w:right w:val="single" w:sz="4" w:space="0" w:color="auto"/>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p>
        </w:tc>
        <w:tc>
          <w:tcPr>
            <w:tcW w:w="851" w:type="dxa"/>
            <w:gridSpan w:val="2"/>
            <w:vMerge/>
            <w:tcBorders>
              <w:left w:val="single" w:sz="4" w:space="0" w:color="auto"/>
            </w:tcBorders>
            <w:tcMar>
              <w:left w:w="28" w:type="dxa"/>
              <w:right w:w="28" w:type="dxa"/>
            </w:tcMar>
            <w:vAlign w:val="center"/>
          </w:tcPr>
          <w:p w:rsidR="00391BC6" w:rsidRPr="00384FCB" w:rsidRDefault="00391BC6" w:rsidP="00441AE0">
            <w:pPr>
              <w:widowControl/>
              <w:spacing w:line="280" w:lineRule="exact"/>
              <w:jc w:val="center"/>
              <w:rPr>
                <w:rFonts w:ascii="宋体" w:hAnsi="宋体" w:cs="宋体"/>
                <w:kern w:val="0"/>
                <w:sz w:val="15"/>
                <w:szCs w:val="18"/>
              </w:rPr>
            </w:pPr>
          </w:p>
        </w:tc>
      </w:tr>
      <w:tr w:rsidR="00384FCB" w:rsidRPr="00384FCB" w:rsidTr="009E7C30">
        <w:trPr>
          <w:trHeight w:val="507"/>
        </w:trPr>
        <w:tc>
          <w:tcPr>
            <w:tcW w:w="952" w:type="dxa"/>
            <w:gridSpan w:val="2"/>
            <w:vMerge/>
            <w:tcBorders>
              <w:bottom w:val="single" w:sz="4" w:space="0" w:color="auto"/>
              <w:right w:val="single" w:sz="4" w:space="0" w:color="000000"/>
            </w:tcBorders>
            <w:tcMar>
              <w:left w:w="28" w:type="dxa"/>
              <w:right w:w="28" w:type="dxa"/>
            </w:tcMar>
            <w:vAlign w:val="center"/>
          </w:tcPr>
          <w:p w:rsidR="00391BC6" w:rsidRPr="00384FCB" w:rsidRDefault="00391BC6" w:rsidP="00441AE0">
            <w:pPr>
              <w:jc w:val="center"/>
              <w:rPr>
                <w:rFonts w:ascii="宋体" w:hAnsi="宋体" w:cs="宋体"/>
                <w:kern w:val="0"/>
                <w:sz w:val="15"/>
                <w:szCs w:val="18"/>
              </w:rPr>
            </w:pPr>
          </w:p>
        </w:tc>
        <w:tc>
          <w:tcPr>
            <w:tcW w:w="844" w:type="dxa"/>
            <w:gridSpan w:val="2"/>
            <w:tcBorders>
              <w:top w:val="single" w:sz="4" w:space="0" w:color="000000"/>
              <w:left w:val="nil"/>
              <w:bottom w:val="single" w:sz="4" w:space="0" w:color="auto"/>
              <w:right w:val="single" w:sz="4" w:space="0" w:color="000000"/>
            </w:tcBorders>
            <w:shd w:val="clear" w:color="auto" w:fill="auto"/>
            <w:tcMar>
              <w:left w:w="28" w:type="dxa"/>
              <w:right w:w="28" w:type="dxa"/>
            </w:tcMar>
            <w:vAlign w:val="center"/>
          </w:tcPr>
          <w:p w:rsidR="00391BC6" w:rsidRPr="00384FCB" w:rsidRDefault="00391BC6" w:rsidP="00441AE0">
            <w:pPr>
              <w:jc w:val="center"/>
              <w:rPr>
                <w:rFonts w:ascii="宋体" w:hAnsi="宋体" w:cs="宋体"/>
                <w:kern w:val="0"/>
                <w:sz w:val="15"/>
                <w:szCs w:val="18"/>
              </w:rPr>
            </w:pPr>
            <w:r w:rsidRPr="00384FCB">
              <w:rPr>
                <w:rFonts w:ascii="宋体" w:hAnsi="宋体" w:cs="宋体" w:hint="eastAsia"/>
                <w:kern w:val="0"/>
                <w:sz w:val="15"/>
                <w:szCs w:val="18"/>
              </w:rPr>
              <w:t>抚恤金</w:t>
            </w:r>
          </w:p>
        </w:tc>
        <w:tc>
          <w:tcPr>
            <w:tcW w:w="851" w:type="dxa"/>
            <w:gridSpan w:val="2"/>
            <w:tcBorders>
              <w:top w:val="single" w:sz="4" w:space="0" w:color="000000"/>
              <w:left w:val="nil"/>
              <w:bottom w:val="single" w:sz="4" w:space="0" w:color="auto"/>
              <w:right w:val="single" w:sz="4" w:space="0" w:color="000000"/>
            </w:tcBorders>
            <w:shd w:val="clear" w:color="auto" w:fill="auto"/>
            <w:tcMar>
              <w:left w:w="28" w:type="dxa"/>
              <w:right w:w="28" w:type="dxa"/>
            </w:tcMar>
            <w:vAlign w:val="center"/>
          </w:tcPr>
          <w:p w:rsidR="00391BC6" w:rsidRPr="00384FCB" w:rsidRDefault="00391BC6" w:rsidP="00441AE0">
            <w:pPr>
              <w:jc w:val="center"/>
              <w:rPr>
                <w:rFonts w:ascii="宋体" w:hAnsi="宋体" w:cs="宋体"/>
                <w:kern w:val="0"/>
                <w:sz w:val="15"/>
                <w:szCs w:val="18"/>
              </w:rPr>
            </w:pPr>
            <w:r w:rsidRPr="00384FCB">
              <w:rPr>
                <w:rFonts w:ascii="宋体" w:hAnsi="宋体" w:cs="宋体" w:hint="eastAsia"/>
                <w:kern w:val="0"/>
                <w:sz w:val="15"/>
                <w:szCs w:val="18"/>
              </w:rPr>
              <w:t>生活补助</w:t>
            </w:r>
          </w:p>
        </w:tc>
        <w:tc>
          <w:tcPr>
            <w:tcW w:w="992"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391BC6" w:rsidRPr="00384FCB" w:rsidRDefault="00391BC6" w:rsidP="00441AE0">
            <w:pPr>
              <w:jc w:val="center"/>
              <w:rPr>
                <w:rFonts w:ascii="宋体" w:hAnsi="宋体" w:cs="宋体"/>
                <w:kern w:val="0"/>
                <w:sz w:val="15"/>
                <w:szCs w:val="18"/>
              </w:rPr>
            </w:pPr>
            <w:r w:rsidRPr="00384FCB">
              <w:rPr>
                <w:rFonts w:ascii="宋体" w:hAnsi="宋体" w:cs="宋体" w:hint="eastAsia"/>
                <w:kern w:val="0"/>
                <w:sz w:val="15"/>
                <w:szCs w:val="18"/>
              </w:rPr>
              <w:t>救济费</w:t>
            </w:r>
          </w:p>
        </w:tc>
        <w:tc>
          <w:tcPr>
            <w:tcW w:w="851" w:type="dxa"/>
            <w:gridSpan w:val="2"/>
            <w:tcBorders>
              <w:top w:val="single" w:sz="4" w:space="0" w:color="auto"/>
              <w:left w:val="nil"/>
              <w:bottom w:val="single" w:sz="4" w:space="0" w:color="auto"/>
              <w:right w:val="single" w:sz="4" w:space="0" w:color="000000"/>
            </w:tcBorders>
            <w:tcMar>
              <w:left w:w="28" w:type="dxa"/>
              <w:right w:w="28" w:type="dxa"/>
            </w:tcMar>
            <w:vAlign w:val="center"/>
          </w:tcPr>
          <w:p w:rsidR="00391BC6" w:rsidRPr="00384FCB" w:rsidRDefault="00391BC6" w:rsidP="00441AE0">
            <w:pPr>
              <w:jc w:val="center"/>
              <w:rPr>
                <w:rFonts w:ascii="宋体" w:hAnsi="宋体" w:cs="宋体"/>
                <w:kern w:val="0"/>
                <w:sz w:val="15"/>
                <w:szCs w:val="18"/>
              </w:rPr>
            </w:pPr>
            <w:r w:rsidRPr="00384FCB">
              <w:rPr>
                <w:rFonts w:ascii="宋体" w:hAnsi="宋体" w:cs="宋体" w:hint="eastAsia"/>
                <w:kern w:val="0"/>
                <w:sz w:val="15"/>
                <w:szCs w:val="18"/>
              </w:rPr>
              <w:t>助学金</w:t>
            </w:r>
          </w:p>
        </w:tc>
        <w:tc>
          <w:tcPr>
            <w:tcW w:w="892" w:type="dxa"/>
            <w:gridSpan w:val="2"/>
            <w:tcBorders>
              <w:top w:val="single" w:sz="4" w:space="0" w:color="auto"/>
              <w:left w:val="nil"/>
              <w:bottom w:val="single" w:sz="4" w:space="0" w:color="auto"/>
              <w:right w:val="single" w:sz="4" w:space="0" w:color="auto"/>
            </w:tcBorders>
            <w:tcMar>
              <w:left w:w="28" w:type="dxa"/>
              <w:right w:w="28" w:type="dxa"/>
            </w:tcMar>
            <w:vAlign w:val="center"/>
          </w:tcPr>
          <w:p w:rsidR="00391BC6" w:rsidRPr="00384FCB" w:rsidRDefault="00391BC6" w:rsidP="00441AE0">
            <w:pPr>
              <w:jc w:val="center"/>
              <w:rPr>
                <w:sz w:val="15"/>
                <w:szCs w:val="18"/>
              </w:rPr>
            </w:pPr>
            <w:r w:rsidRPr="00384FCB">
              <w:rPr>
                <w:rFonts w:hint="eastAsia"/>
                <w:sz w:val="15"/>
                <w:szCs w:val="18"/>
              </w:rPr>
              <w:t>奖励金</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91BC6" w:rsidRPr="00384FCB" w:rsidRDefault="009F1B2B" w:rsidP="009F1B2B">
            <w:pPr>
              <w:jc w:val="center"/>
              <w:rPr>
                <w:sz w:val="15"/>
                <w:szCs w:val="18"/>
              </w:rPr>
            </w:pPr>
            <w:r w:rsidRPr="00384FCB">
              <w:rPr>
                <w:rFonts w:hint="eastAsia"/>
                <w:sz w:val="15"/>
                <w:szCs w:val="18"/>
              </w:rPr>
              <w:t>生产补贴</w:t>
            </w:r>
          </w:p>
        </w:tc>
        <w:tc>
          <w:tcPr>
            <w:tcW w:w="992" w:type="dxa"/>
            <w:gridSpan w:val="2"/>
            <w:vMerge/>
            <w:tcBorders>
              <w:left w:val="single" w:sz="4" w:space="0" w:color="auto"/>
              <w:bottom w:val="single" w:sz="4" w:space="0" w:color="auto"/>
              <w:right w:val="single" w:sz="4" w:space="0" w:color="auto"/>
            </w:tcBorders>
            <w:tcMar>
              <w:left w:w="28" w:type="dxa"/>
              <w:right w:w="28" w:type="dxa"/>
            </w:tcMar>
          </w:tcPr>
          <w:p w:rsidR="00391BC6" w:rsidRPr="00384FCB" w:rsidRDefault="00391BC6" w:rsidP="00441AE0">
            <w:pPr>
              <w:rPr>
                <w:sz w:val="15"/>
                <w:szCs w:val="18"/>
              </w:rPr>
            </w:pPr>
          </w:p>
        </w:tc>
        <w:tc>
          <w:tcPr>
            <w:tcW w:w="1134" w:type="dxa"/>
            <w:gridSpan w:val="2"/>
            <w:vMerge/>
            <w:tcBorders>
              <w:left w:val="single" w:sz="4" w:space="0" w:color="auto"/>
              <w:bottom w:val="single" w:sz="4" w:space="0" w:color="auto"/>
              <w:right w:val="single" w:sz="4" w:space="0" w:color="auto"/>
            </w:tcBorders>
            <w:tcMar>
              <w:left w:w="28" w:type="dxa"/>
              <w:right w:w="28" w:type="dxa"/>
            </w:tcMar>
          </w:tcPr>
          <w:p w:rsidR="00391BC6" w:rsidRPr="00384FCB" w:rsidRDefault="00391BC6" w:rsidP="00441AE0">
            <w:pPr>
              <w:rPr>
                <w:sz w:val="15"/>
                <w:szCs w:val="18"/>
              </w:rPr>
            </w:pPr>
          </w:p>
        </w:tc>
        <w:tc>
          <w:tcPr>
            <w:tcW w:w="1134" w:type="dxa"/>
            <w:gridSpan w:val="2"/>
            <w:vMerge/>
            <w:tcBorders>
              <w:left w:val="single" w:sz="4" w:space="0" w:color="auto"/>
              <w:bottom w:val="single" w:sz="4" w:space="0" w:color="auto"/>
              <w:right w:val="single" w:sz="4" w:space="0" w:color="auto"/>
            </w:tcBorders>
            <w:tcMar>
              <w:left w:w="28" w:type="dxa"/>
              <w:right w:w="28" w:type="dxa"/>
            </w:tcMar>
          </w:tcPr>
          <w:p w:rsidR="00391BC6" w:rsidRPr="00384FCB" w:rsidRDefault="00391BC6" w:rsidP="00441AE0">
            <w:pPr>
              <w:rPr>
                <w:sz w:val="15"/>
                <w:szCs w:val="18"/>
              </w:rPr>
            </w:pPr>
          </w:p>
        </w:tc>
        <w:tc>
          <w:tcPr>
            <w:tcW w:w="851" w:type="dxa"/>
            <w:gridSpan w:val="2"/>
            <w:vMerge/>
            <w:tcBorders>
              <w:left w:val="single" w:sz="4" w:space="0" w:color="auto"/>
              <w:bottom w:val="single" w:sz="4" w:space="0" w:color="auto"/>
            </w:tcBorders>
            <w:tcMar>
              <w:left w:w="28" w:type="dxa"/>
              <w:right w:w="28" w:type="dxa"/>
            </w:tcMar>
          </w:tcPr>
          <w:p w:rsidR="00391BC6" w:rsidRPr="00384FCB" w:rsidRDefault="00391BC6" w:rsidP="00441AE0">
            <w:pPr>
              <w:rPr>
                <w:sz w:val="15"/>
                <w:szCs w:val="18"/>
              </w:rPr>
            </w:pPr>
          </w:p>
        </w:tc>
      </w:tr>
      <w:tr w:rsidR="00384FCB" w:rsidRPr="00384FCB" w:rsidTr="009E7C30">
        <w:trPr>
          <w:trHeight w:val="515"/>
        </w:trPr>
        <w:tc>
          <w:tcPr>
            <w:tcW w:w="530" w:type="dxa"/>
            <w:tcBorders>
              <w:top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5"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72"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5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71"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B34532">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567"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本年</w:t>
            </w:r>
          </w:p>
        </w:tc>
        <w:tc>
          <w:tcPr>
            <w:tcW w:w="425" w:type="dxa"/>
            <w:tcBorders>
              <w:top w:val="single" w:sz="4" w:space="0" w:color="auto"/>
              <w:left w:val="single" w:sz="4" w:space="0" w:color="auto"/>
              <w:bottom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5"/>
                <w:szCs w:val="18"/>
              </w:rPr>
            </w:pPr>
            <w:r w:rsidRPr="00384FCB">
              <w:rPr>
                <w:rFonts w:ascii="宋体" w:hAnsi="宋体" w:cs="宋体" w:hint="eastAsia"/>
                <w:kern w:val="0"/>
                <w:sz w:val="15"/>
                <w:szCs w:val="18"/>
              </w:rPr>
              <w:t>上年同期</w:t>
            </w:r>
          </w:p>
        </w:tc>
      </w:tr>
      <w:tr w:rsidR="00384FCB" w:rsidRPr="00384FCB" w:rsidTr="009E7C30">
        <w:trPr>
          <w:trHeight w:val="326"/>
        </w:trPr>
        <w:tc>
          <w:tcPr>
            <w:tcW w:w="530" w:type="dxa"/>
            <w:tcBorders>
              <w:top w:val="single" w:sz="4" w:space="0" w:color="auto"/>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27</w:t>
            </w: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28</w:t>
            </w: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29</w:t>
            </w: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30</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31</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82B29">
            <w:pPr>
              <w:widowControl/>
              <w:jc w:val="center"/>
              <w:rPr>
                <w:rFonts w:ascii="宋体" w:hAnsi="宋体" w:cs="宋体"/>
                <w:kern w:val="0"/>
                <w:sz w:val="15"/>
                <w:szCs w:val="18"/>
              </w:rPr>
            </w:pPr>
            <w:r w:rsidRPr="00384FCB">
              <w:rPr>
                <w:rFonts w:ascii="宋体" w:hAnsi="宋体" w:cs="宋体"/>
                <w:kern w:val="0"/>
                <w:sz w:val="15"/>
                <w:szCs w:val="18"/>
              </w:rPr>
              <w:t>32</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82B29">
            <w:pPr>
              <w:jc w:val="center"/>
              <w:rPr>
                <w:sz w:val="15"/>
                <w:szCs w:val="18"/>
              </w:rPr>
            </w:pPr>
            <w:r w:rsidRPr="00384FCB">
              <w:rPr>
                <w:sz w:val="15"/>
                <w:szCs w:val="18"/>
              </w:rPr>
              <w:t>33</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jc w:val="center"/>
              <w:rPr>
                <w:sz w:val="15"/>
                <w:szCs w:val="18"/>
              </w:rPr>
            </w:pPr>
            <w:r w:rsidRPr="00384FCB">
              <w:rPr>
                <w:sz w:val="15"/>
                <w:szCs w:val="18"/>
              </w:rPr>
              <w:t>34</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jc w:val="center"/>
              <w:rPr>
                <w:sz w:val="15"/>
                <w:szCs w:val="18"/>
              </w:rPr>
            </w:pPr>
            <w:r w:rsidRPr="00384FCB">
              <w:rPr>
                <w:sz w:val="15"/>
                <w:szCs w:val="18"/>
              </w:rPr>
              <w:t>35</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36</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37</w:t>
            </w:r>
          </w:p>
        </w:tc>
        <w:tc>
          <w:tcPr>
            <w:tcW w:w="4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38</w:t>
            </w:r>
          </w:p>
        </w:tc>
        <w:tc>
          <w:tcPr>
            <w:tcW w:w="425" w:type="dxa"/>
            <w:tcBorders>
              <w:top w:val="single" w:sz="4" w:space="0" w:color="auto"/>
              <w:left w:val="single" w:sz="4" w:space="0" w:color="auto"/>
              <w:bottom w:val="single" w:sz="4" w:space="0" w:color="auto"/>
              <w:right w:val="single" w:sz="4" w:space="0" w:color="auto"/>
            </w:tcBorders>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39</w:t>
            </w:r>
          </w:p>
        </w:tc>
        <w:tc>
          <w:tcPr>
            <w:tcW w:w="572" w:type="dxa"/>
            <w:tcBorders>
              <w:top w:val="single" w:sz="4" w:space="0" w:color="auto"/>
              <w:left w:val="single" w:sz="4" w:space="0" w:color="auto"/>
              <w:bottom w:val="single" w:sz="4" w:space="0" w:color="auto"/>
              <w:right w:val="single" w:sz="4" w:space="0" w:color="auto"/>
            </w:tcBorders>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41</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82B29">
            <w:pPr>
              <w:widowControl/>
              <w:jc w:val="center"/>
              <w:rPr>
                <w:rFonts w:ascii="宋体" w:hAnsi="宋体" w:cs="宋体"/>
                <w:kern w:val="0"/>
                <w:sz w:val="15"/>
                <w:szCs w:val="18"/>
              </w:rPr>
            </w:pPr>
            <w:r w:rsidRPr="00384FCB">
              <w:rPr>
                <w:rFonts w:ascii="宋体" w:hAnsi="宋体" w:cs="宋体"/>
                <w:kern w:val="0"/>
                <w:sz w:val="15"/>
                <w:szCs w:val="18"/>
              </w:rPr>
              <w:t>42</w:t>
            </w:r>
          </w:p>
        </w:tc>
        <w:tc>
          <w:tcPr>
            <w:tcW w:w="563"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82B29">
            <w:pPr>
              <w:widowControl/>
              <w:jc w:val="center"/>
              <w:rPr>
                <w:rFonts w:ascii="宋体" w:hAnsi="宋体" w:cs="宋体"/>
                <w:kern w:val="0"/>
                <w:sz w:val="15"/>
                <w:szCs w:val="18"/>
              </w:rPr>
            </w:pPr>
            <w:r w:rsidRPr="00384FCB">
              <w:rPr>
                <w:rFonts w:ascii="宋体" w:hAnsi="宋体" w:cs="宋体"/>
                <w:kern w:val="0"/>
                <w:sz w:val="15"/>
                <w:szCs w:val="18"/>
              </w:rPr>
              <w:t>43</w:t>
            </w:r>
          </w:p>
        </w:tc>
        <w:tc>
          <w:tcPr>
            <w:tcW w:w="571" w:type="dxa"/>
            <w:tcBorders>
              <w:top w:val="single" w:sz="4" w:space="0" w:color="auto"/>
              <w:left w:val="nil"/>
              <w:bottom w:val="single" w:sz="4" w:space="0" w:color="auto"/>
              <w:right w:val="single" w:sz="4" w:space="0" w:color="auto"/>
            </w:tcBorders>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44</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45</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46</w:t>
            </w: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47</w:t>
            </w:r>
          </w:p>
        </w:tc>
        <w:tc>
          <w:tcPr>
            <w:tcW w:w="425" w:type="dxa"/>
            <w:tcBorders>
              <w:top w:val="single" w:sz="4" w:space="0" w:color="auto"/>
              <w:left w:val="nil"/>
              <w:bottom w:val="single" w:sz="4" w:space="0" w:color="auto"/>
            </w:tcBorders>
            <w:tcMar>
              <w:left w:w="28" w:type="dxa"/>
              <w:right w:w="28" w:type="dxa"/>
            </w:tcMar>
            <w:vAlign w:val="center"/>
          </w:tcPr>
          <w:p w:rsidR="00B34532" w:rsidRPr="00384FCB" w:rsidRDefault="00E661B3" w:rsidP="009E7C30">
            <w:pPr>
              <w:widowControl/>
              <w:jc w:val="center"/>
              <w:rPr>
                <w:rFonts w:ascii="宋体" w:hAnsi="宋体" w:cs="宋体"/>
                <w:kern w:val="0"/>
                <w:sz w:val="15"/>
                <w:szCs w:val="18"/>
              </w:rPr>
            </w:pPr>
            <w:r w:rsidRPr="00384FCB">
              <w:rPr>
                <w:rFonts w:ascii="宋体" w:hAnsi="宋体" w:cs="宋体"/>
                <w:kern w:val="0"/>
                <w:sz w:val="15"/>
                <w:szCs w:val="18"/>
              </w:rPr>
              <w:t>48</w:t>
            </w:r>
          </w:p>
        </w:tc>
      </w:tr>
      <w:tr w:rsidR="00384FCB" w:rsidRPr="00384FCB" w:rsidTr="009E7C30">
        <w:trPr>
          <w:trHeight w:val="326"/>
        </w:trPr>
        <w:tc>
          <w:tcPr>
            <w:tcW w:w="530" w:type="dxa"/>
            <w:tcBorders>
              <w:top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63"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71" w:type="dxa"/>
            <w:tcBorders>
              <w:top w:val="single" w:sz="4" w:space="0" w:color="auto"/>
              <w:left w:val="nil"/>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r>
      <w:tr w:rsidR="00384FCB" w:rsidRPr="00384FCB" w:rsidTr="009E7C30">
        <w:trPr>
          <w:trHeight w:val="326"/>
        </w:trPr>
        <w:tc>
          <w:tcPr>
            <w:tcW w:w="530" w:type="dxa"/>
            <w:tcBorders>
              <w:top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63"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71" w:type="dxa"/>
            <w:tcBorders>
              <w:top w:val="single" w:sz="4" w:space="0" w:color="auto"/>
              <w:left w:val="nil"/>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r>
      <w:tr w:rsidR="00384FCB" w:rsidRPr="00384FCB" w:rsidTr="009E7C30">
        <w:trPr>
          <w:trHeight w:val="326"/>
        </w:trPr>
        <w:tc>
          <w:tcPr>
            <w:tcW w:w="530" w:type="dxa"/>
            <w:tcBorders>
              <w:top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2"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8"/>
                <w:szCs w:val="18"/>
              </w:rPr>
            </w:pPr>
          </w:p>
        </w:tc>
        <w:tc>
          <w:tcPr>
            <w:tcW w:w="572" w:type="dxa"/>
            <w:tcBorders>
              <w:top w:val="single" w:sz="4" w:space="0" w:color="auto"/>
              <w:left w:val="single" w:sz="4" w:space="0" w:color="auto"/>
              <w:bottom w:val="single" w:sz="4" w:space="0" w:color="auto"/>
              <w:right w:val="single" w:sz="4" w:space="0" w:color="auto"/>
            </w:tcBorders>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63"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71" w:type="dxa"/>
            <w:tcBorders>
              <w:top w:val="single" w:sz="4" w:space="0" w:color="auto"/>
              <w:left w:val="nil"/>
              <w:bottom w:val="single" w:sz="4" w:space="0" w:color="auto"/>
              <w:right w:val="single" w:sz="4" w:space="0" w:color="auto"/>
            </w:tcBorders>
            <w:vAlign w:val="center"/>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6" w:type="dxa"/>
            <w:tcBorders>
              <w:top w:val="single" w:sz="4" w:space="0" w:color="auto"/>
              <w:left w:val="nil"/>
              <w:bottom w:val="single" w:sz="4" w:space="0" w:color="auto"/>
              <w:right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c>
          <w:tcPr>
            <w:tcW w:w="425" w:type="dxa"/>
            <w:tcBorders>
              <w:top w:val="single" w:sz="4" w:space="0" w:color="auto"/>
              <w:left w:val="nil"/>
              <w:bottom w:val="single" w:sz="4" w:space="0" w:color="auto"/>
            </w:tcBorders>
            <w:tcMar>
              <w:left w:w="28" w:type="dxa"/>
              <w:right w:w="28" w:type="dxa"/>
            </w:tcMar>
            <w:vAlign w:val="center"/>
          </w:tcPr>
          <w:p w:rsidR="00B34532" w:rsidRPr="00384FCB" w:rsidRDefault="00B34532" w:rsidP="00982B29">
            <w:pPr>
              <w:widowControl/>
              <w:jc w:val="center"/>
              <w:rPr>
                <w:rFonts w:ascii="宋体" w:hAnsi="宋体" w:cs="宋体"/>
                <w:kern w:val="0"/>
                <w:sz w:val="18"/>
                <w:szCs w:val="18"/>
              </w:rPr>
            </w:pPr>
          </w:p>
        </w:tc>
      </w:tr>
    </w:tbl>
    <w:p w:rsidR="00965F82" w:rsidRPr="00384FCB" w:rsidRDefault="00684806" w:rsidP="00F830EB">
      <w:r w:rsidRPr="00384FCB">
        <w:rPr>
          <w:rFonts w:ascii="宋体" w:hAnsi="宋体" w:hint="eastAsia"/>
          <w:sz w:val="18"/>
        </w:rPr>
        <w:t>单位负责人：                          填表人：                           报出日期：201  年  月  日</w:t>
      </w:r>
    </w:p>
    <w:tbl>
      <w:tblPr>
        <w:tblpPr w:leftFromText="180" w:rightFromText="180" w:vertAnchor="text" w:horzAnchor="margin" w:tblpXSpec="center" w:tblpY="-1416"/>
        <w:tblW w:w="10204" w:type="dxa"/>
        <w:tblLook w:val="04A0" w:firstRow="1" w:lastRow="0" w:firstColumn="1" w:lastColumn="0" w:noHBand="0" w:noVBand="1"/>
      </w:tblPr>
      <w:tblGrid>
        <w:gridCol w:w="626"/>
        <w:gridCol w:w="4184"/>
        <w:gridCol w:w="5394"/>
      </w:tblGrid>
      <w:tr w:rsidR="00384FCB" w:rsidRPr="00384FCB" w:rsidTr="00DA7D24">
        <w:trPr>
          <w:trHeight w:val="424"/>
        </w:trPr>
        <w:tc>
          <w:tcPr>
            <w:tcW w:w="10204" w:type="dxa"/>
            <w:gridSpan w:val="3"/>
            <w:tcBorders>
              <w:top w:val="nil"/>
              <w:left w:val="nil"/>
              <w:bottom w:val="nil"/>
              <w:right w:val="nil"/>
            </w:tcBorders>
            <w:shd w:val="clear" w:color="auto" w:fill="auto"/>
            <w:noWrap/>
            <w:vAlign w:val="center"/>
            <w:hideMark/>
          </w:tcPr>
          <w:p w:rsidR="00CF75DE" w:rsidRPr="00384FCB" w:rsidRDefault="00CF75DE" w:rsidP="00447107">
            <w:pPr>
              <w:widowControl/>
              <w:jc w:val="center"/>
              <w:rPr>
                <w:rFonts w:ascii="宋体" w:hAnsi="宋体" w:cs="宋体"/>
                <w:kern w:val="0"/>
                <w:sz w:val="32"/>
                <w:szCs w:val="32"/>
              </w:rPr>
            </w:pPr>
          </w:p>
          <w:p w:rsidR="00CF75DE" w:rsidRPr="00384FCB" w:rsidRDefault="00CF75DE" w:rsidP="00447107">
            <w:pPr>
              <w:widowControl/>
              <w:jc w:val="center"/>
              <w:rPr>
                <w:rFonts w:ascii="宋体" w:hAnsi="宋体" w:cs="宋体"/>
                <w:kern w:val="0"/>
                <w:sz w:val="32"/>
                <w:szCs w:val="32"/>
              </w:rPr>
            </w:pPr>
          </w:p>
          <w:p w:rsidR="00694D41" w:rsidRPr="00384FCB" w:rsidRDefault="00694D41" w:rsidP="003120A1">
            <w:pPr>
              <w:ind w:rightChars="-241" w:right="-506" w:firstLineChars="1050" w:firstLine="3276"/>
              <w:rPr>
                <w:rFonts w:eastAsia="黑体"/>
                <w:spacing w:val="-4"/>
                <w:sz w:val="32"/>
              </w:rPr>
            </w:pPr>
          </w:p>
          <w:p w:rsidR="00FB0E7F" w:rsidRPr="00384FCB" w:rsidRDefault="00FB0E7F" w:rsidP="003120A1">
            <w:pPr>
              <w:ind w:rightChars="-241" w:right="-506" w:firstLineChars="1050" w:firstLine="3276"/>
              <w:rPr>
                <w:rFonts w:eastAsia="黑体"/>
                <w:spacing w:val="-4"/>
                <w:sz w:val="32"/>
              </w:rPr>
            </w:pPr>
            <w:r w:rsidRPr="00384FCB">
              <w:rPr>
                <w:rFonts w:eastAsia="黑体" w:hint="eastAsia"/>
                <w:spacing w:val="-4"/>
                <w:sz w:val="32"/>
              </w:rPr>
              <w:t>（</w:t>
            </w:r>
            <w:r w:rsidR="007D4CB0" w:rsidRPr="00384FCB">
              <w:rPr>
                <w:rFonts w:eastAsia="黑体" w:hint="eastAsia"/>
                <w:spacing w:val="-4"/>
                <w:sz w:val="32"/>
              </w:rPr>
              <w:t>二</w:t>
            </w:r>
            <w:r w:rsidRPr="00384FCB">
              <w:rPr>
                <w:rFonts w:eastAsia="黑体" w:hint="eastAsia"/>
                <w:spacing w:val="-4"/>
                <w:sz w:val="32"/>
              </w:rPr>
              <w:t>）基层</w:t>
            </w:r>
            <w:r w:rsidR="007A2BCA" w:rsidRPr="00384FCB">
              <w:rPr>
                <w:rFonts w:eastAsia="黑体" w:hint="eastAsia"/>
                <w:spacing w:val="-4"/>
                <w:sz w:val="32"/>
              </w:rPr>
              <w:t>年</w:t>
            </w:r>
            <w:r w:rsidRPr="00384FCB">
              <w:rPr>
                <w:rFonts w:eastAsia="黑体" w:hint="eastAsia"/>
                <w:spacing w:val="-4"/>
                <w:sz w:val="32"/>
              </w:rPr>
              <w:t>报表表式</w:t>
            </w:r>
          </w:p>
          <w:p w:rsidR="00CF75DE" w:rsidRPr="00384FCB" w:rsidRDefault="00DD52B9" w:rsidP="00DD52B9">
            <w:pPr>
              <w:widowControl/>
              <w:jc w:val="center"/>
              <w:rPr>
                <w:rFonts w:ascii="宋体" w:hAnsi="宋体" w:cs="宋体"/>
                <w:kern w:val="0"/>
                <w:sz w:val="28"/>
                <w:szCs w:val="28"/>
              </w:rPr>
            </w:pPr>
            <w:r w:rsidRPr="00384FCB">
              <w:rPr>
                <w:rFonts w:ascii="宋体" w:hAnsi="宋体" w:cs="宋体" w:hint="eastAsia"/>
                <w:kern w:val="0"/>
                <w:sz w:val="28"/>
                <w:szCs w:val="28"/>
              </w:rPr>
              <w:t>生产</w:t>
            </w:r>
            <w:r w:rsidRPr="00384FCB">
              <w:rPr>
                <w:rFonts w:ascii="宋体" w:hAnsi="宋体" w:cs="宋体"/>
                <w:kern w:val="0"/>
                <w:sz w:val="28"/>
                <w:szCs w:val="28"/>
              </w:rPr>
              <w:t>性</w:t>
            </w:r>
            <w:r w:rsidR="00CF75DE" w:rsidRPr="00384FCB">
              <w:rPr>
                <w:rFonts w:ascii="宋体" w:hAnsi="宋体" w:cs="宋体" w:hint="eastAsia"/>
                <w:kern w:val="0"/>
                <w:sz w:val="28"/>
                <w:szCs w:val="28"/>
              </w:rPr>
              <w:t>服务业</w:t>
            </w:r>
            <w:r w:rsidRPr="00384FCB">
              <w:rPr>
                <w:rFonts w:ascii="宋体" w:hAnsi="宋体" w:cs="宋体" w:hint="eastAsia"/>
                <w:kern w:val="0"/>
                <w:sz w:val="28"/>
                <w:szCs w:val="28"/>
              </w:rPr>
              <w:t>企业</w:t>
            </w:r>
            <w:r w:rsidR="00CF75DE" w:rsidRPr="00384FCB">
              <w:rPr>
                <w:rFonts w:ascii="宋体" w:hAnsi="宋体" w:cs="宋体" w:hint="eastAsia"/>
                <w:kern w:val="0"/>
                <w:sz w:val="28"/>
                <w:szCs w:val="28"/>
              </w:rPr>
              <w:t>调查单位基本情况</w:t>
            </w:r>
          </w:p>
          <w:tbl>
            <w:tblPr>
              <w:tblW w:w="9825" w:type="dxa"/>
              <w:jc w:val="center"/>
              <w:tblCellMar>
                <w:left w:w="0" w:type="dxa"/>
                <w:right w:w="0" w:type="dxa"/>
              </w:tblCellMar>
              <w:tblLook w:val="01E0" w:firstRow="1" w:lastRow="1" w:firstColumn="1" w:lastColumn="1" w:noHBand="0" w:noVBand="0"/>
            </w:tblPr>
            <w:tblGrid>
              <w:gridCol w:w="3598"/>
              <w:gridCol w:w="1055"/>
              <w:gridCol w:w="3054"/>
              <w:gridCol w:w="809"/>
              <w:gridCol w:w="1309"/>
            </w:tblGrid>
            <w:tr w:rsidR="00384FCB" w:rsidRPr="00384FCB" w:rsidTr="00ED2F59">
              <w:trPr>
                <w:jc w:val="center"/>
              </w:trPr>
              <w:tc>
                <w:tcPr>
                  <w:tcW w:w="3598"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202123">
                  <w:pPr>
                    <w:framePr w:hSpace="180" w:wrap="around" w:vAnchor="text" w:hAnchor="margin" w:xAlign="center" w:y="-1416"/>
                    <w:spacing w:line="220" w:lineRule="exact"/>
                    <w:rPr>
                      <w:rFonts w:ascii="宋体" w:hAnsi="宋体"/>
                      <w:sz w:val="13"/>
                      <w:szCs w:val="13"/>
                    </w:rPr>
                  </w:pPr>
                  <w:r w:rsidRPr="00384FCB">
                    <w:rPr>
                      <w:rFonts w:ascii="宋体" w:hAnsi="宋体" w:hint="eastAsia"/>
                      <w:sz w:val="13"/>
                      <w:szCs w:val="13"/>
                    </w:rPr>
                    <w:t>表    号：</w:t>
                  </w:r>
                </w:p>
              </w:tc>
              <w:tc>
                <w:tcPr>
                  <w:tcW w:w="1309" w:type="dxa"/>
                  <w:shd w:val="clear" w:color="auto" w:fill="auto"/>
                  <w:tcMar>
                    <w:left w:w="0" w:type="dxa"/>
                    <w:right w:w="0" w:type="dxa"/>
                  </w:tcMar>
                  <w:vAlign w:val="center"/>
                </w:tcPr>
                <w:p w:rsidR="00ED2F59" w:rsidRPr="00384FCB" w:rsidRDefault="00ED2F59" w:rsidP="00202123">
                  <w:pPr>
                    <w:framePr w:hSpace="180" w:wrap="around" w:vAnchor="text" w:hAnchor="margin" w:xAlign="center" w:y="-1416"/>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F 20</w:t>
                  </w:r>
                  <w:r w:rsidRPr="00384FCB">
                    <w:rPr>
                      <w:rFonts w:ascii="宋体" w:hAnsi="宋体"/>
                      <w:sz w:val="13"/>
                      <w:szCs w:val="13"/>
                    </w:rPr>
                    <w:t>1</w:t>
                  </w:r>
                  <w:r w:rsidRPr="00384FCB">
                    <w:rPr>
                      <w:rFonts w:ascii="宋体" w:hAnsi="宋体" w:hint="eastAsia"/>
                      <w:sz w:val="13"/>
                      <w:szCs w:val="13"/>
                    </w:rPr>
                    <w:t xml:space="preserve"> 表</w:t>
                  </w:r>
                </w:p>
              </w:tc>
            </w:tr>
            <w:tr w:rsidR="00384FCB" w:rsidRPr="00384FCB" w:rsidTr="00ED2F59">
              <w:trPr>
                <w:jc w:val="center"/>
              </w:trPr>
              <w:tc>
                <w:tcPr>
                  <w:tcW w:w="3598"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vAlign w:val="center"/>
                </w:tcPr>
                <w:p w:rsidR="00ED2F59" w:rsidRPr="00384FCB" w:rsidRDefault="00ED2F59" w:rsidP="00202123">
                  <w:pPr>
                    <w:framePr w:hSpace="180" w:wrap="around" w:vAnchor="text" w:hAnchor="margin" w:xAlign="center" w:y="-1416"/>
                    <w:spacing w:line="220" w:lineRule="exact"/>
                    <w:rPr>
                      <w:rFonts w:ascii="宋体" w:hAnsi="宋体"/>
                      <w:sz w:val="13"/>
                      <w:szCs w:val="13"/>
                    </w:rPr>
                  </w:pPr>
                  <w:r w:rsidRPr="00384FCB">
                    <w:rPr>
                      <w:rFonts w:ascii="宋体" w:hAnsi="宋体" w:hint="eastAsia"/>
                      <w:sz w:val="13"/>
                      <w:szCs w:val="13"/>
                    </w:rPr>
                    <w:t>制定机关：</w:t>
                  </w:r>
                </w:p>
              </w:tc>
              <w:tc>
                <w:tcPr>
                  <w:tcW w:w="1309" w:type="dxa"/>
                  <w:shd w:val="clear" w:color="auto" w:fill="auto"/>
                  <w:tcMar>
                    <w:left w:w="0" w:type="dxa"/>
                    <w:right w:w="0" w:type="dxa"/>
                  </w:tcMar>
                  <w:vAlign w:val="center"/>
                </w:tcPr>
                <w:p w:rsidR="00ED2F59" w:rsidRPr="00384FCB" w:rsidRDefault="00ED2F59" w:rsidP="00202123">
                  <w:pPr>
                    <w:framePr w:hSpace="180" w:wrap="around" w:vAnchor="text" w:hAnchor="margin" w:xAlign="center" w:y="-1416"/>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384FCB" w:rsidRPr="00384FCB" w:rsidTr="00ED2F59">
              <w:trPr>
                <w:jc w:val="center"/>
              </w:trPr>
              <w:tc>
                <w:tcPr>
                  <w:tcW w:w="3598"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202123">
                  <w:pPr>
                    <w:framePr w:hSpace="180" w:wrap="around" w:vAnchor="text" w:hAnchor="margin" w:xAlign="center" w:y="-1416"/>
                    <w:spacing w:line="240" w:lineRule="exact"/>
                    <w:rPr>
                      <w:rFonts w:ascii="宋体"/>
                      <w:sz w:val="13"/>
                      <w:szCs w:val="13"/>
                    </w:rPr>
                  </w:pPr>
                  <w:r w:rsidRPr="00384FCB">
                    <w:rPr>
                      <w:rFonts w:ascii="宋体" w:hAnsi="宋体" w:hint="eastAsia"/>
                      <w:sz w:val="13"/>
                      <w:szCs w:val="13"/>
                    </w:rPr>
                    <w:t>批准机关：</w:t>
                  </w:r>
                </w:p>
              </w:tc>
              <w:tc>
                <w:tcPr>
                  <w:tcW w:w="1309" w:type="dxa"/>
                  <w:shd w:val="clear" w:color="auto" w:fill="auto"/>
                  <w:tcMar>
                    <w:left w:w="0" w:type="dxa"/>
                    <w:right w:w="0" w:type="dxa"/>
                  </w:tcMar>
                </w:tcPr>
                <w:p w:rsidR="00ED2F59" w:rsidRPr="00384FCB" w:rsidRDefault="00ED2F59" w:rsidP="00202123">
                  <w:pPr>
                    <w:framePr w:hSpace="180" w:wrap="around" w:vAnchor="text" w:hAnchor="margin" w:xAlign="center" w:y="-1416"/>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ED2F59">
              <w:trPr>
                <w:jc w:val="center"/>
              </w:trPr>
              <w:tc>
                <w:tcPr>
                  <w:tcW w:w="3598" w:type="dxa"/>
                  <w:shd w:val="clear" w:color="auto" w:fill="auto"/>
                </w:tcPr>
                <w:p w:rsidR="00ED2F59" w:rsidRPr="00384FCB" w:rsidRDefault="00ED2F59" w:rsidP="00202123">
                  <w:pPr>
                    <w:framePr w:hSpace="180" w:wrap="around" w:vAnchor="text" w:hAnchor="margin" w:xAlign="center" w:y="-1416"/>
                    <w:spacing w:line="220" w:lineRule="exact"/>
                    <w:rPr>
                      <w:rFonts w:ascii="宋体"/>
                      <w:sz w:val="18"/>
                    </w:rPr>
                  </w:pPr>
                </w:p>
              </w:tc>
              <w:tc>
                <w:tcPr>
                  <w:tcW w:w="1055"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3054"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tcPr>
                <w:p w:rsidR="00ED2F59" w:rsidRPr="00384FCB" w:rsidRDefault="00ED2F59" w:rsidP="00202123">
                  <w:pPr>
                    <w:framePr w:hSpace="180" w:wrap="around" w:vAnchor="text" w:hAnchor="margin" w:xAlign="center" w:y="-1416"/>
                    <w:rPr>
                      <w:sz w:val="13"/>
                      <w:szCs w:val="13"/>
                    </w:rPr>
                  </w:pPr>
                  <w:r w:rsidRPr="00384FCB">
                    <w:rPr>
                      <w:rFonts w:ascii="宋体" w:hint="eastAsia"/>
                      <w:sz w:val="13"/>
                      <w:szCs w:val="13"/>
                    </w:rPr>
                    <w:t>批准文号：</w:t>
                  </w:r>
                </w:p>
              </w:tc>
              <w:tc>
                <w:tcPr>
                  <w:tcW w:w="1309" w:type="dxa"/>
                  <w:shd w:val="clear" w:color="auto" w:fill="auto"/>
                  <w:tcMar>
                    <w:left w:w="0" w:type="dxa"/>
                    <w:right w:w="0" w:type="dxa"/>
                  </w:tcMar>
                </w:tcPr>
                <w:p w:rsidR="00ED2F59" w:rsidRPr="00384FCB" w:rsidRDefault="00ED2F59" w:rsidP="00202123">
                  <w:pPr>
                    <w:framePr w:hSpace="180" w:wrap="around" w:vAnchor="text" w:hAnchor="margin" w:xAlign="center" w:y="-1416"/>
                    <w:ind w:firstLineChars="29" w:firstLine="38"/>
                    <w:jc w:val="distribute"/>
                    <w:rPr>
                      <w:sz w:val="13"/>
                      <w:szCs w:val="13"/>
                    </w:rPr>
                  </w:pPr>
                  <w:r w:rsidRPr="00384FCB">
                    <w:rPr>
                      <w:rFonts w:ascii="宋体" w:hint="eastAsia"/>
                      <w:sz w:val="13"/>
                      <w:szCs w:val="13"/>
                    </w:rPr>
                    <w:t>国统</w:t>
                  </w:r>
                  <w:r w:rsidR="00B12914" w:rsidRPr="00384FCB">
                    <w:rPr>
                      <w:rFonts w:ascii="宋体" w:hint="eastAsia"/>
                      <w:sz w:val="13"/>
                      <w:szCs w:val="13"/>
                    </w:rPr>
                    <w:t>字</w:t>
                  </w:r>
                  <w:r w:rsidRPr="00384FCB">
                    <w:rPr>
                      <w:rFonts w:ascii="宋体" w:hint="eastAsia"/>
                      <w:sz w:val="13"/>
                      <w:szCs w:val="13"/>
                    </w:rPr>
                    <w:t>〔201</w:t>
                  </w:r>
                  <w:r w:rsidR="00202123">
                    <w:rPr>
                      <w:rFonts w:ascii="宋体" w:hint="eastAsia"/>
                      <w:sz w:val="13"/>
                      <w:szCs w:val="13"/>
                    </w:rPr>
                    <w:t>5</w:t>
                  </w:r>
                  <w:r w:rsidRPr="00384FCB">
                    <w:rPr>
                      <w:rFonts w:ascii="宋体" w:hint="eastAsia"/>
                      <w:sz w:val="13"/>
                      <w:szCs w:val="13"/>
                    </w:rPr>
                    <w:t>〕</w:t>
                  </w:r>
                  <w:r w:rsidR="00202123">
                    <w:rPr>
                      <w:rFonts w:ascii="宋体" w:hint="eastAsia"/>
                      <w:sz w:val="13"/>
                      <w:szCs w:val="13"/>
                    </w:rPr>
                    <w:t>95</w:t>
                  </w:r>
                  <w:r w:rsidRPr="00384FCB">
                    <w:rPr>
                      <w:rFonts w:ascii="宋体" w:hint="eastAsia"/>
                      <w:sz w:val="13"/>
                      <w:szCs w:val="13"/>
                    </w:rPr>
                    <w:t xml:space="preserve"> 号</w:t>
                  </w:r>
                </w:p>
              </w:tc>
            </w:tr>
            <w:tr w:rsidR="00384FCB" w:rsidRPr="00384FCB" w:rsidTr="00ED2F59">
              <w:trPr>
                <w:jc w:val="center"/>
              </w:trPr>
              <w:tc>
                <w:tcPr>
                  <w:tcW w:w="3598"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1055" w:type="dxa"/>
                  <w:shd w:val="clear" w:color="auto" w:fill="auto"/>
                </w:tcPr>
                <w:p w:rsidR="00ED2F59" w:rsidRPr="00384FCB" w:rsidRDefault="00ED2F59" w:rsidP="00202123">
                  <w:pPr>
                    <w:framePr w:hSpace="180" w:wrap="around" w:vAnchor="text" w:hAnchor="margin" w:xAlign="center" w:y="-1416"/>
                    <w:spacing w:line="220" w:lineRule="exact"/>
                    <w:ind w:firstLineChars="350" w:firstLine="525"/>
                    <w:rPr>
                      <w:rFonts w:ascii="宋体" w:hAnsi="宋体"/>
                      <w:sz w:val="15"/>
                      <w:szCs w:val="15"/>
                    </w:rPr>
                  </w:pPr>
                  <w:r w:rsidRPr="00384FCB">
                    <w:rPr>
                      <w:rFonts w:ascii="宋体"/>
                      <w:sz w:val="15"/>
                      <w:szCs w:val="15"/>
                    </w:rPr>
                    <w:t>2016</w:t>
                  </w:r>
                  <w:r w:rsidRPr="00384FCB">
                    <w:rPr>
                      <w:rFonts w:ascii="宋体" w:hint="eastAsia"/>
                      <w:sz w:val="15"/>
                      <w:szCs w:val="15"/>
                    </w:rPr>
                    <w:t>年</w:t>
                  </w:r>
                </w:p>
              </w:tc>
              <w:tc>
                <w:tcPr>
                  <w:tcW w:w="3054" w:type="dxa"/>
                  <w:shd w:val="clear" w:color="auto" w:fill="auto"/>
                </w:tcPr>
                <w:p w:rsidR="00ED2F59" w:rsidRPr="00384FCB" w:rsidRDefault="00ED2F59" w:rsidP="00202123">
                  <w:pPr>
                    <w:framePr w:hSpace="180" w:wrap="around" w:vAnchor="text" w:hAnchor="margin" w:xAlign="center" w:y="-1416"/>
                    <w:spacing w:line="220" w:lineRule="exact"/>
                    <w:rPr>
                      <w:rFonts w:ascii="宋体" w:hAnsi="宋体"/>
                      <w:sz w:val="18"/>
                      <w:szCs w:val="18"/>
                    </w:rPr>
                  </w:pPr>
                </w:p>
              </w:tc>
              <w:tc>
                <w:tcPr>
                  <w:tcW w:w="809" w:type="dxa"/>
                  <w:shd w:val="clear" w:color="auto" w:fill="auto"/>
                  <w:tcMar>
                    <w:left w:w="0" w:type="dxa"/>
                    <w:right w:w="0" w:type="dxa"/>
                  </w:tcMar>
                  <w:vAlign w:val="center"/>
                </w:tcPr>
                <w:p w:rsidR="00ED2F59" w:rsidRPr="00384FCB" w:rsidRDefault="00ED2F59" w:rsidP="00202123">
                  <w:pPr>
                    <w:framePr w:hSpace="180" w:wrap="around" w:vAnchor="text" w:hAnchor="margin" w:xAlign="center" w:y="-1416"/>
                    <w:spacing w:line="220" w:lineRule="exact"/>
                    <w:rPr>
                      <w:rFonts w:ascii="宋体" w:hAnsi="宋体"/>
                      <w:sz w:val="13"/>
                      <w:szCs w:val="13"/>
                    </w:rPr>
                  </w:pPr>
                  <w:r w:rsidRPr="00384FCB">
                    <w:rPr>
                      <w:rFonts w:ascii="宋体" w:hint="eastAsia"/>
                      <w:sz w:val="13"/>
                      <w:szCs w:val="13"/>
                    </w:rPr>
                    <w:t>有效期至：</w:t>
                  </w:r>
                </w:p>
              </w:tc>
              <w:tc>
                <w:tcPr>
                  <w:tcW w:w="1309" w:type="dxa"/>
                  <w:shd w:val="clear" w:color="auto" w:fill="auto"/>
                  <w:tcMar>
                    <w:left w:w="0" w:type="dxa"/>
                    <w:right w:w="0" w:type="dxa"/>
                  </w:tcMar>
                  <w:vAlign w:val="center"/>
                </w:tcPr>
                <w:p w:rsidR="00ED2F59" w:rsidRPr="00384FCB" w:rsidRDefault="00ED2F59" w:rsidP="00202123">
                  <w:pPr>
                    <w:framePr w:hSpace="180" w:wrap="around" w:vAnchor="text" w:hAnchor="margin" w:xAlign="center" w:y="-1416"/>
                    <w:spacing w:line="220" w:lineRule="exact"/>
                    <w:jc w:val="distribute"/>
                    <w:rPr>
                      <w:rFonts w:ascii="宋体" w:hAnsi="宋体"/>
                      <w:sz w:val="13"/>
                      <w:szCs w:val="13"/>
                    </w:rPr>
                  </w:pPr>
                  <w:r w:rsidRPr="00384FCB">
                    <w:rPr>
                      <w:rFonts w:ascii="宋体" w:hAnsi="宋体" w:hint="eastAsia"/>
                      <w:sz w:val="13"/>
                      <w:szCs w:val="13"/>
                    </w:rPr>
                    <w:t>201</w:t>
                  </w:r>
                  <w:r w:rsidRPr="00384FCB">
                    <w:rPr>
                      <w:rFonts w:ascii="宋体" w:hAnsi="宋体"/>
                      <w:sz w:val="13"/>
                      <w:szCs w:val="13"/>
                    </w:rPr>
                    <w:t>7年</w:t>
                  </w:r>
                  <w:r w:rsidRPr="00384FCB">
                    <w:rPr>
                      <w:rFonts w:ascii="宋体" w:hAnsi="宋体" w:hint="eastAsia"/>
                      <w:sz w:val="13"/>
                      <w:szCs w:val="13"/>
                    </w:rPr>
                    <w:t xml:space="preserve"> </w:t>
                  </w:r>
                  <w:r w:rsidR="00B12914"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bl>
          <w:p w:rsidR="00DA7D24" w:rsidRPr="00384FCB" w:rsidRDefault="00DA7D24" w:rsidP="00DA7D24">
            <w:pPr>
              <w:spacing w:line="240" w:lineRule="exact"/>
              <w:ind w:leftChars="16" w:left="34" w:rightChars="14" w:right="29" w:firstLineChars="3293" w:firstLine="4281"/>
              <w:rPr>
                <w:rFonts w:ascii="宋体"/>
                <w:sz w:val="13"/>
                <w:szCs w:val="13"/>
              </w:rPr>
            </w:pPr>
          </w:p>
        </w:tc>
      </w:tr>
      <w:tr w:rsidR="00384FCB" w:rsidRPr="00384FCB" w:rsidTr="00DA7D24">
        <w:trPr>
          <w:trHeight w:val="320"/>
        </w:trPr>
        <w:tc>
          <w:tcPr>
            <w:tcW w:w="626"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9A243C" w:rsidRPr="00384FCB" w:rsidRDefault="009A243C" w:rsidP="009A243C">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101</w:t>
            </w:r>
          </w:p>
        </w:tc>
        <w:tc>
          <w:tcPr>
            <w:tcW w:w="9578" w:type="dxa"/>
            <w:gridSpan w:val="2"/>
            <w:tcBorders>
              <w:top w:val="double" w:sz="6"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单位详细名称（盖章）：</w:t>
            </w:r>
          </w:p>
        </w:tc>
      </w:tr>
      <w:tr w:rsidR="00384FCB" w:rsidRPr="00384FCB" w:rsidTr="00DA7D24">
        <w:trPr>
          <w:trHeight w:val="266"/>
        </w:trPr>
        <w:tc>
          <w:tcPr>
            <w:tcW w:w="626" w:type="dxa"/>
            <w:tcBorders>
              <w:top w:val="nil"/>
              <w:left w:val="double" w:sz="6" w:space="0" w:color="auto"/>
              <w:bottom w:val="single" w:sz="8" w:space="0" w:color="auto"/>
              <w:right w:val="single" w:sz="8" w:space="0" w:color="auto"/>
            </w:tcBorders>
            <w:shd w:val="clear" w:color="000000" w:fill="FFFFFF"/>
            <w:vAlign w:val="center"/>
            <w:hideMark/>
          </w:tcPr>
          <w:p w:rsidR="009A243C" w:rsidRPr="00384FCB" w:rsidRDefault="009A243C" w:rsidP="009A243C">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102</w:t>
            </w:r>
          </w:p>
        </w:tc>
        <w:tc>
          <w:tcPr>
            <w:tcW w:w="9578" w:type="dxa"/>
            <w:gridSpan w:val="2"/>
            <w:tcBorders>
              <w:top w:val="single" w:sz="8"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组织机构代码：</w:t>
            </w:r>
            <w:r w:rsidR="00945109" w:rsidRPr="00384FCB">
              <w:rPr>
                <w:rFonts w:asciiTheme="majorEastAsia" w:eastAsiaTheme="majorEastAsia" w:hAnsiTheme="majorEastAsia" w:cs="宋体" w:hint="eastAsia"/>
                <w:kern w:val="0"/>
                <w:sz w:val="15"/>
                <w:szCs w:val="15"/>
              </w:rPr>
              <w:t xml:space="preserve">    </w:t>
            </w:r>
            <w:r w:rsidR="00952605" w:rsidRPr="00384FCB">
              <w:rPr>
                <w:rFonts w:ascii="宋体" w:hAnsi="宋体" w:hint="eastAsia"/>
                <w:sz w:val="18"/>
                <w:szCs w:val="18"/>
              </w:rPr>
              <w:t>□□□□□□□□-□</w:t>
            </w:r>
          </w:p>
          <w:p w:rsidR="008802CF" w:rsidRPr="00384FCB" w:rsidRDefault="008802CF" w:rsidP="009456D7">
            <w:pPr>
              <w:widowControl/>
              <w:spacing w:line="240" w:lineRule="exact"/>
              <w:jc w:val="left"/>
              <w:rPr>
                <w:rFonts w:asciiTheme="majorEastAsia" w:eastAsiaTheme="majorEastAsia" w:hAnsiTheme="majorEastAsia" w:cs="宋体"/>
                <w:kern w:val="0"/>
                <w:sz w:val="15"/>
                <w:szCs w:val="15"/>
              </w:rPr>
            </w:pPr>
            <w:r w:rsidRPr="00384FCB">
              <w:rPr>
                <w:rFonts w:ascii="宋体" w:hint="eastAsia"/>
                <w:sz w:val="15"/>
                <w:szCs w:val="15"/>
              </w:rPr>
              <w:t>统一社会信用代码</w:t>
            </w:r>
            <w:r w:rsidR="00952605" w:rsidRPr="00384FCB">
              <w:rPr>
                <w:rFonts w:asciiTheme="majorEastAsia" w:eastAsiaTheme="majorEastAsia" w:hAnsiTheme="majorEastAsia" w:cs="宋体" w:hint="eastAsia"/>
                <w:kern w:val="0"/>
                <w:sz w:val="15"/>
                <w:szCs w:val="15"/>
              </w:rPr>
              <w:t xml:space="preserve">  </w:t>
            </w:r>
            <w:r w:rsidR="00952605" w:rsidRPr="00384FCB">
              <w:rPr>
                <w:rFonts w:ascii="宋体" w:hAnsi="宋体" w:hint="eastAsia"/>
                <w:sz w:val="18"/>
                <w:szCs w:val="18"/>
              </w:rPr>
              <w:t>□□□□□□□□□□□□□□□□□□</w:t>
            </w:r>
          </w:p>
        </w:tc>
      </w:tr>
      <w:tr w:rsidR="00384FCB" w:rsidRPr="00384FCB" w:rsidTr="00DA7D24">
        <w:trPr>
          <w:trHeight w:val="308"/>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33FD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33FD1" w:rsidRPr="00384FCB">
              <w:rPr>
                <w:rFonts w:asciiTheme="majorEastAsia" w:eastAsiaTheme="majorEastAsia" w:hAnsiTheme="majorEastAsia" w:cs="宋体"/>
                <w:b/>
                <w:bCs/>
                <w:kern w:val="0"/>
                <w:sz w:val="15"/>
                <w:szCs w:val="15"/>
              </w:rPr>
              <w:t>3</w:t>
            </w:r>
          </w:p>
        </w:tc>
        <w:tc>
          <w:tcPr>
            <w:tcW w:w="9578" w:type="dxa"/>
            <w:gridSpan w:val="2"/>
            <w:tcBorders>
              <w:top w:val="single" w:sz="8" w:space="0" w:color="auto"/>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行业类别(GB/T 4754-2011)                                                    </w:t>
            </w:r>
          </w:p>
        </w:tc>
      </w:tr>
      <w:tr w:rsidR="00384FCB" w:rsidRPr="00384FCB" w:rsidTr="00DA7D24">
        <w:trPr>
          <w:trHeight w:val="197"/>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主要业务活动(或主要产品)</w:t>
            </w:r>
          </w:p>
        </w:tc>
      </w:tr>
      <w:tr w:rsidR="00384FCB" w:rsidRPr="00384FCB" w:rsidTr="00DA7D24">
        <w:trPr>
          <w:trHeight w:val="3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1</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 xml:space="preserve">    2</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 xml:space="preserve">    3</w:t>
            </w:r>
            <w:r w:rsidRPr="00384FCB">
              <w:rPr>
                <w:rFonts w:asciiTheme="majorEastAsia" w:eastAsiaTheme="majorEastAsia" w:hAnsiTheme="majorEastAsia" w:cs="宋体" w:hint="eastAsia"/>
                <w:kern w:val="0"/>
                <w:sz w:val="15"/>
                <w:szCs w:val="15"/>
                <w:u w:val="single"/>
              </w:rPr>
              <w:t xml:space="preserve">                             </w:t>
            </w:r>
          </w:p>
        </w:tc>
      </w:tr>
      <w:tr w:rsidR="00384FCB" w:rsidRPr="00384FCB" w:rsidTr="00DA7D24">
        <w:trPr>
          <w:trHeight w:val="379"/>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single" w:sz="8"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行业代码 ： （        ）</w:t>
            </w:r>
          </w:p>
        </w:tc>
      </w:tr>
      <w:tr w:rsidR="00384FCB" w:rsidRPr="00384FCB" w:rsidTr="00DA7D24">
        <w:trPr>
          <w:trHeight w:val="675"/>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33FD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33FD1" w:rsidRPr="00384FCB">
              <w:rPr>
                <w:rFonts w:asciiTheme="majorEastAsia" w:eastAsiaTheme="majorEastAsia" w:hAnsiTheme="majorEastAsia" w:cs="宋体"/>
                <w:b/>
                <w:bCs/>
                <w:kern w:val="0"/>
                <w:sz w:val="15"/>
                <w:szCs w:val="15"/>
              </w:rPr>
              <w:t>4</w:t>
            </w:r>
          </w:p>
        </w:tc>
        <w:tc>
          <w:tcPr>
            <w:tcW w:w="9578" w:type="dxa"/>
            <w:gridSpan w:val="2"/>
            <w:tcBorders>
              <w:top w:val="nil"/>
              <w:left w:val="nil"/>
              <w:bottom w:val="nil"/>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u w:val="single"/>
              </w:rPr>
            </w:pPr>
            <w:r w:rsidRPr="00384FCB">
              <w:rPr>
                <w:rFonts w:asciiTheme="majorEastAsia" w:eastAsiaTheme="majorEastAsia" w:hAnsiTheme="majorEastAsia" w:cs="宋体" w:hint="eastAsia"/>
                <w:kern w:val="0"/>
                <w:sz w:val="15"/>
                <w:szCs w:val="15"/>
                <w:u w:val="single"/>
              </w:rPr>
              <w:t>单位所在地及区划</w:t>
            </w:r>
          </w:p>
          <w:p w:rsidR="009A243C" w:rsidRPr="00384FCB" w:rsidRDefault="009A243C" w:rsidP="009456D7">
            <w:pPr>
              <w:widowControl/>
              <w:spacing w:line="240" w:lineRule="exact"/>
              <w:rPr>
                <w:rFonts w:asciiTheme="majorEastAsia" w:eastAsiaTheme="majorEastAsia" w:hAnsiTheme="majorEastAsia" w:cs="宋体"/>
                <w:kern w:val="0"/>
                <w:sz w:val="15"/>
                <w:szCs w:val="15"/>
                <w:u w:val="single"/>
              </w:rPr>
            </w:pP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省</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地(市、州)</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县(区、市)</w:t>
            </w:r>
          </w:p>
        </w:tc>
      </w:tr>
      <w:tr w:rsidR="00384FCB" w:rsidRPr="00384FCB" w:rsidTr="00DA7D24">
        <w:trPr>
          <w:trHeight w:val="195"/>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单位位于：</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街道办事处</w:t>
            </w:r>
            <w:r w:rsidRPr="00384FCB">
              <w:rPr>
                <w:rFonts w:asciiTheme="majorEastAsia" w:eastAsiaTheme="majorEastAsia" w:hAnsiTheme="majorEastAsia" w:cs="宋体" w:hint="eastAsia"/>
                <w:kern w:val="0"/>
                <w:sz w:val="15"/>
                <w:szCs w:val="15"/>
                <w:u w:val="single"/>
              </w:rPr>
              <w:t xml:space="preserve">                                    </w:t>
            </w:r>
            <w:r w:rsidRPr="00384FCB">
              <w:rPr>
                <w:rFonts w:asciiTheme="majorEastAsia" w:eastAsiaTheme="majorEastAsia" w:hAnsiTheme="majorEastAsia" w:cs="宋体" w:hint="eastAsia"/>
                <w:kern w:val="0"/>
                <w:sz w:val="15"/>
                <w:szCs w:val="15"/>
              </w:rPr>
              <w:t>社区(居委会)</w:t>
            </w:r>
          </w:p>
        </w:tc>
      </w:tr>
      <w:tr w:rsidR="00384FCB" w:rsidRPr="00384FCB" w:rsidTr="00DA7D24">
        <w:trPr>
          <w:trHeight w:val="409"/>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single" w:sz="8" w:space="0" w:color="auto"/>
              <w:left w:val="nil"/>
              <w:bottom w:val="single" w:sz="8" w:space="0" w:color="auto"/>
              <w:right w:val="double" w:sz="6" w:space="0" w:color="000000"/>
            </w:tcBorders>
            <w:shd w:val="clear" w:color="000000" w:fill="FFFFFF"/>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区划代码 ：（      ）              </w:t>
            </w:r>
          </w:p>
        </w:tc>
      </w:tr>
      <w:tr w:rsidR="00384FCB" w:rsidRPr="00384FCB" w:rsidTr="00DA7D24">
        <w:trPr>
          <w:trHeight w:val="175"/>
        </w:trPr>
        <w:tc>
          <w:tcPr>
            <w:tcW w:w="626" w:type="dxa"/>
            <w:vMerge w:val="restart"/>
            <w:tcBorders>
              <w:top w:val="nil"/>
              <w:left w:val="double" w:sz="6" w:space="0" w:color="auto"/>
              <w:right w:val="single" w:sz="8" w:space="0" w:color="auto"/>
            </w:tcBorders>
            <w:shd w:val="clear" w:color="000000" w:fill="FFFFFF"/>
            <w:vAlign w:val="center"/>
            <w:hideMark/>
          </w:tcPr>
          <w:p w:rsidR="000D1938" w:rsidRPr="00384FCB" w:rsidRDefault="000D1938" w:rsidP="00633FD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33FD1" w:rsidRPr="00384FCB">
              <w:rPr>
                <w:rFonts w:asciiTheme="majorEastAsia" w:eastAsiaTheme="majorEastAsia" w:hAnsiTheme="majorEastAsia" w:cs="宋体"/>
                <w:b/>
                <w:bCs/>
                <w:kern w:val="0"/>
                <w:sz w:val="15"/>
                <w:szCs w:val="15"/>
              </w:rPr>
              <w:t>5</w:t>
            </w:r>
          </w:p>
        </w:tc>
        <w:tc>
          <w:tcPr>
            <w:tcW w:w="9578" w:type="dxa"/>
            <w:gridSpan w:val="2"/>
            <w:tcBorders>
              <w:top w:val="single" w:sz="8" w:space="0" w:color="auto"/>
              <w:left w:val="nil"/>
              <w:bottom w:val="nil"/>
              <w:right w:val="double" w:sz="6" w:space="0" w:color="000000"/>
            </w:tcBorders>
            <w:shd w:val="clear" w:color="000000" w:fill="FFFFFF"/>
            <w:vAlign w:val="center"/>
            <w:hideMark/>
          </w:tcPr>
          <w:p w:rsidR="000D1938" w:rsidRPr="00384FCB" w:rsidRDefault="000D1938"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企业单位主要经济指标：</w:t>
            </w:r>
          </w:p>
        </w:tc>
      </w:tr>
      <w:tr w:rsidR="00384FCB" w:rsidRPr="00384FCB" w:rsidTr="00DA7D24">
        <w:trPr>
          <w:trHeight w:val="358"/>
        </w:trPr>
        <w:tc>
          <w:tcPr>
            <w:tcW w:w="626" w:type="dxa"/>
            <w:vMerge/>
            <w:tcBorders>
              <w:left w:val="double" w:sz="6" w:space="0" w:color="auto"/>
              <w:bottom w:val="single" w:sz="8" w:space="0" w:color="auto"/>
              <w:right w:val="single" w:sz="8" w:space="0" w:color="auto"/>
            </w:tcBorders>
            <w:vAlign w:val="center"/>
            <w:hideMark/>
          </w:tcPr>
          <w:p w:rsidR="000D1938" w:rsidRPr="00384FCB" w:rsidRDefault="000D1938"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000000" w:fill="FFFFFF"/>
            <w:vAlign w:val="center"/>
            <w:hideMark/>
          </w:tcPr>
          <w:p w:rsidR="000D1938" w:rsidRPr="00384FCB" w:rsidRDefault="000D1938"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营业收入</w:t>
            </w:r>
            <w:r w:rsidRPr="00384FCB">
              <w:rPr>
                <w:rFonts w:asciiTheme="majorEastAsia" w:eastAsiaTheme="majorEastAsia" w:hAnsiTheme="majorEastAsia" w:cs="宋体" w:hint="eastAsia"/>
                <w:kern w:val="0"/>
                <w:sz w:val="15"/>
                <w:szCs w:val="15"/>
                <w:u w:val="single"/>
              </w:rPr>
              <w:t xml:space="preserve">             </w:t>
            </w:r>
            <w:r w:rsidR="00E36C00" w:rsidRPr="00384FCB">
              <w:rPr>
                <w:rFonts w:asciiTheme="majorEastAsia" w:eastAsiaTheme="majorEastAsia" w:hAnsiTheme="majorEastAsia" w:cs="宋体" w:hint="eastAsia"/>
                <w:kern w:val="0"/>
                <w:sz w:val="15"/>
                <w:szCs w:val="15"/>
              </w:rPr>
              <w:t>千</w:t>
            </w:r>
            <w:r w:rsidRPr="00384FCB">
              <w:rPr>
                <w:rFonts w:asciiTheme="majorEastAsia" w:eastAsiaTheme="majorEastAsia" w:hAnsiTheme="majorEastAsia" w:cs="宋体" w:hint="eastAsia"/>
                <w:kern w:val="0"/>
                <w:sz w:val="15"/>
                <w:szCs w:val="15"/>
              </w:rPr>
              <w:t>元      其中：主营业务收入</w:t>
            </w:r>
            <w:r w:rsidRPr="00384FCB">
              <w:rPr>
                <w:rFonts w:asciiTheme="majorEastAsia" w:eastAsiaTheme="majorEastAsia" w:hAnsiTheme="majorEastAsia" w:cs="宋体" w:hint="eastAsia"/>
                <w:kern w:val="0"/>
                <w:sz w:val="15"/>
                <w:szCs w:val="15"/>
                <w:u w:val="single"/>
              </w:rPr>
              <w:t xml:space="preserve">              </w:t>
            </w:r>
            <w:r w:rsidR="00E36C00" w:rsidRPr="00384FCB">
              <w:rPr>
                <w:rFonts w:asciiTheme="majorEastAsia" w:eastAsiaTheme="majorEastAsia" w:hAnsiTheme="majorEastAsia" w:cs="宋体" w:hint="eastAsia"/>
                <w:kern w:val="0"/>
                <w:sz w:val="15"/>
                <w:szCs w:val="15"/>
              </w:rPr>
              <w:t>千</w:t>
            </w:r>
            <w:r w:rsidRPr="00384FCB">
              <w:rPr>
                <w:rFonts w:asciiTheme="majorEastAsia" w:eastAsiaTheme="majorEastAsia" w:hAnsiTheme="majorEastAsia" w:cs="宋体" w:hint="eastAsia"/>
                <w:kern w:val="0"/>
                <w:sz w:val="15"/>
                <w:szCs w:val="15"/>
              </w:rPr>
              <w:t>元     资产总计</w:t>
            </w:r>
            <w:r w:rsidRPr="00384FCB">
              <w:rPr>
                <w:rFonts w:asciiTheme="majorEastAsia" w:eastAsiaTheme="majorEastAsia" w:hAnsiTheme="majorEastAsia" w:cs="宋体" w:hint="eastAsia"/>
                <w:kern w:val="0"/>
                <w:sz w:val="15"/>
                <w:szCs w:val="15"/>
                <w:u w:val="single"/>
              </w:rPr>
              <w:t xml:space="preserve">            </w:t>
            </w:r>
            <w:r w:rsidR="00E36C00" w:rsidRPr="00384FCB">
              <w:rPr>
                <w:rFonts w:asciiTheme="majorEastAsia" w:eastAsiaTheme="majorEastAsia" w:hAnsiTheme="majorEastAsia" w:cs="宋体" w:hint="eastAsia"/>
                <w:kern w:val="0"/>
                <w:sz w:val="15"/>
                <w:szCs w:val="15"/>
              </w:rPr>
              <w:t>千</w:t>
            </w:r>
            <w:r w:rsidRPr="00384FCB">
              <w:rPr>
                <w:rFonts w:asciiTheme="majorEastAsia" w:eastAsiaTheme="majorEastAsia" w:hAnsiTheme="majorEastAsia" w:cs="宋体" w:hint="eastAsia"/>
                <w:kern w:val="0"/>
                <w:sz w:val="15"/>
                <w:szCs w:val="15"/>
              </w:rPr>
              <w:t>元</w:t>
            </w:r>
          </w:p>
        </w:tc>
      </w:tr>
      <w:tr w:rsidR="00384FCB" w:rsidRPr="00384FCB" w:rsidTr="00DA7D24">
        <w:trPr>
          <w:trHeight w:val="238"/>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94D4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10</w:t>
            </w:r>
            <w:r w:rsidR="00694D41" w:rsidRPr="00384FCB">
              <w:rPr>
                <w:rFonts w:asciiTheme="majorEastAsia" w:eastAsiaTheme="majorEastAsia" w:hAnsiTheme="majorEastAsia" w:cs="宋体"/>
                <w:b/>
                <w:bCs/>
                <w:kern w:val="0"/>
                <w:sz w:val="15"/>
                <w:szCs w:val="15"/>
              </w:rPr>
              <w:t>6</w:t>
            </w:r>
          </w:p>
        </w:tc>
        <w:tc>
          <w:tcPr>
            <w:tcW w:w="4184" w:type="dxa"/>
            <w:tcBorders>
              <w:top w:val="single" w:sz="8" w:space="0" w:color="auto"/>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联系方式</w:t>
            </w:r>
          </w:p>
        </w:tc>
        <w:tc>
          <w:tcPr>
            <w:tcW w:w="5394" w:type="dxa"/>
            <w:tcBorders>
              <w:top w:val="single" w:sz="8" w:space="0" w:color="auto"/>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电子邮箱</w:t>
            </w:r>
            <w:r w:rsidRPr="00384FCB">
              <w:rPr>
                <w:rFonts w:asciiTheme="majorEastAsia" w:eastAsiaTheme="majorEastAsia" w:hAnsiTheme="majorEastAsia" w:cs="宋体" w:hint="eastAsia"/>
                <w:kern w:val="0"/>
                <w:sz w:val="15"/>
                <w:szCs w:val="15"/>
                <w:u w:val="single"/>
              </w:rPr>
              <w:t xml:space="preserve"> ：                                     </w:t>
            </w:r>
          </w:p>
        </w:tc>
      </w:tr>
      <w:tr w:rsidR="00384FCB" w:rsidRPr="00384FCB" w:rsidTr="00DA7D24">
        <w:trPr>
          <w:trHeight w:val="251"/>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长途区号 ：（     ）  </w:t>
            </w:r>
          </w:p>
        </w:tc>
        <w:tc>
          <w:tcPr>
            <w:tcW w:w="5394" w:type="dxa"/>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p>
        </w:tc>
      </w:tr>
      <w:tr w:rsidR="00384FCB" w:rsidRPr="00384FCB" w:rsidTr="00DA7D24">
        <w:trPr>
          <w:trHeight w:val="103"/>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固定电话 ：（     ）  </w:t>
            </w:r>
          </w:p>
        </w:tc>
        <w:tc>
          <w:tcPr>
            <w:tcW w:w="5394" w:type="dxa"/>
            <w:tcBorders>
              <w:top w:val="nil"/>
              <w:left w:val="nil"/>
              <w:bottom w:val="nil"/>
              <w:right w:val="double" w:sz="6" w:space="0" w:color="000000"/>
            </w:tcBorders>
            <w:shd w:val="clear" w:color="auto" w:fill="auto"/>
            <w:vAlign w:val="center"/>
            <w:hideMark/>
          </w:tcPr>
          <w:p w:rsidR="009F0589" w:rsidRPr="00384FCB" w:rsidRDefault="009F0589" w:rsidP="009456D7">
            <w:pPr>
              <w:widowControl/>
              <w:spacing w:line="240" w:lineRule="exact"/>
              <w:rPr>
                <w:rFonts w:asciiTheme="majorEastAsia" w:eastAsiaTheme="majorEastAsia" w:hAnsiTheme="majorEastAsia" w:cs="宋体"/>
                <w:kern w:val="0"/>
                <w:sz w:val="15"/>
                <w:szCs w:val="15"/>
              </w:rPr>
            </w:pPr>
          </w:p>
        </w:tc>
      </w:tr>
      <w:tr w:rsidR="00384FCB" w:rsidRPr="00384FCB" w:rsidTr="00DA7D24">
        <w:trPr>
          <w:trHeight w:val="14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移动电话 ：（     ）</w:t>
            </w:r>
          </w:p>
        </w:tc>
        <w:tc>
          <w:tcPr>
            <w:tcW w:w="5394" w:type="dxa"/>
            <w:tcBorders>
              <w:top w:val="nil"/>
              <w:left w:val="nil"/>
              <w:bottom w:val="nil"/>
              <w:right w:val="double" w:sz="6" w:space="0" w:color="000000"/>
            </w:tcBorders>
            <w:shd w:val="clear" w:color="auto" w:fill="auto"/>
            <w:vAlign w:val="center"/>
            <w:hideMark/>
          </w:tcPr>
          <w:p w:rsidR="009F0589" w:rsidRPr="00384FCB" w:rsidRDefault="009F0589" w:rsidP="009456D7">
            <w:pPr>
              <w:widowControl/>
              <w:spacing w:line="240" w:lineRule="exact"/>
              <w:rPr>
                <w:rFonts w:asciiTheme="majorEastAsia" w:eastAsiaTheme="majorEastAsia" w:hAnsiTheme="majorEastAsia" w:cs="宋体"/>
                <w:kern w:val="0"/>
                <w:sz w:val="15"/>
                <w:szCs w:val="15"/>
              </w:rPr>
            </w:pPr>
          </w:p>
        </w:tc>
      </w:tr>
      <w:tr w:rsidR="00384FCB" w:rsidRPr="00384FCB" w:rsidTr="00DA7D24">
        <w:trPr>
          <w:trHeight w:val="17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传真号码 ：（     ） </w:t>
            </w:r>
          </w:p>
        </w:tc>
        <w:tc>
          <w:tcPr>
            <w:tcW w:w="5394" w:type="dxa"/>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网    址</w:t>
            </w:r>
            <w:r w:rsidRPr="00384FCB">
              <w:rPr>
                <w:rFonts w:asciiTheme="majorEastAsia" w:eastAsiaTheme="majorEastAsia" w:hAnsiTheme="majorEastAsia" w:cs="宋体" w:hint="eastAsia"/>
                <w:kern w:val="0"/>
                <w:sz w:val="15"/>
                <w:szCs w:val="15"/>
                <w:u w:val="single"/>
              </w:rPr>
              <w:t xml:space="preserve"> ：                                     </w:t>
            </w:r>
          </w:p>
        </w:tc>
      </w:tr>
      <w:tr w:rsidR="00384FCB" w:rsidRPr="00384FCB" w:rsidTr="00DA7D24">
        <w:trPr>
          <w:trHeight w:val="210"/>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4184" w:type="dxa"/>
            <w:tcBorders>
              <w:top w:val="nil"/>
              <w:left w:val="nil"/>
              <w:bottom w:val="nil"/>
              <w:right w:val="single" w:sz="8"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邮政编码 ：（     ） </w:t>
            </w:r>
          </w:p>
        </w:tc>
        <w:tc>
          <w:tcPr>
            <w:tcW w:w="5394" w:type="dxa"/>
            <w:tcBorders>
              <w:top w:val="nil"/>
              <w:left w:val="nil"/>
              <w:bottom w:val="nil"/>
              <w:right w:val="double" w:sz="6" w:space="0" w:color="000000"/>
            </w:tcBorders>
            <w:shd w:val="clear" w:color="auto" w:fill="auto"/>
            <w:vAlign w:val="center"/>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p>
        </w:tc>
      </w:tr>
      <w:tr w:rsidR="00384FCB" w:rsidRPr="00384FCB" w:rsidTr="00DA7D24">
        <w:trPr>
          <w:trHeight w:val="308"/>
        </w:trPr>
        <w:tc>
          <w:tcPr>
            <w:tcW w:w="626" w:type="dxa"/>
            <w:vMerge w:val="restart"/>
            <w:tcBorders>
              <w:top w:val="nil"/>
              <w:left w:val="double" w:sz="6" w:space="0" w:color="auto"/>
              <w:bottom w:val="single" w:sz="8" w:space="0" w:color="000000"/>
              <w:right w:val="single" w:sz="8" w:space="0" w:color="auto"/>
            </w:tcBorders>
            <w:shd w:val="clear" w:color="auto" w:fill="auto"/>
            <w:vAlign w:val="center"/>
            <w:hideMark/>
          </w:tcPr>
          <w:p w:rsidR="009A243C" w:rsidRPr="00384FCB" w:rsidRDefault="009A243C" w:rsidP="00694D4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w:t>
            </w:r>
            <w:r w:rsidRPr="00384FCB">
              <w:rPr>
                <w:rFonts w:asciiTheme="majorEastAsia" w:eastAsiaTheme="majorEastAsia" w:hAnsiTheme="majorEastAsia" w:cs="宋体"/>
                <w:b/>
                <w:bCs/>
                <w:kern w:val="0"/>
                <w:sz w:val="15"/>
                <w:szCs w:val="15"/>
              </w:rPr>
              <w:t>0</w:t>
            </w:r>
            <w:r w:rsidR="00694D41" w:rsidRPr="00384FCB">
              <w:rPr>
                <w:rFonts w:asciiTheme="majorEastAsia" w:eastAsiaTheme="majorEastAsia" w:hAnsiTheme="majorEastAsia" w:cs="宋体"/>
                <w:b/>
                <w:bCs/>
                <w:kern w:val="0"/>
                <w:sz w:val="15"/>
                <w:szCs w:val="15"/>
              </w:rPr>
              <w:t>7</w:t>
            </w:r>
          </w:p>
        </w:tc>
        <w:tc>
          <w:tcPr>
            <w:tcW w:w="9578" w:type="dxa"/>
            <w:gridSpan w:val="2"/>
            <w:tcBorders>
              <w:top w:val="single" w:sz="8" w:space="0" w:color="auto"/>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登记注册类型 ：（    ）   </w:t>
            </w:r>
          </w:p>
        </w:tc>
      </w:tr>
      <w:tr w:rsidR="00384FCB" w:rsidRPr="00384FCB" w:rsidTr="00DA7D24">
        <w:trPr>
          <w:trHeight w:val="206"/>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ind w:firstLineChars="150" w:firstLine="226"/>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 xml:space="preserve">内资                                     </w:t>
            </w:r>
            <w:r w:rsidRPr="00384FCB">
              <w:rPr>
                <w:rFonts w:asciiTheme="majorEastAsia" w:eastAsiaTheme="majorEastAsia" w:hAnsiTheme="majorEastAsia" w:cs="宋体"/>
                <w:b/>
                <w:bCs/>
                <w:kern w:val="0"/>
                <w:sz w:val="15"/>
                <w:szCs w:val="15"/>
              </w:rPr>
              <w:t xml:space="preserve">     </w:t>
            </w:r>
            <w:r w:rsidRPr="00384FCB">
              <w:rPr>
                <w:rFonts w:asciiTheme="majorEastAsia" w:eastAsiaTheme="majorEastAsia" w:hAnsiTheme="majorEastAsia" w:cs="宋体" w:hint="eastAsia"/>
                <w:b/>
                <w:bCs/>
                <w:kern w:val="0"/>
                <w:sz w:val="15"/>
                <w:szCs w:val="15"/>
              </w:rPr>
              <w:t xml:space="preserve">  港澳台商投资                  外商投资</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110 国有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159 其他有限责任公司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210 与港澳台商合资经营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310 中外合资经营</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120 集体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160 股份有限公司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220 与港澳台商合作经营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320 中外合作经营</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130 股份合作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171 私营独资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230 港澳台商独资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330 外资企业</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jc w:val="lef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141国有联营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172 私营合伙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240 港澳台商投资股份有限公司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340 外商投资股份有限公司</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142 集体联营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173 私营有限责任公司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290 其他港澳台投资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390 其他外商投资</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143 国有与集体联营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174 私营股份有限公司</w:t>
            </w:r>
          </w:p>
        </w:tc>
      </w:tr>
      <w:tr w:rsidR="00384FCB" w:rsidRPr="00384FCB" w:rsidTr="00DA7D24">
        <w:trPr>
          <w:trHeight w:val="308"/>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nil"/>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 xml:space="preserve">149 其他联营      </w:t>
            </w:r>
            <w:r w:rsidRPr="00384FCB">
              <w:rPr>
                <w:rFonts w:asciiTheme="majorEastAsia" w:eastAsiaTheme="majorEastAsia" w:hAnsiTheme="majorEastAsia" w:cs="宋体"/>
                <w:kern w:val="0"/>
                <w:sz w:val="15"/>
                <w:szCs w:val="15"/>
              </w:rPr>
              <w:t xml:space="preserve">  </w:t>
            </w:r>
            <w:r w:rsidRPr="00384FCB">
              <w:rPr>
                <w:rFonts w:asciiTheme="majorEastAsia" w:eastAsiaTheme="majorEastAsia" w:hAnsiTheme="majorEastAsia" w:cs="宋体" w:hint="eastAsia"/>
                <w:kern w:val="0"/>
                <w:sz w:val="15"/>
                <w:szCs w:val="15"/>
              </w:rPr>
              <w:t xml:space="preserve"> 190 其他</w:t>
            </w:r>
          </w:p>
        </w:tc>
      </w:tr>
      <w:tr w:rsidR="00384FCB" w:rsidRPr="00384FCB" w:rsidTr="00DA7D24">
        <w:trPr>
          <w:trHeight w:val="130"/>
        </w:trPr>
        <w:tc>
          <w:tcPr>
            <w:tcW w:w="626" w:type="dxa"/>
            <w:vMerge/>
            <w:tcBorders>
              <w:top w:val="nil"/>
              <w:left w:val="double" w:sz="6" w:space="0" w:color="auto"/>
              <w:bottom w:val="single" w:sz="8" w:space="0" w:color="000000"/>
              <w:right w:val="single" w:sz="8" w:space="0" w:color="auto"/>
            </w:tcBorders>
            <w:vAlign w:val="center"/>
            <w:hideMark/>
          </w:tcPr>
          <w:p w:rsidR="009A243C" w:rsidRPr="00384FCB" w:rsidRDefault="009A243C" w:rsidP="009A243C">
            <w:pPr>
              <w:widowControl/>
              <w:jc w:val="left"/>
              <w:rPr>
                <w:rFonts w:asciiTheme="majorEastAsia" w:eastAsiaTheme="majorEastAsia" w:hAnsiTheme="majorEastAsia" w:cs="宋体"/>
                <w:b/>
                <w:bCs/>
                <w:kern w:val="0"/>
                <w:sz w:val="15"/>
                <w:szCs w:val="15"/>
              </w:rPr>
            </w:pPr>
          </w:p>
        </w:tc>
        <w:tc>
          <w:tcPr>
            <w:tcW w:w="9578" w:type="dxa"/>
            <w:gridSpan w:val="2"/>
            <w:tcBorders>
              <w:top w:val="nil"/>
              <w:left w:val="nil"/>
              <w:bottom w:val="single" w:sz="8" w:space="0" w:color="auto"/>
              <w:right w:val="double" w:sz="6" w:space="0" w:color="000000"/>
            </w:tcBorders>
            <w:shd w:val="clear" w:color="auto" w:fill="auto"/>
            <w:vAlign w:val="center"/>
            <w:hideMark/>
          </w:tcPr>
          <w:p w:rsidR="009A243C" w:rsidRPr="00384FCB" w:rsidRDefault="009A243C"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151 国有独资公司</w:t>
            </w:r>
          </w:p>
        </w:tc>
      </w:tr>
      <w:tr w:rsidR="00384FCB" w:rsidRPr="00384FCB" w:rsidTr="00DA7D24">
        <w:trPr>
          <w:trHeight w:val="446"/>
        </w:trPr>
        <w:tc>
          <w:tcPr>
            <w:tcW w:w="626" w:type="dxa"/>
            <w:tcBorders>
              <w:top w:val="nil"/>
              <w:left w:val="double" w:sz="6" w:space="0" w:color="auto"/>
              <w:bottom w:val="single" w:sz="8" w:space="0" w:color="auto"/>
              <w:right w:val="single" w:sz="8" w:space="0" w:color="auto"/>
            </w:tcBorders>
            <w:shd w:val="clear" w:color="auto" w:fill="auto"/>
            <w:vAlign w:val="center"/>
            <w:hideMark/>
          </w:tcPr>
          <w:p w:rsidR="009F0589" w:rsidRPr="00384FCB" w:rsidRDefault="009F0589" w:rsidP="00694D41">
            <w:pPr>
              <w:widowControl/>
              <w:jc w:val="center"/>
              <w:rPr>
                <w:rFonts w:asciiTheme="majorEastAsia" w:eastAsiaTheme="majorEastAsia" w:hAnsiTheme="majorEastAsia" w:cs="宋体"/>
                <w:b/>
                <w:bCs/>
                <w:kern w:val="0"/>
                <w:sz w:val="15"/>
                <w:szCs w:val="15"/>
              </w:rPr>
            </w:pPr>
            <w:r w:rsidRPr="00384FCB">
              <w:rPr>
                <w:rFonts w:asciiTheme="majorEastAsia" w:eastAsiaTheme="majorEastAsia" w:hAnsiTheme="majorEastAsia" w:cs="宋体" w:hint="eastAsia"/>
                <w:b/>
                <w:bCs/>
                <w:kern w:val="0"/>
                <w:sz w:val="15"/>
                <w:szCs w:val="15"/>
              </w:rPr>
              <w:t>1</w:t>
            </w:r>
            <w:r w:rsidR="00694D41" w:rsidRPr="00384FCB">
              <w:rPr>
                <w:rFonts w:asciiTheme="majorEastAsia" w:eastAsiaTheme="majorEastAsia" w:hAnsiTheme="majorEastAsia" w:cs="宋体"/>
                <w:b/>
                <w:bCs/>
                <w:kern w:val="0"/>
                <w:sz w:val="15"/>
                <w:szCs w:val="15"/>
              </w:rPr>
              <w:t>08</w:t>
            </w:r>
          </w:p>
        </w:tc>
        <w:tc>
          <w:tcPr>
            <w:tcW w:w="9578" w:type="dxa"/>
            <w:gridSpan w:val="2"/>
            <w:tcBorders>
              <w:top w:val="single" w:sz="8" w:space="0" w:color="auto"/>
              <w:left w:val="nil"/>
              <w:bottom w:val="single" w:sz="8" w:space="0" w:color="auto"/>
              <w:right w:val="double" w:sz="6" w:space="0" w:color="000000"/>
            </w:tcBorders>
            <w:shd w:val="clear" w:color="auto" w:fill="auto"/>
            <w:vAlign w:val="center"/>
            <w:hideMark/>
          </w:tcPr>
          <w:p w:rsidR="009F0589" w:rsidRPr="00384FCB" w:rsidRDefault="009F0589" w:rsidP="009456D7">
            <w:pPr>
              <w:widowControl/>
              <w:spacing w:line="240" w:lineRule="exact"/>
              <w:rPr>
                <w:rFonts w:asciiTheme="majorEastAsia" w:eastAsiaTheme="majorEastAsia" w:hAnsiTheme="majorEastAsia" w:cs="宋体"/>
                <w:kern w:val="0"/>
                <w:sz w:val="15"/>
                <w:szCs w:val="15"/>
              </w:rPr>
            </w:pPr>
            <w:r w:rsidRPr="00384FCB">
              <w:rPr>
                <w:rFonts w:asciiTheme="majorEastAsia" w:eastAsiaTheme="majorEastAsia" w:hAnsiTheme="majorEastAsia" w:cs="宋体" w:hint="eastAsia"/>
                <w:kern w:val="0"/>
                <w:sz w:val="15"/>
                <w:szCs w:val="15"/>
              </w:rPr>
              <w:t>企业控股情况：（  ）  1 国有控股    2 集体控股    3 私人控股    4 港澳台商控股    5 外商控股  9 其他</w:t>
            </w:r>
          </w:p>
        </w:tc>
      </w:tr>
      <w:tr w:rsidR="00384FCB" w:rsidRPr="00384FCB" w:rsidTr="00DA7D24">
        <w:trPr>
          <w:trHeight w:val="308"/>
        </w:trPr>
        <w:tc>
          <w:tcPr>
            <w:tcW w:w="10204" w:type="dxa"/>
            <w:gridSpan w:val="3"/>
            <w:tcBorders>
              <w:top w:val="single" w:sz="4" w:space="0" w:color="auto"/>
            </w:tcBorders>
            <w:vAlign w:val="center"/>
          </w:tcPr>
          <w:p w:rsidR="009F0589" w:rsidRPr="00384FCB" w:rsidRDefault="009F0589" w:rsidP="006C1D4D">
            <w:pPr>
              <w:ind w:rightChars="-73" w:right="-153"/>
              <w:rPr>
                <w:rFonts w:asciiTheme="majorEastAsia" w:eastAsiaTheme="majorEastAsia" w:hAnsiTheme="majorEastAsia"/>
                <w:sz w:val="15"/>
                <w:szCs w:val="15"/>
              </w:rPr>
            </w:pPr>
            <w:r w:rsidRPr="00384FCB">
              <w:rPr>
                <w:rFonts w:asciiTheme="majorEastAsia" w:eastAsiaTheme="majorEastAsia" w:hAnsiTheme="majorEastAsia" w:hint="eastAsia"/>
                <w:sz w:val="15"/>
                <w:szCs w:val="15"/>
              </w:rPr>
              <w:t>单位负责人：</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  </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填表人：</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 </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联系 电话:           </w:t>
            </w:r>
            <w:r w:rsidRPr="00384FCB">
              <w:rPr>
                <w:rFonts w:asciiTheme="majorEastAsia" w:eastAsiaTheme="majorEastAsia" w:hAnsiTheme="majorEastAsia"/>
                <w:sz w:val="15"/>
                <w:szCs w:val="15"/>
              </w:rPr>
              <w:t xml:space="preserve">  </w:t>
            </w:r>
            <w:r w:rsidRPr="00384FCB">
              <w:rPr>
                <w:rFonts w:asciiTheme="majorEastAsia" w:eastAsiaTheme="majorEastAsia" w:hAnsiTheme="majorEastAsia" w:hint="eastAsia"/>
                <w:sz w:val="15"/>
                <w:szCs w:val="15"/>
              </w:rPr>
              <w:t xml:space="preserve">     报出日期：２０　</w:t>
            </w:r>
            <w:r w:rsidRPr="00384FCB">
              <w:rPr>
                <w:rFonts w:asciiTheme="majorEastAsia" w:eastAsiaTheme="majorEastAsia" w:hAnsiTheme="majorEastAsia"/>
                <w:sz w:val="15"/>
                <w:szCs w:val="15"/>
              </w:rPr>
              <w:t>年</w:t>
            </w:r>
            <w:r w:rsidRPr="00384FCB">
              <w:rPr>
                <w:rFonts w:asciiTheme="majorEastAsia" w:eastAsiaTheme="majorEastAsia" w:hAnsiTheme="majorEastAsia" w:hint="eastAsia"/>
                <w:sz w:val="15"/>
                <w:szCs w:val="15"/>
              </w:rPr>
              <w:t xml:space="preserve">　　月　　日</w:t>
            </w:r>
          </w:p>
          <w:p w:rsidR="009F0589" w:rsidRPr="00384FCB" w:rsidRDefault="009F0589" w:rsidP="006C1D4D">
            <w:pPr>
              <w:spacing w:line="220" w:lineRule="exact"/>
              <w:rPr>
                <w:rFonts w:asciiTheme="majorEastAsia" w:eastAsiaTheme="majorEastAsia" w:hAnsiTheme="majorEastAsia"/>
                <w:sz w:val="15"/>
                <w:szCs w:val="15"/>
              </w:rPr>
            </w:pPr>
            <w:r w:rsidRPr="00384FCB">
              <w:rPr>
                <w:rFonts w:asciiTheme="majorEastAsia" w:eastAsiaTheme="majorEastAsia" w:hAnsiTheme="majorEastAsia" w:hint="eastAsia"/>
                <w:sz w:val="15"/>
                <w:szCs w:val="15"/>
              </w:rPr>
              <w:t>说明：1.本表每年上报一次，由</w:t>
            </w:r>
            <w:r w:rsidR="00A64C87" w:rsidRPr="00384FCB">
              <w:rPr>
                <w:rFonts w:asciiTheme="majorEastAsia" w:eastAsiaTheme="majorEastAsia" w:hAnsiTheme="majorEastAsia" w:hint="eastAsia"/>
                <w:sz w:val="15"/>
                <w:szCs w:val="15"/>
              </w:rPr>
              <w:t>调查</w:t>
            </w:r>
            <w:r w:rsidRPr="00384FCB">
              <w:rPr>
                <w:rFonts w:asciiTheme="majorEastAsia" w:eastAsiaTheme="majorEastAsia" w:hAnsiTheme="majorEastAsia" w:hint="eastAsia"/>
                <w:sz w:val="15"/>
                <w:szCs w:val="15"/>
              </w:rPr>
              <w:t>单位填报。</w:t>
            </w:r>
          </w:p>
          <w:p w:rsidR="009F0589" w:rsidRPr="00384FCB" w:rsidRDefault="009F0589" w:rsidP="00694D41">
            <w:pPr>
              <w:spacing w:line="220" w:lineRule="exact"/>
              <w:ind w:leftChars="1" w:left="1352" w:hangingChars="900" w:hanging="1350"/>
              <w:rPr>
                <w:rFonts w:asciiTheme="majorEastAsia" w:eastAsiaTheme="majorEastAsia" w:hAnsiTheme="majorEastAsia"/>
                <w:sz w:val="15"/>
                <w:szCs w:val="15"/>
              </w:rPr>
            </w:pPr>
            <w:r w:rsidRPr="00384FCB">
              <w:rPr>
                <w:rFonts w:asciiTheme="majorEastAsia" w:eastAsiaTheme="majorEastAsia" w:hAnsiTheme="majorEastAsia" w:hint="eastAsia"/>
                <w:sz w:val="15"/>
                <w:szCs w:val="15"/>
              </w:rPr>
              <w:t>2.本表涉及的填报目录有：</w:t>
            </w:r>
            <w:r w:rsidR="00785D4E" w:rsidRPr="00384FCB">
              <w:rPr>
                <w:rFonts w:asciiTheme="majorEastAsia" w:eastAsiaTheme="majorEastAsia" w:hAnsiTheme="majorEastAsia" w:hint="eastAsia"/>
                <w:sz w:val="15"/>
                <w:szCs w:val="15"/>
              </w:rPr>
              <w:t>《生产性</w:t>
            </w:r>
            <w:r w:rsidR="00785D4E" w:rsidRPr="00384FCB">
              <w:rPr>
                <w:rFonts w:asciiTheme="majorEastAsia" w:eastAsiaTheme="majorEastAsia" w:hAnsiTheme="majorEastAsia"/>
                <w:sz w:val="15"/>
                <w:szCs w:val="15"/>
              </w:rPr>
              <w:t>服务业分类（</w:t>
            </w:r>
            <w:r w:rsidR="00785D4E" w:rsidRPr="00384FCB">
              <w:rPr>
                <w:rFonts w:asciiTheme="majorEastAsia" w:eastAsiaTheme="majorEastAsia" w:hAnsiTheme="majorEastAsia" w:hint="eastAsia"/>
                <w:sz w:val="15"/>
                <w:szCs w:val="15"/>
              </w:rPr>
              <w:t>2015</w:t>
            </w:r>
            <w:r w:rsidR="00785D4E" w:rsidRPr="00384FCB">
              <w:rPr>
                <w:rFonts w:asciiTheme="majorEastAsia" w:eastAsiaTheme="majorEastAsia" w:hAnsiTheme="majorEastAsia"/>
                <w:sz w:val="15"/>
                <w:szCs w:val="15"/>
              </w:rPr>
              <w:t>）</w:t>
            </w:r>
            <w:r w:rsidR="00785D4E" w:rsidRPr="00384FCB">
              <w:rPr>
                <w:rFonts w:asciiTheme="majorEastAsia" w:eastAsiaTheme="majorEastAsia" w:hAnsiTheme="majorEastAsia" w:hint="eastAsia"/>
                <w:sz w:val="15"/>
                <w:szCs w:val="15"/>
              </w:rPr>
              <w:t>》,</w:t>
            </w:r>
            <w:r w:rsidRPr="00384FCB">
              <w:rPr>
                <w:rFonts w:asciiTheme="majorEastAsia" w:eastAsiaTheme="majorEastAsia" w:hAnsiTheme="majorEastAsia" w:hint="eastAsia"/>
                <w:sz w:val="15"/>
                <w:szCs w:val="15"/>
              </w:rPr>
              <w:t>《国民经济行业目录及代码》(GB/T 4754-2011) 和《</w:t>
            </w:r>
            <w:r w:rsidR="00883D49" w:rsidRPr="00384FCB">
              <w:rPr>
                <w:rFonts w:asciiTheme="majorEastAsia" w:eastAsiaTheme="majorEastAsia" w:hAnsiTheme="majorEastAsia" w:hint="eastAsia"/>
                <w:sz w:val="15"/>
                <w:szCs w:val="15"/>
              </w:rPr>
              <w:t>青海省</w:t>
            </w:r>
            <w:r w:rsidR="001457C0" w:rsidRPr="00384FCB">
              <w:rPr>
                <w:rFonts w:asciiTheme="majorEastAsia" w:eastAsiaTheme="majorEastAsia" w:hAnsiTheme="majorEastAsia" w:hint="eastAsia"/>
                <w:sz w:val="15"/>
                <w:szCs w:val="15"/>
              </w:rPr>
              <w:t>行政</w:t>
            </w:r>
            <w:r w:rsidRPr="00384FCB">
              <w:rPr>
                <w:rFonts w:asciiTheme="majorEastAsia" w:eastAsiaTheme="majorEastAsia" w:hAnsiTheme="majorEastAsia" w:hint="eastAsia"/>
                <w:sz w:val="15"/>
                <w:szCs w:val="15"/>
              </w:rPr>
              <w:t>区划代码》。</w:t>
            </w:r>
          </w:p>
        </w:tc>
      </w:tr>
    </w:tbl>
    <w:p w:rsidR="009F0589" w:rsidRPr="00384FCB" w:rsidRDefault="009F0589" w:rsidP="00753CC2">
      <w:pPr>
        <w:spacing w:afterLines="50" w:after="156" w:line="360" w:lineRule="exact"/>
        <w:jc w:val="center"/>
        <w:rPr>
          <w:rFonts w:asciiTheme="majorEastAsia" w:eastAsiaTheme="majorEastAsia" w:hAnsiTheme="majorEastAsia"/>
          <w:sz w:val="16"/>
          <w:szCs w:val="16"/>
        </w:rPr>
      </w:pPr>
    </w:p>
    <w:p w:rsidR="00694D41" w:rsidRPr="00384FCB" w:rsidRDefault="00694D41" w:rsidP="00873D8B">
      <w:pPr>
        <w:spacing w:line="480" w:lineRule="exact"/>
        <w:jc w:val="center"/>
        <w:rPr>
          <w:sz w:val="32"/>
          <w:szCs w:val="32"/>
        </w:rPr>
      </w:pPr>
    </w:p>
    <w:p w:rsidR="00873D8B" w:rsidRPr="00384FCB" w:rsidRDefault="00873D8B" w:rsidP="00873D8B">
      <w:pPr>
        <w:spacing w:line="480" w:lineRule="exact"/>
        <w:jc w:val="center"/>
        <w:rPr>
          <w:sz w:val="32"/>
          <w:szCs w:val="32"/>
        </w:rPr>
      </w:pPr>
      <w:r w:rsidRPr="00384FCB">
        <w:rPr>
          <w:rFonts w:hint="eastAsia"/>
          <w:sz w:val="32"/>
          <w:szCs w:val="32"/>
        </w:rPr>
        <w:lastRenderedPageBreak/>
        <w:t>生产性服务业企业财务状况</w:t>
      </w:r>
    </w:p>
    <w:tbl>
      <w:tblPr>
        <w:tblW w:w="9238" w:type="dxa"/>
        <w:jc w:val="center"/>
        <w:tblCellMar>
          <w:left w:w="0" w:type="dxa"/>
          <w:right w:w="0" w:type="dxa"/>
        </w:tblCellMar>
        <w:tblLook w:val="01E0" w:firstRow="1" w:lastRow="1" w:firstColumn="1" w:lastColumn="1" w:noHBand="0" w:noVBand="0"/>
      </w:tblPr>
      <w:tblGrid>
        <w:gridCol w:w="3508"/>
        <w:gridCol w:w="480"/>
        <w:gridCol w:w="548"/>
        <w:gridCol w:w="751"/>
        <w:gridCol w:w="1659"/>
        <w:gridCol w:w="539"/>
        <w:gridCol w:w="250"/>
        <w:gridCol w:w="1276"/>
        <w:gridCol w:w="227"/>
      </w:tblGrid>
      <w:tr w:rsidR="00384FCB" w:rsidRPr="00384FCB" w:rsidTr="00A44572">
        <w:trPr>
          <w:gridAfter w:val="1"/>
          <w:wAfter w:w="227" w:type="dxa"/>
          <w:trHeight w:hRule="exact" w:val="170"/>
          <w:jc w:val="center"/>
        </w:trPr>
        <w:tc>
          <w:tcPr>
            <w:tcW w:w="3508" w:type="dxa"/>
            <w:shd w:val="clear" w:color="auto" w:fill="auto"/>
          </w:tcPr>
          <w:p w:rsidR="00510DDB" w:rsidRPr="00384FCB" w:rsidRDefault="00510DDB" w:rsidP="00235F24">
            <w:pPr>
              <w:spacing w:line="220" w:lineRule="exact"/>
              <w:rPr>
                <w:rFonts w:ascii="宋体" w:hAnsi="宋体"/>
                <w:sz w:val="18"/>
                <w:szCs w:val="18"/>
              </w:rPr>
            </w:pPr>
          </w:p>
        </w:tc>
        <w:tc>
          <w:tcPr>
            <w:tcW w:w="1028" w:type="dxa"/>
            <w:gridSpan w:val="2"/>
            <w:shd w:val="clear" w:color="auto" w:fill="auto"/>
          </w:tcPr>
          <w:p w:rsidR="00510DDB" w:rsidRPr="00384FCB" w:rsidRDefault="00510DDB" w:rsidP="00235F24">
            <w:pPr>
              <w:spacing w:line="220" w:lineRule="exact"/>
              <w:rPr>
                <w:rFonts w:ascii="宋体" w:hAnsi="宋体"/>
                <w:sz w:val="18"/>
                <w:szCs w:val="18"/>
              </w:rPr>
            </w:pPr>
          </w:p>
        </w:tc>
        <w:tc>
          <w:tcPr>
            <w:tcW w:w="2410" w:type="dxa"/>
            <w:gridSpan w:val="2"/>
            <w:shd w:val="clear" w:color="auto" w:fill="auto"/>
          </w:tcPr>
          <w:p w:rsidR="00510DDB" w:rsidRPr="00384FCB" w:rsidRDefault="00510DDB"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510DDB" w:rsidRPr="00384FCB" w:rsidRDefault="00CB613A" w:rsidP="00A44572">
            <w:pPr>
              <w:spacing w:line="200" w:lineRule="exact"/>
              <w:rPr>
                <w:rFonts w:ascii="宋体" w:hAnsi="宋体"/>
                <w:sz w:val="13"/>
                <w:szCs w:val="13"/>
              </w:rPr>
            </w:pPr>
            <w:r w:rsidRPr="00384FCB">
              <w:rPr>
                <w:rFonts w:ascii="宋体" w:hAnsi="宋体" w:hint="eastAsia"/>
                <w:sz w:val="13"/>
                <w:szCs w:val="13"/>
              </w:rPr>
              <w:t>表    号：</w:t>
            </w:r>
          </w:p>
        </w:tc>
        <w:tc>
          <w:tcPr>
            <w:tcW w:w="1276" w:type="dxa"/>
            <w:shd w:val="clear" w:color="auto" w:fill="auto"/>
            <w:tcMar>
              <w:left w:w="0" w:type="dxa"/>
              <w:right w:w="0" w:type="dxa"/>
            </w:tcMar>
            <w:vAlign w:val="center"/>
          </w:tcPr>
          <w:p w:rsidR="00510DDB" w:rsidRPr="00384FCB" w:rsidRDefault="0040625B" w:rsidP="00A44572">
            <w:pPr>
              <w:spacing w:line="200" w:lineRule="exact"/>
              <w:ind w:firstLineChars="29" w:firstLine="38"/>
              <w:jc w:val="distribute"/>
              <w:rPr>
                <w:rFonts w:ascii="宋体" w:hAnsi="宋体"/>
                <w:sz w:val="13"/>
                <w:szCs w:val="13"/>
              </w:rPr>
            </w:pPr>
            <w:r w:rsidRPr="00384FCB">
              <w:rPr>
                <w:rFonts w:ascii="宋体" w:hAnsi="宋体"/>
                <w:sz w:val="13"/>
                <w:szCs w:val="13"/>
              </w:rPr>
              <w:t>Q</w:t>
            </w:r>
            <w:r w:rsidR="001C56D8" w:rsidRPr="00384FCB">
              <w:rPr>
                <w:rFonts w:ascii="宋体" w:hAnsi="宋体"/>
                <w:sz w:val="13"/>
                <w:szCs w:val="13"/>
              </w:rPr>
              <w:t xml:space="preserve"> </w:t>
            </w:r>
            <w:r w:rsidR="007A21AE" w:rsidRPr="00384FCB">
              <w:rPr>
                <w:rFonts w:ascii="宋体" w:hAnsi="宋体" w:hint="eastAsia"/>
                <w:sz w:val="13"/>
                <w:szCs w:val="13"/>
              </w:rPr>
              <w:t>F</w:t>
            </w:r>
            <w:r w:rsidR="00510DDB" w:rsidRPr="00384FCB">
              <w:rPr>
                <w:rFonts w:ascii="宋体" w:hAnsi="宋体" w:hint="eastAsia"/>
                <w:sz w:val="13"/>
                <w:szCs w:val="13"/>
              </w:rPr>
              <w:t xml:space="preserve"> </w:t>
            </w:r>
            <w:r w:rsidR="007A21AE" w:rsidRPr="00384FCB">
              <w:rPr>
                <w:rFonts w:ascii="宋体" w:hAnsi="宋体" w:hint="eastAsia"/>
                <w:sz w:val="13"/>
                <w:szCs w:val="13"/>
              </w:rPr>
              <w:t>20</w:t>
            </w:r>
            <w:r w:rsidR="00417C8D" w:rsidRPr="00384FCB">
              <w:rPr>
                <w:rFonts w:ascii="宋体" w:hAnsi="宋体"/>
                <w:sz w:val="13"/>
                <w:szCs w:val="13"/>
              </w:rPr>
              <w:t>2</w:t>
            </w:r>
            <w:r w:rsidR="00510DDB" w:rsidRPr="00384FCB">
              <w:rPr>
                <w:rFonts w:ascii="宋体" w:hAnsi="宋体" w:hint="eastAsia"/>
                <w:sz w:val="13"/>
                <w:szCs w:val="13"/>
              </w:rPr>
              <w:t xml:space="preserve"> 表</w:t>
            </w:r>
          </w:p>
        </w:tc>
      </w:tr>
      <w:tr w:rsidR="00384FCB" w:rsidRPr="00384FCB" w:rsidTr="00A44572">
        <w:trPr>
          <w:gridAfter w:val="1"/>
          <w:wAfter w:w="227" w:type="dxa"/>
          <w:trHeight w:hRule="exact" w:val="170"/>
          <w:jc w:val="center"/>
        </w:trPr>
        <w:tc>
          <w:tcPr>
            <w:tcW w:w="3508" w:type="dxa"/>
            <w:shd w:val="clear" w:color="auto" w:fill="auto"/>
          </w:tcPr>
          <w:p w:rsidR="00510DDB" w:rsidRPr="00384FCB" w:rsidRDefault="00510DDB" w:rsidP="00235F24">
            <w:pPr>
              <w:spacing w:line="220" w:lineRule="exact"/>
              <w:rPr>
                <w:rFonts w:ascii="宋体" w:hAnsi="宋体"/>
                <w:sz w:val="18"/>
                <w:szCs w:val="18"/>
              </w:rPr>
            </w:pPr>
          </w:p>
        </w:tc>
        <w:tc>
          <w:tcPr>
            <w:tcW w:w="1028" w:type="dxa"/>
            <w:gridSpan w:val="2"/>
            <w:shd w:val="clear" w:color="auto" w:fill="auto"/>
          </w:tcPr>
          <w:p w:rsidR="00510DDB" w:rsidRPr="00384FCB" w:rsidRDefault="00510DDB" w:rsidP="00235F24">
            <w:pPr>
              <w:spacing w:line="220" w:lineRule="exact"/>
              <w:rPr>
                <w:rFonts w:ascii="宋体" w:hAnsi="宋体"/>
                <w:sz w:val="18"/>
                <w:szCs w:val="18"/>
              </w:rPr>
            </w:pPr>
          </w:p>
        </w:tc>
        <w:tc>
          <w:tcPr>
            <w:tcW w:w="2410" w:type="dxa"/>
            <w:gridSpan w:val="2"/>
            <w:shd w:val="clear" w:color="auto" w:fill="auto"/>
          </w:tcPr>
          <w:p w:rsidR="00510DDB" w:rsidRPr="00384FCB" w:rsidRDefault="00510DDB"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510DDB" w:rsidRPr="00384FCB" w:rsidRDefault="00CB613A" w:rsidP="00A44572">
            <w:pPr>
              <w:spacing w:line="200" w:lineRule="exact"/>
              <w:rPr>
                <w:rFonts w:ascii="宋体" w:hAnsi="宋体"/>
                <w:sz w:val="13"/>
                <w:szCs w:val="13"/>
              </w:rPr>
            </w:pPr>
            <w:r w:rsidRPr="00384FCB">
              <w:rPr>
                <w:rFonts w:ascii="宋体" w:hAnsi="宋体" w:hint="eastAsia"/>
                <w:sz w:val="13"/>
                <w:szCs w:val="13"/>
              </w:rPr>
              <w:t>制定机关：</w:t>
            </w:r>
          </w:p>
        </w:tc>
        <w:tc>
          <w:tcPr>
            <w:tcW w:w="1276" w:type="dxa"/>
            <w:shd w:val="clear" w:color="auto" w:fill="auto"/>
            <w:tcMar>
              <w:left w:w="0" w:type="dxa"/>
              <w:right w:w="0" w:type="dxa"/>
            </w:tcMar>
            <w:vAlign w:val="center"/>
          </w:tcPr>
          <w:p w:rsidR="00510DDB" w:rsidRPr="00384FCB" w:rsidRDefault="0040625B" w:rsidP="00A44572">
            <w:pPr>
              <w:spacing w:line="200" w:lineRule="exact"/>
              <w:ind w:firstLineChars="29" w:firstLine="38"/>
              <w:jc w:val="distribute"/>
              <w:rPr>
                <w:rFonts w:ascii="宋体" w:hAnsi="宋体"/>
                <w:sz w:val="13"/>
                <w:szCs w:val="13"/>
              </w:rPr>
            </w:pPr>
            <w:r w:rsidRPr="00384FCB">
              <w:rPr>
                <w:rFonts w:ascii="宋体" w:hAnsi="宋体" w:hint="eastAsia"/>
                <w:sz w:val="13"/>
                <w:szCs w:val="13"/>
              </w:rPr>
              <w:t>青海</w:t>
            </w:r>
            <w:r w:rsidR="007A21AE" w:rsidRPr="00384FCB">
              <w:rPr>
                <w:rFonts w:ascii="宋体" w:hAnsi="宋体" w:hint="eastAsia"/>
                <w:sz w:val="13"/>
                <w:szCs w:val="13"/>
              </w:rPr>
              <w:t>省</w:t>
            </w:r>
            <w:r w:rsidR="00510DDB" w:rsidRPr="00384FCB">
              <w:rPr>
                <w:rFonts w:ascii="宋体" w:hAnsi="宋体" w:hint="eastAsia"/>
                <w:sz w:val="13"/>
                <w:szCs w:val="13"/>
              </w:rPr>
              <w:t>统计局</w:t>
            </w:r>
          </w:p>
        </w:tc>
      </w:tr>
      <w:tr w:rsidR="00384FCB" w:rsidRPr="00384FCB" w:rsidTr="00A44572">
        <w:trPr>
          <w:gridAfter w:val="1"/>
          <w:wAfter w:w="227" w:type="dxa"/>
          <w:trHeight w:hRule="exact" w:val="170"/>
          <w:jc w:val="center"/>
        </w:trPr>
        <w:tc>
          <w:tcPr>
            <w:tcW w:w="3508" w:type="dxa"/>
            <w:shd w:val="clear" w:color="auto" w:fill="auto"/>
          </w:tcPr>
          <w:p w:rsidR="00175C04" w:rsidRPr="00384FCB" w:rsidRDefault="00175C04" w:rsidP="00235F24">
            <w:pPr>
              <w:spacing w:line="220" w:lineRule="exact"/>
              <w:rPr>
                <w:rFonts w:ascii="宋体" w:hAnsi="宋体"/>
                <w:sz w:val="18"/>
                <w:szCs w:val="18"/>
              </w:rPr>
            </w:pPr>
          </w:p>
        </w:tc>
        <w:tc>
          <w:tcPr>
            <w:tcW w:w="1028" w:type="dxa"/>
            <w:gridSpan w:val="2"/>
            <w:shd w:val="clear" w:color="auto" w:fill="auto"/>
          </w:tcPr>
          <w:p w:rsidR="00175C04" w:rsidRPr="00384FCB" w:rsidRDefault="00175C04" w:rsidP="00235F24">
            <w:pPr>
              <w:spacing w:line="220" w:lineRule="exact"/>
              <w:rPr>
                <w:rFonts w:ascii="宋体" w:hAnsi="宋体"/>
                <w:sz w:val="18"/>
                <w:szCs w:val="18"/>
              </w:rPr>
            </w:pPr>
          </w:p>
        </w:tc>
        <w:tc>
          <w:tcPr>
            <w:tcW w:w="2410" w:type="dxa"/>
            <w:gridSpan w:val="2"/>
            <w:shd w:val="clear" w:color="auto" w:fill="auto"/>
          </w:tcPr>
          <w:p w:rsidR="00175C04" w:rsidRPr="00384FCB" w:rsidRDefault="00175C04"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175C04" w:rsidRPr="00384FCB" w:rsidRDefault="00CB613A" w:rsidP="00A44572">
            <w:pPr>
              <w:spacing w:line="200" w:lineRule="exact"/>
              <w:rPr>
                <w:rFonts w:ascii="宋体"/>
                <w:sz w:val="13"/>
                <w:szCs w:val="13"/>
              </w:rPr>
            </w:pPr>
            <w:r w:rsidRPr="00384FCB">
              <w:rPr>
                <w:rFonts w:ascii="宋体" w:hAnsi="宋体" w:hint="eastAsia"/>
                <w:sz w:val="13"/>
                <w:szCs w:val="13"/>
              </w:rPr>
              <w:t>批准机关：</w:t>
            </w:r>
          </w:p>
        </w:tc>
        <w:tc>
          <w:tcPr>
            <w:tcW w:w="1276" w:type="dxa"/>
            <w:shd w:val="clear" w:color="auto" w:fill="auto"/>
            <w:tcMar>
              <w:left w:w="0" w:type="dxa"/>
              <w:right w:w="0" w:type="dxa"/>
            </w:tcMar>
            <w:vAlign w:val="center"/>
          </w:tcPr>
          <w:p w:rsidR="00175C04" w:rsidRPr="00384FCB" w:rsidRDefault="00CB613A" w:rsidP="00A44572">
            <w:pPr>
              <w:spacing w:line="20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84679B">
        <w:trPr>
          <w:gridAfter w:val="1"/>
          <w:wAfter w:w="227" w:type="dxa"/>
          <w:trHeight w:hRule="exact" w:val="170"/>
          <w:jc w:val="center"/>
        </w:trPr>
        <w:tc>
          <w:tcPr>
            <w:tcW w:w="3508" w:type="dxa"/>
            <w:vMerge w:val="restart"/>
            <w:shd w:val="clear" w:color="auto" w:fill="auto"/>
            <w:vAlign w:val="bottom"/>
          </w:tcPr>
          <w:p w:rsidR="00467A29" w:rsidRPr="00384FCB" w:rsidRDefault="00467A29" w:rsidP="00467A29">
            <w:pPr>
              <w:spacing w:line="220" w:lineRule="exact"/>
              <w:rPr>
                <w:rFonts w:ascii="宋体"/>
                <w:sz w:val="18"/>
              </w:rPr>
            </w:pPr>
            <w:r w:rsidRPr="00384FCB">
              <w:rPr>
                <w:rFonts w:ascii="宋体" w:hAnsi="宋体" w:hint="eastAsia"/>
                <w:sz w:val="18"/>
                <w:szCs w:val="18"/>
              </w:rPr>
              <w:t>法人</w:t>
            </w:r>
            <w:r w:rsidRPr="00384FCB">
              <w:rPr>
                <w:rFonts w:ascii="宋体" w:hint="eastAsia"/>
                <w:sz w:val="18"/>
              </w:rPr>
              <w:t>单位名称：</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u w:val="single"/>
              </w:rPr>
              <w:t xml:space="preserve">       </w:t>
            </w:r>
          </w:p>
        </w:tc>
        <w:tc>
          <w:tcPr>
            <w:tcW w:w="1028" w:type="dxa"/>
            <w:gridSpan w:val="2"/>
            <w:shd w:val="clear" w:color="auto" w:fill="auto"/>
          </w:tcPr>
          <w:p w:rsidR="00467A29" w:rsidRPr="00384FCB" w:rsidRDefault="00467A29" w:rsidP="00235F24">
            <w:pPr>
              <w:spacing w:line="220" w:lineRule="exact"/>
              <w:rPr>
                <w:rFonts w:ascii="宋体" w:hAnsi="宋体"/>
                <w:sz w:val="18"/>
                <w:szCs w:val="18"/>
              </w:rPr>
            </w:pPr>
          </w:p>
        </w:tc>
        <w:tc>
          <w:tcPr>
            <w:tcW w:w="2410" w:type="dxa"/>
            <w:gridSpan w:val="2"/>
            <w:shd w:val="clear" w:color="auto" w:fill="auto"/>
          </w:tcPr>
          <w:p w:rsidR="00467A29" w:rsidRPr="00384FCB" w:rsidRDefault="00467A29" w:rsidP="00235F24">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467A29" w:rsidRPr="00384FCB" w:rsidRDefault="00467A29" w:rsidP="00A44572">
            <w:pPr>
              <w:spacing w:line="200" w:lineRule="exact"/>
              <w:rPr>
                <w:sz w:val="13"/>
                <w:szCs w:val="13"/>
              </w:rPr>
            </w:pPr>
            <w:r w:rsidRPr="00384FCB">
              <w:rPr>
                <w:rFonts w:ascii="宋体" w:hint="eastAsia"/>
                <w:sz w:val="13"/>
                <w:szCs w:val="13"/>
              </w:rPr>
              <w:t>批准文号：</w:t>
            </w:r>
          </w:p>
        </w:tc>
        <w:tc>
          <w:tcPr>
            <w:tcW w:w="1276" w:type="dxa"/>
            <w:shd w:val="clear" w:color="auto" w:fill="auto"/>
            <w:tcMar>
              <w:left w:w="0" w:type="dxa"/>
              <w:right w:w="0" w:type="dxa"/>
            </w:tcMar>
            <w:vAlign w:val="center"/>
          </w:tcPr>
          <w:p w:rsidR="00467A29" w:rsidRPr="00384FCB" w:rsidRDefault="00467A29" w:rsidP="00A44572">
            <w:pPr>
              <w:spacing w:line="200" w:lineRule="exact"/>
              <w:ind w:firstLineChars="29" w:firstLine="38"/>
              <w:jc w:val="distribute"/>
              <w:rPr>
                <w:sz w:val="13"/>
                <w:szCs w:val="13"/>
              </w:rPr>
            </w:pPr>
            <w:r w:rsidRPr="00384FCB">
              <w:rPr>
                <w:rFonts w:ascii="宋体" w:hint="eastAsia"/>
                <w:sz w:val="13"/>
                <w:szCs w:val="13"/>
              </w:rPr>
              <w:t>国统字〔201</w:t>
            </w:r>
            <w:r w:rsidR="00202123">
              <w:rPr>
                <w:rFonts w:ascii="宋体" w:hint="eastAsia"/>
                <w:sz w:val="13"/>
                <w:szCs w:val="13"/>
              </w:rPr>
              <w:t>5</w:t>
            </w:r>
            <w:r w:rsidRPr="00384FCB">
              <w:rPr>
                <w:rFonts w:ascii="宋体" w:hint="eastAsia"/>
                <w:sz w:val="13"/>
                <w:szCs w:val="13"/>
              </w:rPr>
              <w:t>〕</w:t>
            </w:r>
            <w:r w:rsidR="00202123">
              <w:rPr>
                <w:rFonts w:ascii="宋体" w:hint="eastAsia"/>
                <w:sz w:val="13"/>
                <w:szCs w:val="13"/>
              </w:rPr>
              <w:t>95</w:t>
            </w:r>
            <w:r w:rsidRPr="00384FCB">
              <w:rPr>
                <w:rFonts w:ascii="宋体" w:hint="eastAsia"/>
                <w:sz w:val="13"/>
                <w:szCs w:val="13"/>
              </w:rPr>
              <w:t xml:space="preserve"> 号</w:t>
            </w:r>
          </w:p>
        </w:tc>
      </w:tr>
      <w:tr w:rsidR="00384FCB" w:rsidRPr="00384FCB" w:rsidTr="00A44572">
        <w:trPr>
          <w:gridAfter w:val="1"/>
          <w:wAfter w:w="227" w:type="dxa"/>
          <w:trHeight w:hRule="exact" w:val="170"/>
          <w:jc w:val="center"/>
        </w:trPr>
        <w:tc>
          <w:tcPr>
            <w:tcW w:w="3508" w:type="dxa"/>
            <w:vMerge/>
            <w:shd w:val="clear" w:color="auto" w:fill="auto"/>
          </w:tcPr>
          <w:p w:rsidR="00467A29" w:rsidRPr="00384FCB" w:rsidRDefault="00467A29" w:rsidP="00A44572">
            <w:pPr>
              <w:spacing w:line="220" w:lineRule="exact"/>
              <w:rPr>
                <w:rFonts w:ascii="宋体"/>
                <w:sz w:val="18"/>
              </w:rPr>
            </w:pPr>
          </w:p>
        </w:tc>
        <w:tc>
          <w:tcPr>
            <w:tcW w:w="1028" w:type="dxa"/>
            <w:gridSpan w:val="2"/>
            <w:shd w:val="clear" w:color="auto" w:fill="auto"/>
          </w:tcPr>
          <w:p w:rsidR="00467A29" w:rsidRPr="00384FCB" w:rsidRDefault="00467A29" w:rsidP="00A44572">
            <w:pPr>
              <w:spacing w:line="220" w:lineRule="exact"/>
              <w:rPr>
                <w:rFonts w:ascii="宋体" w:hAnsi="宋体"/>
                <w:sz w:val="18"/>
                <w:szCs w:val="18"/>
              </w:rPr>
            </w:pPr>
          </w:p>
        </w:tc>
        <w:tc>
          <w:tcPr>
            <w:tcW w:w="2410" w:type="dxa"/>
            <w:gridSpan w:val="2"/>
            <w:shd w:val="clear" w:color="auto" w:fill="auto"/>
          </w:tcPr>
          <w:p w:rsidR="00467A29" w:rsidRPr="00384FCB" w:rsidRDefault="00467A29" w:rsidP="00A44572">
            <w:pPr>
              <w:spacing w:line="220" w:lineRule="exact"/>
              <w:rPr>
                <w:rFonts w:ascii="宋体" w:hAnsi="宋体"/>
                <w:sz w:val="18"/>
                <w:szCs w:val="18"/>
              </w:rPr>
            </w:pPr>
          </w:p>
        </w:tc>
        <w:tc>
          <w:tcPr>
            <w:tcW w:w="789" w:type="dxa"/>
            <w:gridSpan w:val="2"/>
            <w:shd w:val="clear" w:color="auto" w:fill="auto"/>
            <w:tcMar>
              <w:left w:w="0" w:type="dxa"/>
              <w:right w:w="0" w:type="dxa"/>
            </w:tcMar>
            <w:vAlign w:val="center"/>
          </w:tcPr>
          <w:p w:rsidR="00467A29" w:rsidRPr="00384FCB" w:rsidRDefault="00467A29" w:rsidP="00A44572">
            <w:pPr>
              <w:spacing w:line="200" w:lineRule="exact"/>
              <w:rPr>
                <w:rFonts w:ascii="宋体" w:hAnsi="宋体"/>
                <w:sz w:val="13"/>
                <w:szCs w:val="13"/>
              </w:rPr>
            </w:pPr>
            <w:r w:rsidRPr="00384FCB">
              <w:rPr>
                <w:rFonts w:ascii="宋体" w:hint="eastAsia"/>
                <w:sz w:val="13"/>
                <w:szCs w:val="13"/>
              </w:rPr>
              <w:t>有效期至：</w:t>
            </w:r>
          </w:p>
        </w:tc>
        <w:tc>
          <w:tcPr>
            <w:tcW w:w="1276" w:type="dxa"/>
            <w:shd w:val="clear" w:color="auto" w:fill="auto"/>
            <w:tcMar>
              <w:left w:w="0" w:type="dxa"/>
              <w:right w:w="0" w:type="dxa"/>
            </w:tcMar>
            <w:vAlign w:val="center"/>
          </w:tcPr>
          <w:p w:rsidR="00467A29" w:rsidRPr="00384FCB" w:rsidRDefault="00467A29" w:rsidP="00A44572">
            <w:pPr>
              <w:spacing w:line="200" w:lineRule="exact"/>
              <w:jc w:val="distribute"/>
              <w:rPr>
                <w:rFonts w:ascii="宋体" w:hAnsi="宋体"/>
                <w:sz w:val="13"/>
                <w:szCs w:val="13"/>
              </w:rPr>
            </w:pPr>
            <w:r w:rsidRPr="00384FCB">
              <w:rPr>
                <w:rFonts w:ascii="宋体" w:hAnsi="宋体" w:hint="eastAsia"/>
                <w:sz w:val="13"/>
                <w:szCs w:val="13"/>
              </w:rPr>
              <w:t>201</w:t>
            </w:r>
            <w:r w:rsidRPr="00384FCB">
              <w:rPr>
                <w:rFonts w:ascii="宋体" w:hAnsi="宋体"/>
                <w:sz w:val="13"/>
                <w:szCs w:val="13"/>
              </w:rPr>
              <w:t>7年</w:t>
            </w:r>
            <w:r w:rsidRPr="00384FCB">
              <w:rPr>
                <w:rFonts w:ascii="宋体" w:hAnsi="宋体" w:hint="eastAsia"/>
                <w:sz w:val="13"/>
                <w:szCs w:val="13"/>
              </w:rPr>
              <w:t xml:space="preserve"> </w:t>
            </w:r>
            <w:r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r w:rsidR="00384FCB" w:rsidRPr="00384FCB" w:rsidTr="000F7CE8">
        <w:trPr>
          <w:gridAfter w:val="1"/>
          <w:wAfter w:w="227" w:type="dxa"/>
          <w:jc w:val="center"/>
        </w:trPr>
        <w:tc>
          <w:tcPr>
            <w:tcW w:w="9011" w:type="dxa"/>
            <w:gridSpan w:val="8"/>
            <w:shd w:val="clear" w:color="auto" w:fill="auto"/>
          </w:tcPr>
          <w:p w:rsidR="00A44572" w:rsidRPr="00384FCB" w:rsidRDefault="00A44572" w:rsidP="00A44572">
            <w:pPr>
              <w:spacing w:line="220" w:lineRule="exact"/>
              <w:rPr>
                <w:rFonts w:ascii="宋体"/>
                <w:sz w:val="18"/>
              </w:rPr>
            </w:pPr>
            <w:r w:rsidRPr="00384FCB">
              <w:rPr>
                <w:rFonts w:ascii="宋体" w:hint="eastAsia"/>
                <w:sz w:val="18"/>
              </w:rPr>
              <w:t xml:space="preserve">组织机构代码       </w:t>
            </w:r>
            <w:r w:rsidRPr="00384FCB">
              <w:rPr>
                <w:rFonts w:ascii="宋体" w:hAnsi="宋体" w:hint="eastAsia"/>
                <w:sz w:val="18"/>
                <w:szCs w:val="18"/>
              </w:rPr>
              <w:t>□□□□□□□□-□</w:t>
            </w:r>
          </w:p>
          <w:p w:rsidR="00A44572" w:rsidRPr="00384FCB" w:rsidRDefault="00A44572" w:rsidP="00031EF7">
            <w:pPr>
              <w:spacing w:line="220" w:lineRule="exact"/>
              <w:jc w:val="left"/>
              <w:rPr>
                <w:rFonts w:ascii="宋体" w:hAnsi="宋体"/>
                <w:sz w:val="13"/>
                <w:szCs w:val="13"/>
              </w:rPr>
            </w:pPr>
            <w:r w:rsidRPr="00384FCB">
              <w:rPr>
                <w:rFonts w:ascii="宋体" w:hint="eastAsia"/>
                <w:sz w:val="18"/>
                <w:szCs w:val="18"/>
              </w:rPr>
              <w:t>统一社</w:t>
            </w:r>
            <w:r w:rsidRPr="00384FCB">
              <w:rPr>
                <w:rFonts w:ascii="宋体" w:hint="eastAsia"/>
                <w:sz w:val="18"/>
              </w:rPr>
              <w:t>会信用代码</w:t>
            </w:r>
            <w:r w:rsidR="00031EF7" w:rsidRPr="00384FCB">
              <w:rPr>
                <w:rFonts w:ascii="宋体" w:hint="eastAsia"/>
                <w:sz w:val="18"/>
              </w:rPr>
              <w:t xml:space="preserve">  </w:t>
            </w:r>
            <w:r w:rsidRPr="00384FCB">
              <w:rPr>
                <w:rFonts w:ascii="宋体" w:hAnsi="宋体" w:hint="eastAsia"/>
                <w:sz w:val="18"/>
                <w:szCs w:val="18"/>
              </w:rPr>
              <w:t xml:space="preserve"> □□□□□□□□□□□□□□□□□□</w:t>
            </w:r>
          </w:p>
        </w:tc>
      </w:tr>
      <w:tr w:rsidR="00384FCB" w:rsidRPr="00384FCB" w:rsidTr="00ED2F59">
        <w:trPr>
          <w:gridAfter w:val="1"/>
          <w:wAfter w:w="227" w:type="dxa"/>
          <w:jc w:val="center"/>
        </w:trPr>
        <w:tc>
          <w:tcPr>
            <w:tcW w:w="3508" w:type="dxa"/>
            <w:shd w:val="clear" w:color="auto" w:fill="auto"/>
          </w:tcPr>
          <w:p w:rsidR="00A44572" w:rsidRPr="00384FCB" w:rsidRDefault="00A44572" w:rsidP="00A44572">
            <w:pPr>
              <w:spacing w:line="220" w:lineRule="exact"/>
              <w:rPr>
                <w:rFonts w:ascii="宋体"/>
                <w:sz w:val="18"/>
              </w:rPr>
            </w:pPr>
          </w:p>
        </w:tc>
        <w:tc>
          <w:tcPr>
            <w:tcW w:w="1028" w:type="dxa"/>
            <w:gridSpan w:val="2"/>
            <w:shd w:val="clear" w:color="auto" w:fill="auto"/>
          </w:tcPr>
          <w:p w:rsidR="00A44572" w:rsidRPr="00384FCB" w:rsidRDefault="00467A29" w:rsidP="00A44572">
            <w:pPr>
              <w:spacing w:line="220" w:lineRule="exact"/>
              <w:rPr>
                <w:rFonts w:ascii="宋体" w:hAnsi="宋体"/>
                <w:sz w:val="18"/>
                <w:szCs w:val="18"/>
              </w:rPr>
            </w:pPr>
            <w:r w:rsidRPr="00384FCB">
              <w:rPr>
                <w:rFonts w:ascii="宋体" w:hAnsi="宋体" w:hint="eastAsia"/>
                <w:sz w:val="18"/>
                <w:szCs w:val="18"/>
              </w:rPr>
              <w:t xml:space="preserve">  </w:t>
            </w:r>
          </w:p>
        </w:tc>
        <w:tc>
          <w:tcPr>
            <w:tcW w:w="2410" w:type="dxa"/>
            <w:gridSpan w:val="2"/>
            <w:shd w:val="clear" w:color="auto" w:fill="auto"/>
          </w:tcPr>
          <w:p w:rsidR="00A44572" w:rsidRPr="00384FCB" w:rsidRDefault="00A44572" w:rsidP="00467A29">
            <w:pPr>
              <w:spacing w:line="220" w:lineRule="exact"/>
              <w:rPr>
                <w:rFonts w:ascii="宋体" w:hAnsi="宋体"/>
                <w:sz w:val="15"/>
                <w:szCs w:val="15"/>
              </w:rPr>
            </w:pPr>
            <w:r w:rsidRPr="00384FCB">
              <w:rPr>
                <w:rFonts w:ascii="宋体" w:hAnsi="宋体" w:hint="eastAsia"/>
                <w:sz w:val="15"/>
                <w:szCs w:val="15"/>
              </w:rPr>
              <w:t>201</w:t>
            </w:r>
            <w:r w:rsidRPr="00384FCB">
              <w:rPr>
                <w:rFonts w:ascii="宋体" w:hAnsi="宋体"/>
                <w:sz w:val="15"/>
                <w:szCs w:val="15"/>
              </w:rPr>
              <w:t>6</w:t>
            </w:r>
            <w:r w:rsidRPr="00384FCB">
              <w:rPr>
                <w:rFonts w:ascii="宋体" w:hAnsi="宋体" w:hint="eastAsia"/>
                <w:sz w:val="15"/>
                <w:szCs w:val="15"/>
              </w:rPr>
              <w:t xml:space="preserve"> 年</w:t>
            </w:r>
            <w:r w:rsidR="00467A29" w:rsidRPr="00384FCB">
              <w:rPr>
                <w:rFonts w:ascii="宋体" w:hAnsi="宋体" w:hint="eastAsia"/>
                <w:sz w:val="15"/>
                <w:szCs w:val="15"/>
              </w:rPr>
              <w:t xml:space="preserve">   </w:t>
            </w:r>
          </w:p>
        </w:tc>
        <w:tc>
          <w:tcPr>
            <w:tcW w:w="789" w:type="dxa"/>
            <w:gridSpan w:val="2"/>
            <w:shd w:val="clear" w:color="auto" w:fill="auto"/>
            <w:tcMar>
              <w:left w:w="0" w:type="dxa"/>
              <w:right w:w="0" w:type="dxa"/>
            </w:tcMar>
            <w:vAlign w:val="center"/>
          </w:tcPr>
          <w:p w:rsidR="00A44572" w:rsidRPr="00384FCB" w:rsidRDefault="00A44572" w:rsidP="00A44572">
            <w:pPr>
              <w:spacing w:line="220" w:lineRule="exact"/>
              <w:rPr>
                <w:rFonts w:ascii="宋体" w:hAnsi="宋体"/>
                <w:sz w:val="13"/>
                <w:szCs w:val="13"/>
              </w:rPr>
            </w:pPr>
            <w:r w:rsidRPr="00384FCB">
              <w:rPr>
                <w:rFonts w:ascii="宋体" w:hAnsi="宋体" w:hint="eastAsia"/>
                <w:sz w:val="13"/>
                <w:szCs w:val="13"/>
              </w:rPr>
              <w:t xml:space="preserve">单  </w:t>
            </w:r>
            <w:r w:rsidRPr="00384FCB">
              <w:rPr>
                <w:rFonts w:ascii="宋体" w:hAnsi="宋体"/>
                <w:sz w:val="13"/>
                <w:szCs w:val="13"/>
              </w:rPr>
              <w:t xml:space="preserve"> </w:t>
            </w:r>
            <w:r w:rsidRPr="00384FCB">
              <w:rPr>
                <w:rFonts w:ascii="宋体" w:hAnsi="宋体" w:hint="eastAsia"/>
                <w:sz w:val="13"/>
                <w:szCs w:val="13"/>
              </w:rPr>
              <w:t xml:space="preserve"> 位：</w:t>
            </w:r>
          </w:p>
        </w:tc>
        <w:tc>
          <w:tcPr>
            <w:tcW w:w="1276" w:type="dxa"/>
            <w:shd w:val="clear" w:color="auto" w:fill="auto"/>
            <w:tcMar>
              <w:left w:w="0" w:type="dxa"/>
              <w:right w:w="0" w:type="dxa"/>
            </w:tcMar>
            <w:vAlign w:val="center"/>
          </w:tcPr>
          <w:p w:rsidR="00A44572" w:rsidRPr="00384FCB" w:rsidRDefault="00A44572" w:rsidP="00A44572">
            <w:pPr>
              <w:spacing w:line="220" w:lineRule="exact"/>
              <w:rPr>
                <w:rFonts w:ascii="宋体" w:hAnsi="宋体"/>
                <w:sz w:val="13"/>
                <w:szCs w:val="13"/>
              </w:rPr>
            </w:pPr>
            <w:r w:rsidRPr="00384FCB">
              <w:rPr>
                <w:rFonts w:ascii="宋体" w:hAnsi="宋体" w:hint="eastAsia"/>
                <w:sz w:val="13"/>
                <w:szCs w:val="13"/>
              </w:rPr>
              <w:t xml:space="preserve">千   </w:t>
            </w:r>
            <w:r w:rsidRPr="00384FCB">
              <w:rPr>
                <w:rFonts w:ascii="宋体" w:hAnsi="宋体"/>
                <w:sz w:val="13"/>
                <w:szCs w:val="13"/>
              </w:rPr>
              <w:t xml:space="preserve"> </w:t>
            </w:r>
            <w:r w:rsidRPr="00384FCB">
              <w:rPr>
                <w:rFonts w:ascii="宋体" w:hAnsi="宋体" w:hint="eastAsia"/>
                <w:sz w:val="13"/>
                <w:szCs w:val="13"/>
              </w:rPr>
              <w:t>元</w:t>
            </w:r>
          </w:p>
        </w:tc>
      </w:tr>
      <w:tr w:rsidR="00384FCB" w:rsidRPr="00384FCB" w:rsidTr="00ED2F59">
        <w:tblPrEx>
          <w:tblCellMar>
            <w:left w:w="108" w:type="dxa"/>
            <w:right w:w="108" w:type="dxa"/>
          </w:tblCellMar>
          <w:tblLook w:val="0000" w:firstRow="0" w:lastRow="0" w:firstColumn="0" w:lastColumn="0" w:noHBand="0" w:noVBand="0"/>
        </w:tblPrEx>
        <w:trPr>
          <w:cantSplit/>
          <w:trHeight w:hRule="exact" w:val="454"/>
          <w:jc w:val="center"/>
        </w:trPr>
        <w:tc>
          <w:tcPr>
            <w:tcW w:w="3988" w:type="dxa"/>
            <w:gridSpan w:val="2"/>
            <w:tcBorders>
              <w:top w:val="single" w:sz="1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 xml:space="preserve">指 </w:t>
            </w:r>
            <w:r w:rsidRPr="00384FCB">
              <w:rPr>
                <w:rFonts w:ascii="宋体" w:hAnsi="宋体" w:cs="宋体"/>
                <w:sz w:val="18"/>
                <w:szCs w:val="18"/>
              </w:rPr>
              <w:t xml:space="preserve"> </w:t>
            </w:r>
            <w:r w:rsidRPr="00384FCB">
              <w:rPr>
                <w:rFonts w:ascii="宋体" w:hAnsi="宋体" w:cs="宋体" w:hint="eastAsia"/>
                <w:sz w:val="18"/>
                <w:szCs w:val="18"/>
              </w:rPr>
              <w:t xml:space="preserve">标 </w:t>
            </w:r>
            <w:r w:rsidRPr="00384FCB">
              <w:rPr>
                <w:rFonts w:ascii="宋体" w:hAnsi="宋体" w:cs="宋体"/>
                <w:sz w:val="18"/>
                <w:szCs w:val="18"/>
              </w:rPr>
              <w:t xml:space="preserve"> </w:t>
            </w:r>
            <w:r w:rsidRPr="00384FCB">
              <w:rPr>
                <w:rFonts w:ascii="宋体" w:hAnsi="宋体" w:cs="宋体" w:hint="eastAsia"/>
                <w:sz w:val="18"/>
                <w:szCs w:val="18"/>
              </w:rPr>
              <w:t xml:space="preserve">名 </w:t>
            </w:r>
            <w:r w:rsidRPr="00384FCB">
              <w:rPr>
                <w:rFonts w:ascii="宋体" w:hAnsi="宋体" w:cs="宋体"/>
                <w:sz w:val="18"/>
                <w:szCs w:val="18"/>
              </w:rPr>
              <w:t xml:space="preserve"> </w:t>
            </w:r>
            <w:r w:rsidRPr="00384FCB">
              <w:rPr>
                <w:rFonts w:ascii="宋体" w:hAnsi="宋体" w:cs="宋体" w:hint="eastAsia"/>
                <w:sz w:val="18"/>
                <w:szCs w:val="18"/>
              </w:rPr>
              <w:t>称</w:t>
            </w:r>
          </w:p>
        </w:tc>
        <w:tc>
          <w:tcPr>
            <w:tcW w:w="1299" w:type="dxa"/>
            <w:gridSpan w:val="2"/>
            <w:tcBorders>
              <w:top w:val="single" w:sz="1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代码</w:t>
            </w:r>
          </w:p>
        </w:tc>
        <w:tc>
          <w:tcPr>
            <w:tcW w:w="2198" w:type="dxa"/>
            <w:gridSpan w:val="2"/>
            <w:tcBorders>
              <w:top w:val="single" w:sz="1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kern w:val="0"/>
                <w:sz w:val="18"/>
                <w:szCs w:val="18"/>
              </w:rPr>
              <w:t>本年</w:t>
            </w:r>
          </w:p>
        </w:tc>
        <w:tc>
          <w:tcPr>
            <w:tcW w:w="1753" w:type="dxa"/>
            <w:gridSpan w:val="3"/>
            <w:tcBorders>
              <w:top w:val="single" w:sz="1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hint="eastAsia"/>
                <w:sz w:val="18"/>
                <w:szCs w:val="18"/>
              </w:rPr>
              <w:t>上年同期</w:t>
            </w: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甲</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cs="宋体" w:hint="eastAsia"/>
                <w:sz w:val="18"/>
                <w:szCs w:val="18"/>
              </w:rPr>
              <w:t>乙</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hint="eastAsia"/>
                <w:sz w:val="18"/>
                <w:szCs w:val="18"/>
              </w:rPr>
              <w:t>1</w:t>
            </w: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r w:rsidRPr="00384FCB">
              <w:rPr>
                <w:rFonts w:ascii="宋体" w:hAnsi="宋体" w:hint="eastAsia"/>
                <w:sz w:val="18"/>
                <w:szCs w:val="18"/>
              </w:rPr>
              <w:t>2</w:t>
            </w: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jc w:val="left"/>
              <w:rPr>
                <w:rFonts w:ascii="宋体" w:hAnsi="宋体" w:cs="宋体"/>
                <w:sz w:val="18"/>
                <w:szCs w:val="18"/>
              </w:rPr>
            </w:pPr>
            <w:r w:rsidRPr="00384FCB">
              <w:rPr>
                <w:rFonts w:ascii="宋体" w:hAnsi="宋体" w:cs="宋体" w:hint="eastAsia"/>
                <w:sz w:val="18"/>
                <w:szCs w:val="18"/>
              </w:rPr>
              <w:t>一</w:t>
            </w:r>
            <w:r w:rsidRPr="00384FCB">
              <w:rPr>
                <w:rFonts w:ascii="宋体" w:hAnsi="宋体" w:cs="宋体"/>
                <w:sz w:val="18"/>
                <w:szCs w:val="18"/>
              </w:rPr>
              <w:t>、</w:t>
            </w:r>
            <w:r w:rsidRPr="00384FCB">
              <w:rPr>
                <w:rFonts w:ascii="宋体" w:hAnsi="宋体" w:cs="宋体" w:hint="eastAsia"/>
                <w:sz w:val="18"/>
                <w:szCs w:val="18"/>
              </w:rPr>
              <w:t>年初</w:t>
            </w:r>
            <w:r w:rsidRPr="00384FCB">
              <w:rPr>
                <w:rFonts w:ascii="宋体" w:hAnsi="宋体" w:cs="宋体"/>
                <w:sz w:val="18"/>
                <w:szCs w:val="18"/>
              </w:rPr>
              <w:t>存货</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jc w:val="left"/>
              <w:rPr>
                <w:rFonts w:ascii="宋体" w:hAnsi="宋体" w:cs="宋体"/>
                <w:sz w:val="18"/>
                <w:szCs w:val="18"/>
              </w:rPr>
            </w:pPr>
            <w:r w:rsidRPr="00384FCB">
              <w:rPr>
                <w:rFonts w:ascii="宋体" w:hAnsi="宋体" w:cs="宋体" w:hint="eastAsia"/>
                <w:sz w:val="18"/>
                <w:szCs w:val="18"/>
              </w:rPr>
              <w:t>二、资产</w:t>
            </w:r>
            <w:r w:rsidRPr="00384FCB">
              <w:rPr>
                <w:rFonts w:ascii="宋体" w:hAnsi="宋体" w:cs="宋体"/>
                <w:sz w:val="18"/>
                <w:szCs w:val="18"/>
              </w:rPr>
              <w:t>总计</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jc w:val="left"/>
              <w:rPr>
                <w:rFonts w:ascii="宋体" w:hAnsi="宋体" w:cs="宋体"/>
                <w:sz w:val="18"/>
                <w:szCs w:val="18"/>
              </w:rPr>
            </w:pPr>
            <w:r w:rsidRPr="00384FCB">
              <w:rPr>
                <w:rFonts w:ascii="宋体" w:hAnsi="宋体" w:cs="宋体" w:hint="eastAsia"/>
                <w:sz w:val="18"/>
                <w:szCs w:val="18"/>
              </w:rPr>
              <w:t>三</w:t>
            </w:r>
            <w:r w:rsidRPr="00384FCB">
              <w:rPr>
                <w:rFonts w:ascii="宋体" w:hAnsi="宋体" w:cs="宋体"/>
                <w:sz w:val="18"/>
                <w:szCs w:val="18"/>
              </w:rPr>
              <w:t>、负债合计</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3</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sz w:val="18"/>
                <w:szCs w:val="18"/>
              </w:rPr>
            </w:pPr>
            <w:r w:rsidRPr="00384FCB">
              <w:rPr>
                <w:rFonts w:ascii="宋体" w:hAnsi="宋体" w:cs="宋体" w:hint="eastAsia"/>
                <w:sz w:val="18"/>
                <w:szCs w:val="18"/>
              </w:rPr>
              <w:t>四</w:t>
            </w:r>
            <w:r w:rsidRPr="00384FCB">
              <w:rPr>
                <w:rFonts w:ascii="宋体" w:hAnsi="宋体" w:cs="宋体"/>
                <w:sz w:val="18"/>
                <w:szCs w:val="18"/>
              </w:rPr>
              <w:t>、</w:t>
            </w:r>
            <w:r w:rsidRPr="00384FCB">
              <w:rPr>
                <w:rFonts w:ascii="宋体" w:hAnsi="宋体" w:cs="宋体" w:hint="eastAsia"/>
                <w:sz w:val="18"/>
                <w:szCs w:val="18"/>
              </w:rPr>
              <w:t>固定资产原价</w:t>
            </w:r>
          </w:p>
          <w:p w:rsidR="00A44572" w:rsidRPr="00384FCB" w:rsidRDefault="00A44572" w:rsidP="00A44572">
            <w:pPr>
              <w:spacing w:line="240" w:lineRule="exact"/>
              <w:jc w:val="center"/>
              <w:rPr>
                <w:rFonts w:ascii="宋体" w:hAnsi="宋体" w:cs="宋体"/>
                <w:sz w:val="18"/>
                <w:szCs w:val="18"/>
              </w:rPr>
            </w:pPr>
          </w:p>
          <w:p w:rsidR="00A44572" w:rsidRPr="00384FCB" w:rsidRDefault="00A44572" w:rsidP="00A44572">
            <w:pPr>
              <w:spacing w:line="240" w:lineRule="exact"/>
              <w:jc w:val="center"/>
              <w:rPr>
                <w:rFonts w:ascii="宋体" w:hAnsi="宋体" w:cs="宋体"/>
                <w:sz w:val="18"/>
                <w:szCs w:val="18"/>
              </w:rPr>
            </w:pP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4</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五</w:t>
            </w:r>
            <w:r w:rsidRPr="00384FCB">
              <w:rPr>
                <w:rFonts w:ascii="宋体" w:hAnsi="宋体" w:cs="宋体"/>
                <w:sz w:val="18"/>
                <w:szCs w:val="18"/>
              </w:rPr>
              <w:t>、</w:t>
            </w:r>
            <w:r w:rsidRPr="00384FCB">
              <w:rPr>
                <w:rFonts w:ascii="宋体" w:hAnsi="宋体" w:cs="宋体" w:hint="eastAsia"/>
                <w:sz w:val="18"/>
                <w:szCs w:val="18"/>
              </w:rPr>
              <w:t>累计</w:t>
            </w:r>
            <w:r w:rsidRPr="00384FCB">
              <w:rPr>
                <w:rFonts w:ascii="宋体" w:hAnsi="宋体" w:cs="宋体"/>
                <w:sz w:val="18"/>
                <w:szCs w:val="18"/>
              </w:rPr>
              <w:t>折旧</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5</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ind w:firstLineChars="200" w:firstLine="360"/>
              <w:rPr>
                <w:rFonts w:ascii="宋体" w:hAnsi="宋体"/>
                <w:sz w:val="18"/>
                <w:szCs w:val="18"/>
              </w:rPr>
            </w:pPr>
            <w:r w:rsidRPr="00384FCB">
              <w:rPr>
                <w:rFonts w:ascii="宋体" w:hAnsi="宋体" w:cs="宋体" w:hint="eastAsia"/>
                <w:sz w:val="18"/>
                <w:szCs w:val="18"/>
              </w:rPr>
              <w:t xml:space="preserve">  其中：本年折旧</w:t>
            </w:r>
          </w:p>
          <w:p w:rsidR="00A44572" w:rsidRPr="00384FCB" w:rsidRDefault="00A44572" w:rsidP="00A44572">
            <w:pPr>
              <w:spacing w:line="240" w:lineRule="exact"/>
              <w:jc w:val="center"/>
              <w:rPr>
                <w:rFonts w:ascii="宋体" w:hAnsi="宋体" w:cs="宋体"/>
                <w:sz w:val="18"/>
                <w:szCs w:val="18"/>
              </w:rPr>
            </w:pP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6</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六</w:t>
            </w:r>
            <w:r w:rsidRPr="00384FCB">
              <w:rPr>
                <w:rFonts w:ascii="宋体" w:hAnsi="宋体" w:cs="宋体"/>
                <w:sz w:val="18"/>
                <w:szCs w:val="18"/>
              </w:rPr>
              <w:t>、营业收入</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7</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七</w:t>
            </w:r>
            <w:r w:rsidRPr="00384FCB">
              <w:rPr>
                <w:rFonts w:ascii="宋体" w:hAnsi="宋体" w:cs="宋体"/>
                <w:sz w:val="18"/>
                <w:szCs w:val="18"/>
              </w:rPr>
              <w:t>、</w:t>
            </w:r>
            <w:r w:rsidRPr="00384FCB">
              <w:rPr>
                <w:rFonts w:ascii="宋体" w:hAnsi="宋体" w:cs="宋体" w:hint="eastAsia"/>
                <w:sz w:val="18"/>
                <w:szCs w:val="18"/>
              </w:rPr>
              <w:t>营业成本</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8</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八</w:t>
            </w:r>
            <w:r w:rsidRPr="00384FCB">
              <w:rPr>
                <w:rFonts w:ascii="宋体" w:hAnsi="宋体" w:cs="宋体"/>
                <w:sz w:val="18"/>
                <w:szCs w:val="18"/>
              </w:rPr>
              <w:t>、营业税金及附加</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9</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九</w:t>
            </w:r>
            <w:r w:rsidRPr="00384FCB">
              <w:rPr>
                <w:rFonts w:ascii="宋体" w:hAnsi="宋体" w:cs="宋体"/>
                <w:sz w:val="18"/>
                <w:szCs w:val="18"/>
              </w:rPr>
              <w:t>、销售费用</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sz w:val="18"/>
                <w:szCs w:val="18"/>
              </w:rPr>
              <w:t>10</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w:t>
            </w:r>
            <w:r w:rsidRPr="00384FCB">
              <w:rPr>
                <w:rFonts w:ascii="宋体" w:hAnsi="宋体" w:cs="宋体"/>
                <w:sz w:val="18"/>
                <w:szCs w:val="18"/>
              </w:rPr>
              <w:t>、管理费用</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11</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 xml:space="preserve">      其中</w:t>
            </w:r>
            <w:r w:rsidRPr="00384FCB">
              <w:rPr>
                <w:rFonts w:ascii="宋体" w:hAnsi="宋体" w:cs="宋体"/>
                <w:sz w:val="18"/>
                <w:szCs w:val="18"/>
              </w:rPr>
              <w:t>：税金</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12</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 xml:space="preserve">   </w:t>
            </w:r>
            <w:r w:rsidRPr="00384FCB">
              <w:rPr>
                <w:rFonts w:ascii="宋体" w:hAnsi="宋体" w:cs="宋体"/>
                <w:sz w:val="18"/>
                <w:szCs w:val="18"/>
              </w:rPr>
              <w:t xml:space="preserve">         </w:t>
            </w:r>
            <w:r w:rsidRPr="00384FCB">
              <w:rPr>
                <w:rFonts w:ascii="宋体" w:hAnsi="宋体" w:cs="宋体" w:hint="eastAsia"/>
                <w:sz w:val="18"/>
                <w:szCs w:val="18"/>
              </w:rPr>
              <w:t>差旅费</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13</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十一</w:t>
            </w:r>
            <w:r w:rsidRPr="00384FCB">
              <w:rPr>
                <w:rFonts w:ascii="宋体" w:hAnsi="宋体" w:cs="宋体"/>
                <w:sz w:val="18"/>
                <w:szCs w:val="18"/>
              </w:rPr>
              <w:t>、财务费用</w:t>
            </w:r>
          </w:p>
          <w:p w:rsidR="00A44572" w:rsidRPr="00384FCB" w:rsidRDefault="00A44572" w:rsidP="00A44572">
            <w:pPr>
              <w:spacing w:line="240" w:lineRule="exact"/>
              <w:rPr>
                <w:rFonts w:ascii="宋体" w:hAnsi="宋体" w:cs="宋体"/>
                <w:sz w:val="18"/>
                <w:szCs w:val="18"/>
              </w:rPr>
            </w:pP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14</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 xml:space="preserve">      其中：</w:t>
            </w:r>
            <w:r w:rsidRPr="00384FCB">
              <w:rPr>
                <w:rFonts w:ascii="宋体" w:hAnsi="宋体" w:cs="宋体"/>
                <w:sz w:val="18"/>
                <w:szCs w:val="18"/>
              </w:rPr>
              <w:t>利息净支出</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15</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十二</w:t>
            </w:r>
            <w:r w:rsidRPr="00384FCB">
              <w:rPr>
                <w:rFonts w:ascii="宋体" w:hAnsi="宋体" w:cs="宋体"/>
                <w:sz w:val="18"/>
                <w:szCs w:val="18"/>
              </w:rPr>
              <w:t>、</w:t>
            </w:r>
            <w:r w:rsidRPr="00384FCB">
              <w:rPr>
                <w:rFonts w:ascii="宋体" w:hAnsi="宋体" w:cs="宋体" w:hint="eastAsia"/>
                <w:kern w:val="0"/>
                <w:sz w:val="18"/>
                <w:szCs w:val="18"/>
              </w:rPr>
              <w:t>公</w:t>
            </w:r>
            <w:r w:rsidRPr="00384FCB">
              <w:rPr>
                <w:rFonts w:ascii="宋体" w:hAnsi="宋体" w:cs="宋体"/>
                <w:kern w:val="0"/>
                <w:sz w:val="18"/>
                <w:szCs w:val="18"/>
              </w:rPr>
              <w:t>允价值变动收益</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16</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十三</w:t>
            </w:r>
            <w:r w:rsidRPr="00384FCB">
              <w:rPr>
                <w:rFonts w:ascii="宋体" w:hAnsi="宋体" w:cs="宋体"/>
                <w:sz w:val="18"/>
                <w:szCs w:val="18"/>
              </w:rPr>
              <w:t>、投资收益</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17</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十四</w:t>
            </w:r>
            <w:r w:rsidRPr="00384FCB">
              <w:rPr>
                <w:rFonts w:ascii="宋体" w:hAnsi="宋体" w:cs="宋体"/>
                <w:sz w:val="18"/>
                <w:szCs w:val="18"/>
              </w:rPr>
              <w:t>、营业利润</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18</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十五</w:t>
            </w:r>
            <w:r w:rsidRPr="00384FCB">
              <w:rPr>
                <w:rFonts w:ascii="宋体" w:hAnsi="宋体" w:cs="宋体"/>
                <w:sz w:val="18"/>
                <w:szCs w:val="18"/>
              </w:rPr>
              <w:t>、营业外收入</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19</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 xml:space="preserve">        其中</w:t>
            </w:r>
            <w:r w:rsidRPr="00384FCB">
              <w:rPr>
                <w:rFonts w:ascii="宋体" w:hAnsi="宋体" w:cs="宋体"/>
                <w:sz w:val="18"/>
                <w:szCs w:val="18"/>
              </w:rPr>
              <w:t>：政府补助</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20</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十六</w:t>
            </w:r>
            <w:r w:rsidRPr="00384FCB">
              <w:rPr>
                <w:rFonts w:ascii="宋体" w:hAnsi="宋体" w:cs="宋体"/>
                <w:sz w:val="18"/>
                <w:szCs w:val="18"/>
              </w:rPr>
              <w:t>、应付职工薪酬</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21</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r w:rsidR="00384FCB" w:rsidRPr="00384FCB" w:rsidTr="00ED2F59">
        <w:tblPrEx>
          <w:tblCellMar>
            <w:left w:w="108" w:type="dxa"/>
            <w:right w:w="108" w:type="dxa"/>
          </w:tblCellMar>
          <w:tblLook w:val="0000" w:firstRow="0" w:lastRow="0" w:firstColumn="0" w:lastColumn="0" w:noHBand="0" w:noVBand="0"/>
        </w:tblPrEx>
        <w:trPr>
          <w:cantSplit/>
          <w:trHeight w:hRule="exact" w:val="340"/>
          <w:jc w:val="center"/>
        </w:trPr>
        <w:tc>
          <w:tcPr>
            <w:tcW w:w="3988" w:type="dxa"/>
            <w:gridSpan w:val="2"/>
            <w:tcBorders>
              <w:top w:val="single" w:sz="2" w:space="0" w:color="auto"/>
              <w:bottom w:val="single" w:sz="2" w:space="0" w:color="auto"/>
              <w:right w:val="single" w:sz="2" w:space="0" w:color="auto"/>
            </w:tcBorders>
            <w:vAlign w:val="center"/>
          </w:tcPr>
          <w:p w:rsidR="00A44572" w:rsidRPr="00384FCB" w:rsidRDefault="00A44572" w:rsidP="00A44572">
            <w:pPr>
              <w:spacing w:line="240" w:lineRule="exact"/>
              <w:rPr>
                <w:rFonts w:ascii="宋体" w:hAnsi="宋体" w:cs="宋体"/>
                <w:sz w:val="18"/>
                <w:szCs w:val="18"/>
              </w:rPr>
            </w:pPr>
            <w:r w:rsidRPr="00384FCB">
              <w:rPr>
                <w:rFonts w:ascii="宋体" w:hAnsi="宋体" w:cs="宋体" w:hint="eastAsia"/>
                <w:sz w:val="18"/>
                <w:szCs w:val="18"/>
              </w:rPr>
              <w:t>十七</w:t>
            </w:r>
            <w:r w:rsidRPr="00384FCB">
              <w:rPr>
                <w:rFonts w:ascii="宋体" w:hAnsi="宋体" w:cs="宋体"/>
                <w:sz w:val="18"/>
                <w:szCs w:val="18"/>
              </w:rPr>
              <w:t>、</w:t>
            </w:r>
            <w:r w:rsidRPr="00384FCB">
              <w:rPr>
                <w:rFonts w:ascii="宋体" w:hAnsi="宋体" w:cs="宋体" w:hint="eastAsia"/>
                <w:sz w:val="18"/>
                <w:szCs w:val="18"/>
              </w:rPr>
              <w:t>从业人员期末人数（人</w:t>
            </w:r>
            <w:r w:rsidRPr="00384FCB">
              <w:rPr>
                <w:rFonts w:ascii="宋体" w:hAnsi="宋体" w:cs="宋体"/>
                <w:sz w:val="18"/>
                <w:szCs w:val="18"/>
              </w:rPr>
              <w:t>）</w:t>
            </w:r>
          </w:p>
        </w:tc>
        <w:tc>
          <w:tcPr>
            <w:tcW w:w="1299" w:type="dxa"/>
            <w:gridSpan w:val="2"/>
            <w:tcBorders>
              <w:top w:val="single" w:sz="2" w:space="0" w:color="auto"/>
              <w:left w:val="single" w:sz="2" w:space="0" w:color="auto"/>
              <w:bottom w:val="single" w:sz="2" w:space="0" w:color="auto"/>
              <w:right w:val="single" w:sz="2" w:space="0" w:color="auto"/>
            </w:tcBorders>
            <w:vAlign w:val="center"/>
          </w:tcPr>
          <w:p w:rsidR="00A44572" w:rsidRPr="00384FCB" w:rsidRDefault="00A44572" w:rsidP="00A44572">
            <w:pPr>
              <w:spacing w:line="240" w:lineRule="exact"/>
              <w:jc w:val="center"/>
              <w:rPr>
                <w:rFonts w:ascii="宋体" w:hAnsi="宋体" w:cs="宋体"/>
                <w:sz w:val="18"/>
                <w:szCs w:val="18"/>
              </w:rPr>
            </w:pPr>
            <w:r w:rsidRPr="00384FCB">
              <w:rPr>
                <w:rFonts w:ascii="宋体" w:hAnsi="宋体" w:cs="宋体" w:hint="eastAsia"/>
                <w:sz w:val="18"/>
                <w:szCs w:val="18"/>
              </w:rPr>
              <w:t>22</w:t>
            </w:r>
          </w:p>
        </w:tc>
        <w:tc>
          <w:tcPr>
            <w:tcW w:w="2198" w:type="dxa"/>
            <w:gridSpan w:val="2"/>
            <w:tcBorders>
              <w:top w:val="single" w:sz="2" w:space="0" w:color="auto"/>
              <w:left w:val="single" w:sz="2" w:space="0" w:color="auto"/>
              <w:bottom w:val="single" w:sz="2" w:space="0" w:color="auto"/>
              <w:right w:val="single" w:sz="4" w:space="0" w:color="auto"/>
            </w:tcBorders>
            <w:vAlign w:val="center"/>
          </w:tcPr>
          <w:p w:rsidR="00A44572" w:rsidRPr="00384FCB" w:rsidRDefault="00A44572" w:rsidP="00A44572">
            <w:pPr>
              <w:spacing w:line="240" w:lineRule="exact"/>
              <w:jc w:val="center"/>
              <w:rPr>
                <w:rFonts w:ascii="宋体" w:hAnsi="宋体"/>
                <w:sz w:val="18"/>
                <w:szCs w:val="18"/>
              </w:rPr>
            </w:pPr>
          </w:p>
        </w:tc>
        <w:tc>
          <w:tcPr>
            <w:tcW w:w="1753" w:type="dxa"/>
            <w:gridSpan w:val="3"/>
            <w:tcBorders>
              <w:top w:val="single" w:sz="2" w:space="0" w:color="auto"/>
              <w:left w:val="single" w:sz="4" w:space="0" w:color="auto"/>
              <w:bottom w:val="single" w:sz="2" w:space="0" w:color="auto"/>
            </w:tcBorders>
            <w:vAlign w:val="center"/>
          </w:tcPr>
          <w:p w:rsidR="00A44572" w:rsidRPr="00384FCB" w:rsidRDefault="00A44572" w:rsidP="00A44572">
            <w:pPr>
              <w:spacing w:line="240" w:lineRule="exact"/>
              <w:jc w:val="center"/>
              <w:rPr>
                <w:rFonts w:ascii="宋体" w:hAnsi="宋体"/>
                <w:sz w:val="18"/>
                <w:szCs w:val="18"/>
              </w:rPr>
            </w:pPr>
          </w:p>
        </w:tc>
      </w:tr>
    </w:tbl>
    <w:p w:rsidR="00510DDB" w:rsidRPr="00384FCB" w:rsidRDefault="00510DDB" w:rsidP="00431464">
      <w:pPr>
        <w:spacing w:line="220" w:lineRule="exact"/>
        <w:ind w:firstLineChars="50" w:firstLine="90"/>
        <w:rPr>
          <w:rFonts w:ascii="宋体" w:hAnsi="宋体"/>
          <w:sz w:val="18"/>
          <w:szCs w:val="18"/>
        </w:rPr>
      </w:pPr>
      <w:r w:rsidRPr="00384FCB">
        <w:rPr>
          <w:rFonts w:ascii="宋体" w:hAnsi="宋体" w:hint="eastAsia"/>
          <w:sz w:val="18"/>
          <w:szCs w:val="18"/>
        </w:rPr>
        <w:t xml:space="preserve">单位负责人：           </w:t>
      </w:r>
      <w:r w:rsidR="00C301FE" w:rsidRPr="00384FCB">
        <w:rPr>
          <w:rFonts w:ascii="宋体" w:hAnsi="宋体"/>
          <w:sz w:val="18"/>
          <w:szCs w:val="18"/>
        </w:rPr>
        <w:t xml:space="preserve">    </w:t>
      </w:r>
      <w:r w:rsidRPr="00384FCB">
        <w:rPr>
          <w:rFonts w:ascii="宋体" w:hAnsi="宋体" w:hint="eastAsia"/>
          <w:sz w:val="18"/>
          <w:szCs w:val="18"/>
        </w:rPr>
        <w:t xml:space="preserve"> 填表人：      </w:t>
      </w:r>
      <w:r w:rsidR="00C301FE" w:rsidRPr="00384FCB">
        <w:rPr>
          <w:rFonts w:ascii="宋体" w:hAnsi="宋体"/>
          <w:sz w:val="18"/>
          <w:szCs w:val="18"/>
        </w:rPr>
        <w:t xml:space="preserve">    </w:t>
      </w:r>
      <w:r w:rsidRPr="00384FCB">
        <w:rPr>
          <w:rFonts w:ascii="宋体" w:hAnsi="宋体" w:hint="eastAsia"/>
          <w:sz w:val="18"/>
          <w:szCs w:val="18"/>
        </w:rPr>
        <w:t xml:space="preserve">  联系电话：           </w:t>
      </w:r>
      <w:r w:rsidR="00C301FE" w:rsidRPr="00384FCB">
        <w:rPr>
          <w:rFonts w:ascii="宋体" w:hAnsi="宋体"/>
          <w:sz w:val="18"/>
          <w:szCs w:val="18"/>
        </w:rPr>
        <w:t xml:space="preserve">         </w:t>
      </w:r>
      <w:r w:rsidRPr="00384FCB">
        <w:rPr>
          <w:rFonts w:ascii="宋体" w:hAnsi="宋体" w:hint="eastAsia"/>
          <w:sz w:val="18"/>
          <w:szCs w:val="18"/>
        </w:rPr>
        <w:t>报出日期：</w:t>
      </w:r>
      <w:r w:rsidR="007A21AE" w:rsidRPr="00384FCB">
        <w:rPr>
          <w:rFonts w:ascii="宋体" w:hAnsi="宋体" w:hint="eastAsia"/>
          <w:sz w:val="18"/>
          <w:szCs w:val="18"/>
        </w:rPr>
        <w:t>201</w:t>
      </w:r>
      <w:r w:rsidRPr="00384FCB">
        <w:rPr>
          <w:rFonts w:ascii="宋体" w:hAnsi="宋体" w:hint="eastAsia"/>
          <w:sz w:val="18"/>
          <w:szCs w:val="18"/>
        </w:rPr>
        <w:t xml:space="preserve">  年   月   日</w:t>
      </w:r>
    </w:p>
    <w:p w:rsidR="00D94259" w:rsidRPr="00384FCB" w:rsidRDefault="00D94259" w:rsidP="00D469F7">
      <w:pPr>
        <w:spacing w:line="360" w:lineRule="exact"/>
        <w:jc w:val="center"/>
        <w:rPr>
          <w:rFonts w:ascii="宋体" w:hAnsi="宋体"/>
          <w:sz w:val="32"/>
          <w:szCs w:val="32"/>
        </w:rPr>
      </w:pPr>
      <w:r w:rsidRPr="00384FCB">
        <w:rPr>
          <w:szCs w:val="21"/>
        </w:rPr>
        <w:br w:type="page"/>
      </w:r>
      <w:r w:rsidR="000417F8" w:rsidRPr="00384FCB">
        <w:rPr>
          <w:rFonts w:hint="eastAsia"/>
          <w:sz w:val="32"/>
          <w:szCs w:val="32"/>
        </w:rPr>
        <w:lastRenderedPageBreak/>
        <w:t>行政</w:t>
      </w:r>
      <w:r w:rsidR="009333D0" w:rsidRPr="00384FCB">
        <w:rPr>
          <w:rFonts w:ascii="宋体" w:hAnsi="宋体" w:hint="eastAsia"/>
          <w:sz w:val="32"/>
          <w:szCs w:val="32"/>
        </w:rPr>
        <w:t>事业单位财务</w:t>
      </w:r>
      <w:r w:rsidRPr="00384FCB">
        <w:rPr>
          <w:rFonts w:ascii="宋体" w:hAnsi="宋体" w:hint="eastAsia"/>
          <w:sz w:val="32"/>
          <w:szCs w:val="32"/>
        </w:rPr>
        <w:t>状况表</w:t>
      </w:r>
    </w:p>
    <w:tbl>
      <w:tblPr>
        <w:tblW w:w="9554" w:type="dxa"/>
        <w:jc w:val="center"/>
        <w:tblCellMar>
          <w:left w:w="0" w:type="dxa"/>
          <w:right w:w="0" w:type="dxa"/>
        </w:tblCellMar>
        <w:tblLook w:val="01E0" w:firstRow="1" w:lastRow="1" w:firstColumn="1" w:lastColumn="1" w:noHBand="0" w:noVBand="0"/>
      </w:tblPr>
      <w:tblGrid>
        <w:gridCol w:w="3594"/>
        <w:gridCol w:w="909"/>
        <w:gridCol w:w="146"/>
        <w:gridCol w:w="554"/>
        <w:gridCol w:w="26"/>
        <w:gridCol w:w="1662"/>
        <w:gridCol w:w="493"/>
        <w:gridCol w:w="316"/>
        <w:gridCol w:w="1307"/>
        <w:gridCol w:w="505"/>
        <w:gridCol w:w="28"/>
        <w:gridCol w:w="14"/>
      </w:tblGrid>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tcPr>
          <w:p w:rsidR="006E1393" w:rsidRPr="00384FCB" w:rsidRDefault="006E1393" w:rsidP="004C2EE0">
            <w:pPr>
              <w:spacing w:line="220" w:lineRule="exact"/>
              <w:rPr>
                <w:rFonts w:ascii="宋体" w:hAnsi="宋体"/>
                <w:sz w:val="13"/>
                <w:szCs w:val="13"/>
              </w:rPr>
            </w:pPr>
            <w:r w:rsidRPr="00384FCB">
              <w:rPr>
                <w:rFonts w:ascii="宋体" w:hAnsi="宋体" w:hint="eastAsia"/>
                <w:sz w:val="13"/>
                <w:szCs w:val="13"/>
              </w:rPr>
              <w:t>表    号：</w:t>
            </w:r>
          </w:p>
        </w:tc>
        <w:tc>
          <w:tcPr>
            <w:tcW w:w="1307" w:type="dxa"/>
            <w:shd w:val="clear" w:color="auto" w:fill="auto"/>
            <w:tcMar>
              <w:left w:w="0" w:type="dxa"/>
              <w:right w:w="0" w:type="dxa"/>
            </w:tcMar>
            <w:vAlign w:val="center"/>
          </w:tcPr>
          <w:p w:rsidR="006E1393" w:rsidRPr="00384FCB" w:rsidRDefault="006E1393" w:rsidP="004C2EE0">
            <w:pPr>
              <w:spacing w:line="220" w:lineRule="exact"/>
              <w:ind w:firstLineChars="29" w:firstLine="38"/>
              <w:jc w:val="distribute"/>
              <w:rPr>
                <w:rFonts w:ascii="宋体" w:hAnsi="宋体"/>
                <w:sz w:val="13"/>
                <w:szCs w:val="13"/>
              </w:rPr>
            </w:pPr>
            <w:r w:rsidRPr="00384FCB">
              <w:rPr>
                <w:rFonts w:ascii="宋体" w:hAnsi="宋体"/>
                <w:sz w:val="13"/>
                <w:szCs w:val="13"/>
              </w:rPr>
              <w:t xml:space="preserve">Q </w:t>
            </w:r>
            <w:r w:rsidRPr="00384FCB">
              <w:rPr>
                <w:rFonts w:ascii="宋体" w:hAnsi="宋体" w:hint="eastAsia"/>
                <w:sz w:val="13"/>
                <w:szCs w:val="13"/>
              </w:rPr>
              <w:t>F 20</w:t>
            </w:r>
            <w:r w:rsidRPr="00384FCB">
              <w:rPr>
                <w:rFonts w:ascii="宋体" w:hAnsi="宋体"/>
                <w:sz w:val="13"/>
                <w:szCs w:val="13"/>
              </w:rPr>
              <w:t>3</w:t>
            </w:r>
            <w:r w:rsidRPr="00384FCB">
              <w:rPr>
                <w:rFonts w:ascii="宋体" w:hAnsi="宋体" w:hint="eastAsia"/>
                <w:sz w:val="13"/>
                <w:szCs w:val="13"/>
              </w:rPr>
              <w:t xml:space="preserve"> 表</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vAlign w:val="center"/>
          </w:tcPr>
          <w:p w:rsidR="006E1393" w:rsidRPr="00384FCB" w:rsidRDefault="006E1393" w:rsidP="004C2EE0">
            <w:pPr>
              <w:spacing w:line="220" w:lineRule="exact"/>
              <w:rPr>
                <w:rFonts w:ascii="宋体" w:hAnsi="宋体"/>
                <w:sz w:val="13"/>
                <w:szCs w:val="13"/>
              </w:rPr>
            </w:pPr>
            <w:r w:rsidRPr="00384FCB">
              <w:rPr>
                <w:rFonts w:ascii="宋体" w:hAnsi="宋体" w:hint="eastAsia"/>
                <w:sz w:val="13"/>
                <w:szCs w:val="13"/>
              </w:rPr>
              <w:t>制定机关：</w:t>
            </w:r>
          </w:p>
        </w:tc>
        <w:tc>
          <w:tcPr>
            <w:tcW w:w="1307" w:type="dxa"/>
            <w:shd w:val="clear" w:color="auto" w:fill="auto"/>
            <w:tcMar>
              <w:left w:w="0" w:type="dxa"/>
              <w:right w:w="0" w:type="dxa"/>
            </w:tcMar>
            <w:vAlign w:val="center"/>
          </w:tcPr>
          <w:p w:rsidR="006E1393" w:rsidRPr="00384FCB" w:rsidRDefault="006E1393" w:rsidP="004C2EE0">
            <w:pPr>
              <w:spacing w:line="220" w:lineRule="exact"/>
              <w:ind w:firstLineChars="29" w:firstLine="38"/>
              <w:jc w:val="distribute"/>
              <w:rPr>
                <w:rFonts w:ascii="宋体" w:hAnsi="宋体"/>
                <w:sz w:val="13"/>
                <w:szCs w:val="13"/>
              </w:rPr>
            </w:pPr>
            <w:r w:rsidRPr="00384FCB">
              <w:rPr>
                <w:rFonts w:ascii="宋体" w:hAnsi="宋体" w:hint="eastAsia"/>
                <w:sz w:val="13"/>
                <w:szCs w:val="13"/>
              </w:rPr>
              <w:t>青海省统计局</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tcPr>
          <w:p w:rsidR="006E1393" w:rsidRPr="00384FCB" w:rsidRDefault="006E1393" w:rsidP="004C2EE0">
            <w:pPr>
              <w:spacing w:line="240" w:lineRule="exact"/>
              <w:rPr>
                <w:rFonts w:ascii="宋体"/>
                <w:sz w:val="13"/>
                <w:szCs w:val="13"/>
              </w:rPr>
            </w:pPr>
            <w:r w:rsidRPr="00384FCB">
              <w:rPr>
                <w:rFonts w:ascii="宋体" w:hAnsi="宋体" w:hint="eastAsia"/>
                <w:sz w:val="13"/>
                <w:szCs w:val="13"/>
              </w:rPr>
              <w:t>批准机关：</w:t>
            </w:r>
          </w:p>
        </w:tc>
        <w:tc>
          <w:tcPr>
            <w:tcW w:w="1307" w:type="dxa"/>
            <w:shd w:val="clear" w:color="auto" w:fill="auto"/>
            <w:tcMar>
              <w:left w:w="0" w:type="dxa"/>
              <w:right w:w="0" w:type="dxa"/>
            </w:tcMar>
          </w:tcPr>
          <w:p w:rsidR="006E1393" w:rsidRPr="00384FCB" w:rsidRDefault="006E1393" w:rsidP="004C2EE0">
            <w:pPr>
              <w:spacing w:line="240" w:lineRule="exact"/>
              <w:ind w:firstLineChars="29" w:firstLine="38"/>
              <w:jc w:val="distribute"/>
              <w:rPr>
                <w:rFonts w:ascii="宋体"/>
                <w:sz w:val="13"/>
                <w:szCs w:val="13"/>
              </w:rPr>
            </w:pPr>
            <w:r w:rsidRPr="00384FCB">
              <w:rPr>
                <w:rFonts w:ascii="宋体" w:hAnsi="宋体" w:hint="eastAsia"/>
                <w:sz w:val="13"/>
                <w:szCs w:val="13"/>
              </w:rPr>
              <w:t>国家统计局</w:t>
            </w:r>
          </w:p>
        </w:tc>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sz w:val="18"/>
              </w:rPr>
            </w:pPr>
          </w:p>
        </w:tc>
        <w:tc>
          <w:tcPr>
            <w:tcW w:w="1055" w:type="dxa"/>
            <w:gridSpan w:val="2"/>
            <w:shd w:val="clear" w:color="auto" w:fill="auto"/>
          </w:tcPr>
          <w:p w:rsidR="006E1393" w:rsidRPr="00384FCB" w:rsidRDefault="006E1393" w:rsidP="004C2EE0">
            <w:pPr>
              <w:spacing w:line="220" w:lineRule="exact"/>
              <w:rPr>
                <w:rFonts w:ascii="宋体" w:hAnsi="宋体"/>
                <w:sz w:val="18"/>
                <w:szCs w:val="18"/>
              </w:rPr>
            </w:pP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tcPr>
          <w:p w:rsidR="006E1393" w:rsidRPr="00384FCB" w:rsidRDefault="006E1393" w:rsidP="004C2EE0">
            <w:pPr>
              <w:rPr>
                <w:sz w:val="13"/>
                <w:szCs w:val="13"/>
              </w:rPr>
            </w:pPr>
            <w:r w:rsidRPr="00384FCB">
              <w:rPr>
                <w:rFonts w:ascii="宋体" w:hint="eastAsia"/>
                <w:sz w:val="13"/>
                <w:szCs w:val="13"/>
              </w:rPr>
              <w:t>批准文号：</w:t>
            </w:r>
          </w:p>
        </w:tc>
        <w:tc>
          <w:tcPr>
            <w:tcW w:w="1307" w:type="dxa"/>
            <w:shd w:val="clear" w:color="auto" w:fill="auto"/>
            <w:tcMar>
              <w:left w:w="0" w:type="dxa"/>
              <w:right w:w="0" w:type="dxa"/>
            </w:tcMar>
          </w:tcPr>
          <w:p w:rsidR="006E1393" w:rsidRPr="00384FCB" w:rsidRDefault="006E1393" w:rsidP="004C2EE0">
            <w:pPr>
              <w:ind w:firstLineChars="29" w:firstLine="38"/>
              <w:jc w:val="distribute"/>
              <w:rPr>
                <w:sz w:val="13"/>
                <w:szCs w:val="13"/>
              </w:rPr>
            </w:pPr>
            <w:r w:rsidRPr="00384FCB">
              <w:rPr>
                <w:rFonts w:ascii="宋体" w:hint="eastAsia"/>
                <w:sz w:val="13"/>
                <w:szCs w:val="13"/>
              </w:rPr>
              <w:t>国统</w:t>
            </w:r>
            <w:r w:rsidR="00B12914" w:rsidRPr="00384FCB">
              <w:rPr>
                <w:rFonts w:ascii="宋体" w:hint="eastAsia"/>
                <w:sz w:val="13"/>
                <w:szCs w:val="13"/>
              </w:rPr>
              <w:t>字</w:t>
            </w:r>
            <w:r w:rsidRPr="00384FCB">
              <w:rPr>
                <w:rFonts w:ascii="宋体" w:hint="eastAsia"/>
                <w:sz w:val="13"/>
                <w:szCs w:val="13"/>
              </w:rPr>
              <w:t>〔201</w:t>
            </w:r>
            <w:r w:rsidR="00202123">
              <w:rPr>
                <w:rFonts w:ascii="宋体" w:hint="eastAsia"/>
                <w:sz w:val="13"/>
                <w:szCs w:val="13"/>
              </w:rPr>
              <w:t>5</w:t>
            </w:r>
            <w:r w:rsidRPr="00384FCB">
              <w:rPr>
                <w:rFonts w:ascii="宋体" w:hint="eastAsia"/>
                <w:sz w:val="13"/>
                <w:szCs w:val="13"/>
              </w:rPr>
              <w:t>〕</w:t>
            </w:r>
            <w:r w:rsidR="00202123">
              <w:rPr>
                <w:rFonts w:ascii="宋体" w:hint="eastAsia"/>
                <w:sz w:val="13"/>
                <w:szCs w:val="13"/>
              </w:rPr>
              <w:t>95</w:t>
            </w:r>
            <w:r w:rsidRPr="00384FCB">
              <w:rPr>
                <w:rFonts w:ascii="宋体" w:hint="eastAsia"/>
                <w:sz w:val="13"/>
                <w:szCs w:val="13"/>
              </w:rPr>
              <w:t>号</w:t>
            </w:r>
          </w:p>
        </w:tc>
        <w:bookmarkStart w:id="0" w:name="_GoBack"/>
        <w:bookmarkEnd w:id="0"/>
      </w:tr>
      <w:tr w:rsidR="00384FCB" w:rsidRPr="00384FCB" w:rsidTr="004C2EE0">
        <w:trPr>
          <w:gridAfter w:val="3"/>
          <w:wAfter w:w="547" w:type="dxa"/>
          <w:jc w:val="center"/>
        </w:trPr>
        <w:tc>
          <w:tcPr>
            <w:tcW w:w="3594" w:type="dxa"/>
            <w:shd w:val="clear" w:color="auto" w:fill="auto"/>
          </w:tcPr>
          <w:p w:rsidR="006E1393" w:rsidRPr="00384FCB" w:rsidRDefault="006E1393" w:rsidP="004C2EE0">
            <w:pPr>
              <w:spacing w:line="220" w:lineRule="exact"/>
              <w:rPr>
                <w:rFonts w:ascii="宋体" w:hAnsi="宋体"/>
                <w:sz w:val="18"/>
                <w:szCs w:val="18"/>
              </w:rPr>
            </w:pPr>
          </w:p>
        </w:tc>
        <w:tc>
          <w:tcPr>
            <w:tcW w:w="1055" w:type="dxa"/>
            <w:gridSpan w:val="2"/>
            <w:shd w:val="clear" w:color="auto" w:fill="auto"/>
          </w:tcPr>
          <w:p w:rsidR="006E1393" w:rsidRPr="00384FCB" w:rsidRDefault="006E1393" w:rsidP="004C2EE0">
            <w:pPr>
              <w:spacing w:line="220" w:lineRule="exact"/>
              <w:ind w:firstLineChars="350" w:firstLine="525"/>
              <w:rPr>
                <w:rFonts w:ascii="宋体" w:hAnsi="宋体"/>
                <w:sz w:val="15"/>
                <w:szCs w:val="15"/>
              </w:rPr>
            </w:pPr>
            <w:r w:rsidRPr="00384FCB">
              <w:rPr>
                <w:rFonts w:ascii="宋体"/>
                <w:sz w:val="15"/>
                <w:szCs w:val="15"/>
              </w:rPr>
              <w:t>2016</w:t>
            </w:r>
            <w:r w:rsidRPr="00384FCB">
              <w:rPr>
                <w:rFonts w:ascii="宋体" w:hint="eastAsia"/>
                <w:sz w:val="15"/>
                <w:szCs w:val="15"/>
              </w:rPr>
              <w:t>年</w:t>
            </w:r>
          </w:p>
        </w:tc>
        <w:tc>
          <w:tcPr>
            <w:tcW w:w="2242" w:type="dxa"/>
            <w:gridSpan w:val="3"/>
            <w:shd w:val="clear" w:color="auto" w:fill="auto"/>
          </w:tcPr>
          <w:p w:rsidR="006E1393" w:rsidRPr="00384FCB" w:rsidRDefault="006E1393" w:rsidP="004C2EE0">
            <w:pPr>
              <w:spacing w:line="220" w:lineRule="exact"/>
              <w:rPr>
                <w:rFonts w:ascii="宋体" w:hAnsi="宋体"/>
                <w:sz w:val="18"/>
                <w:szCs w:val="18"/>
              </w:rPr>
            </w:pPr>
          </w:p>
        </w:tc>
        <w:tc>
          <w:tcPr>
            <w:tcW w:w="809" w:type="dxa"/>
            <w:gridSpan w:val="2"/>
            <w:shd w:val="clear" w:color="auto" w:fill="auto"/>
            <w:tcMar>
              <w:left w:w="0" w:type="dxa"/>
              <w:right w:w="0" w:type="dxa"/>
            </w:tcMar>
            <w:vAlign w:val="center"/>
          </w:tcPr>
          <w:p w:rsidR="006E1393" w:rsidRPr="00384FCB" w:rsidRDefault="006E1393" w:rsidP="004C2EE0">
            <w:pPr>
              <w:spacing w:line="220" w:lineRule="exact"/>
              <w:rPr>
                <w:rFonts w:ascii="宋体" w:hAnsi="宋体"/>
                <w:sz w:val="13"/>
                <w:szCs w:val="13"/>
              </w:rPr>
            </w:pPr>
            <w:r w:rsidRPr="00384FCB">
              <w:rPr>
                <w:rFonts w:ascii="宋体" w:hint="eastAsia"/>
                <w:sz w:val="13"/>
                <w:szCs w:val="13"/>
              </w:rPr>
              <w:t>有效期至：</w:t>
            </w:r>
          </w:p>
        </w:tc>
        <w:tc>
          <w:tcPr>
            <w:tcW w:w="1307" w:type="dxa"/>
            <w:shd w:val="clear" w:color="auto" w:fill="auto"/>
            <w:tcMar>
              <w:left w:w="0" w:type="dxa"/>
              <w:right w:w="0" w:type="dxa"/>
            </w:tcMar>
            <w:vAlign w:val="center"/>
          </w:tcPr>
          <w:p w:rsidR="006E1393" w:rsidRPr="00384FCB" w:rsidRDefault="006E1393" w:rsidP="004C2EE0">
            <w:pPr>
              <w:spacing w:line="220" w:lineRule="exact"/>
              <w:jc w:val="distribute"/>
              <w:rPr>
                <w:rFonts w:ascii="宋体" w:hAnsi="宋体"/>
                <w:sz w:val="13"/>
                <w:szCs w:val="13"/>
              </w:rPr>
            </w:pPr>
            <w:r w:rsidRPr="00384FCB">
              <w:rPr>
                <w:rFonts w:ascii="宋体" w:hAnsi="宋体" w:hint="eastAsia"/>
                <w:sz w:val="13"/>
                <w:szCs w:val="13"/>
              </w:rPr>
              <w:t>201</w:t>
            </w:r>
            <w:r w:rsidRPr="00384FCB">
              <w:rPr>
                <w:rFonts w:ascii="宋体" w:hAnsi="宋体"/>
                <w:sz w:val="13"/>
                <w:szCs w:val="13"/>
              </w:rPr>
              <w:t>7年</w:t>
            </w:r>
            <w:r w:rsidRPr="00384FCB">
              <w:rPr>
                <w:rFonts w:ascii="宋体" w:hAnsi="宋体" w:hint="eastAsia"/>
                <w:sz w:val="13"/>
                <w:szCs w:val="13"/>
              </w:rPr>
              <w:t xml:space="preserve"> </w:t>
            </w:r>
            <w:r w:rsidR="00B12914" w:rsidRPr="00384FCB">
              <w:rPr>
                <w:rFonts w:ascii="宋体" w:hAnsi="宋体"/>
                <w:sz w:val="13"/>
                <w:szCs w:val="13"/>
              </w:rPr>
              <w:t>9</w:t>
            </w:r>
            <w:r w:rsidRPr="00384FCB">
              <w:rPr>
                <w:rFonts w:ascii="宋体" w:hAnsi="宋体" w:hint="eastAsia"/>
                <w:sz w:val="13"/>
                <w:szCs w:val="13"/>
              </w:rPr>
              <w:t xml:space="preserve"> </w:t>
            </w:r>
            <w:r w:rsidRPr="00384FCB">
              <w:rPr>
                <w:rFonts w:ascii="宋体" w:hAnsi="宋体"/>
                <w:sz w:val="13"/>
                <w:szCs w:val="13"/>
              </w:rPr>
              <w:t>月</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2"/>
          <w:wAfter w:w="42" w:type="dxa"/>
          <w:trHeight w:val="368"/>
          <w:jc w:val="center"/>
        </w:trPr>
        <w:tc>
          <w:tcPr>
            <w:tcW w:w="9512" w:type="dxa"/>
            <w:gridSpan w:val="10"/>
            <w:tcBorders>
              <w:top w:val="single" w:sz="12" w:space="0" w:color="auto"/>
              <w:bottom w:val="single" w:sz="4" w:space="0" w:color="auto"/>
            </w:tcBorders>
            <w:shd w:val="clear" w:color="auto" w:fill="FFFFFF"/>
            <w:tcMar>
              <w:top w:w="57" w:type="dxa"/>
              <w:left w:w="57" w:type="dxa"/>
              <w:bottom w:w="57" w:type="dxa"/>
              <w:right w:w="57" w:type="dxa"/>
            </w:tcMar>
            <w:vAlign w:val="center"/>
          </w:tcPr>
          <w:p w:rsidR="00B677BE" w:rsidRPr="00384FCB" w:rsidRDefault="00444326" w:rsidP="004C2EE0">
            <w:pPr>
              <w:spacing w:line="240" w:lineRule="exact"/>
              <w:ind w:firstLineChars="2100" w:firstLine="3780"/>
              <w:rPr>
                <w:rFonts w:ascii="宋体" w:hAnsi="宋体"/>
                <w:sz w:val="18"/>
                <w:szCs w:val="18"/>
              </w:rPr>
            </w:pPr>
            <w:r w:rsidRPr="00384FCB">
              <w:rPr>
                <w:rFonts w:ascii="宋体"/>
                <w:sz w:val="18"/>
              </w:rPr>
              <w:t xml:space="preserve"> </w:t>
            </w:r>
            <w:r w:rsidR="00B677BE" w:rsidRPr="00384FCB">
              <w:rPr>
                <w:rFonts w:ascii="宋体" w:hAnsi="宋体" w:hint="eastAsia"/>
                <w:sz w:val="18"/>
                <w:szCs w:val="18"/>
              </w:rPr>
              <w:t>一、</w:t>
            </w:r>
            <w:r w:rsidR="000417F8" w:rsidRPr="00384FCB">
              <w:rPr>
                <w:rFonts w:ascii="宋体" w:hAnsi="宋体" w:hint="eastAsia"/>
                <w:sz w:val="18"/>
                <w:szCs w:val="18"/>
              </w:rPr>
              <w:t>行政</w:t>
            </w:r>
            <w:r w:rsidR="00B677BE" w:rsidRPr="00384FCB">
              <w:rPr>
                <w:rFonts w:ascii="宋体" w:hAnsi="宋体" w:hint="eastAsia"/>
                <w:sz w:val="18"/>
                <w:szCs w:val="18"/>
              </w:rPr>
              <w:t>事业单位基本情况</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2"/>
          <w:wAfter w:w="42" w:type="dxa"/>
          <w:trHeight w:val="1185"/>
          <w:jc w:val="center"/>
        </w:trPr>
        <w:tc>
          <w:tcPr>
            <w:tcW w:w="5203" w:type="dxa"/>
            <w:gridSpan w:val="4"/>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B677BE" w:rsidRPr="00384FCB" w:rsidRDefault="00B677BE" w:rsidP="004C2EE0">
            <w:pPr>
              <w:ind w:leftChars="-3" w:left="-5" w:hanging="1"/>
              <w:rPr>
                <w:rFonts w:ascii="宋体" w:hAnsi="宋体"/>
                <w:sz w:val="18"/>
                <w:szCs w:val="18"/>
              </w:rPr>
            </w:pPr>
            <w:r w:rsidRPr="00384FCB">
              <w:rPr>
                <w:rFonts w:ascii="宋体" w:hAnsi="宋体" w:hint="eastAsia"/>
                <w:sz w:val="18"/>
                <w:szCs w:val="18"/>
              </w:rPr>
              <w:t>法人单位名称：</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u w:val="single"/>
              </w:rPr>
              <w:t xml:space="preserve">       </w:t>
            </w:r>
            <w:r w:rsidRPr="00384FCB">
              <w:rPr>
                <w:rFonts w:ascii="宋体" w:hAnsi="宋体"/>
                <w:sz w:val="18"/>
                <w:szCs w:val="18"/>
              </w:rPr>
              <w:t xml:space="preserve"> </w:t>
            </w:r>
          </w:p>
          <w:p w:rsidR="00B677BE" w:rsidRPr="00384FCB" w:rsidRDefault="004A7A36" w:rsidP="004C2EE0">
            <w:pPr>
              <w:spacing w:line="260" w:lineRule="exact"/>
              <w:ind w:leftChars="6" w:left="14" w:hanging="1"/>
              <w:rPr>
                <w:rFonts w:ascii="宋体" w:hAnsi="宋体"/>
                <w:sz w:val="18"/>
                <w:szCs w:val="18"/>
              </w:rPr>
            </w:pPr>
            <w:r w:rsidRPr="00384FCB">
              <w:rPr>
                <w:rFonts w:ascii="宋体" w:hAnsi="宋体" w:hint="eastAsia"/>
                <w:sz w:val="18"/>
                <w:szCs w:val="18"/>
              </w:rPr>
              <w:t xml:space="preserve">组织机构代码      </w:t>
            </w:r>
            <w:r w:rsidR="00B677BE" w:rsidRPr="00384FCB">
              <w:rPr>
                <w:rFonts w:ascii="宋体" w:hAnsi="宋体" w:hint="eastAsia"/>
                <w:sz w:val="18"/>
                <w:szCs w:val="18"/>
              </w:rPr>
              <w:t>□□□□□□</w:t>
            </w:r>
            <w:r w:rsidR="00B677BE" w:rsidRPr="00384FCB">
              <w:rPr>
                <w:rFonts w:ascii="宋体" w:hAnsi="宋体"/>
                <w:sz w:val="18"/>
                <w:szCs w:val="18"/>
              </w:rPr>
              <w:t>□□-□</w:t>
            </w:r>
          </w:p>
          <w:p w:rsidR="00A10EE0" w:rsidRPr="00384FCB" w:rsidRDefault="00A10EE0" w:rsidP="004C2EE0">
            <w:pPr>
              <w:spacing w:line="260" w:lineRule="exact"/>
              <w:ind w:leftChars="6" w:left="14" w:hanging="1"/>
              <w:rPr>
                <w:rFonts w:ascii="宋体" w:hAnsi="宋体"/>
                <w:sz w:val="18"/>
                <w:szCs w:val="18"/>
              </w:rPr>
            </w:pPr>
            <w:r w:rsidRPr="00384FCB">
              <w:rPr>
                <w:rFonts w:ascii="宋体" w:hint="eastAsia"/>
                <w:sz w:val="18"/>
                <w:szCs w:val="18"/>
              </w:rPr>
              <w:t>统一社</w:t>
            </w:r>
            <w:r w:rsidRPr="00384FCB">
              <w:rPr>
                <w:rFonts w:ascii="宋体" w:hint="eastAsia"/>
                <w:sz w:val="18"/>
              </w:rPr>
              <w:t>会信用代码</w:t>
            </w:r>
            <w:r w:rsidR="004A7A36" w:rsidRPr="00384FCB">
              <w:rPr>
                <w:rFonts w:ascii="宋体" w:hint="eastAsia"/>
                <w:sz w:val="18"/>
              </w:rPr>
              <w:t xml:space="preserve">  </w:t>
            </w:r>
            <w:r w:rsidR="004A7A36" w:rsidRPr="00384FCB">
              <w:rPr>
                <w:rFonts w:ascii="宋体" w:hAnsi="宋体" w:hint="eastAsia"/>
                <w:sz w:val="18"/>
                <w:szCs w:val="18"/>
              </w:rPr>
              <w:t>□□□□□□□□□□□□□□□□□□</w:t>
            </w:r>
          </w:p>
          <w:p w:rsidR="00B677BE" w:rsidRPr="00384FCB" w:rsidRDefault="00B677BE" w:rsidP="004C2EE0">
            <w:pPr>
              <w:ind w:leftChars="-3" w:left="-5" w:hanging="1"/>
              <w:rPr>
                <w:rFonts w:ascii="宋体" w:hAnsi="宋体"/>
                <w:sz w:val="18"/>
                <w:szCs w:val="18"/>
              </w:rPr>
            </w:pPr>
            <w:r w:rsidRPr="00384FCB">
              <w:rPr>
                <w:rFonts w:ascii="宋体" w:hAnsi="宋体" w:hint="eastAsia"/>
                <w:sz w:val="18"/>
                <w:szCs w:val="18"/>
              </w:rPr>
              <w:t>法人单位详细地址：</w:t>
            </w:r>
            <w:r w:rsidRPr="00384FCB">
              <w:rPr>
                <w:rFonts w:ascii="宋体" w:hAnsi="宋体"/>
                <w:sz w:val="18"/>
                <w:szCs w:val="18"/>
                <w:u w:val="single"/>
              </w:rPr>
              <w:t xml:space="preserve">       </w:t>
            </w:r>
            <w:r w:rsidRPr="00384FCB">
              <w:rPr>
                <w:rFonts w:ascii="宋体" w:hAnsi="宋体" w:hint="eastAsia"/>
                <w:sz w:val="18"/>
                <w:szCs w:val="18"/>
              </w:rPr>
              <w:t>市</w:t>
            </w:r>
            <w:r w:rsidRPr="00384FCB">
              <w:rPr>
                <w:rFonts w:ascii="宋体" w:hAnsi="宋体"/>
                <w:sz w:val="18"/>
                <w:szCs w:val="18"/>
                <w:u w:val="single"/>
              </w:rPr>
              <w:t xml:space="preserve">      </w:t>
            </w:r>
            <w:r w:rsidRPr="00384FCB">
              <w:rPr>
                <w:rFonts w:ascii="宋体" w:hAnsi="宋体" w:hint="eastAsia"/>
                <w:sz w:val="18"/>
                <w:szCs w:val="18"/>
              </w:rPr>
              <w:t>县(市、区)</w:t>
            </w:r>
          </w:p>
          <w:p w:rsidR="00B677BE" w:rsidRPr="00384FCB" w:rsidRDefault="00B677BE" w:rsidP="004C2EE0">
            <w:pPr>
              <w:ind w:leftChars="-3" w:left="-5" w:hanging="1"/>
              <w:rPr>
                <w:rFonts w:ascii="宋体" w:hAnsi="宋体"/>
                <w:sz w:val="18"/>
                <w:szCs w:val="18"/>
              </w:rPr>
            </w:pP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hint="eastAsia"/>
                <w:sz w:val="18"/>
                <w:szCs w:val="18"/>
              </w:rPr>
              <w:t>乡(镇、街道)</w:t>
            </w:r>
            <w:r w:rsidRPr="00384FCB">
              <w:rPr>
                <w:rFonts w:ascii="宋体" w:hAnsi="宋体"/>
                <w:sz w:val="18"/>
                <w:szCs w:val="18"/>
                <w:u w:val="single"/>
              </w:rPr>
              <w:t xml:space="preserve">       </w:t>
            </w:r>
            <w:r w:rsidRPr="00384FCB">
              <w:rPr>
                <w:rFonts w:ascii="宋体" w:hAnsi="宋体" w:hint="eastAsia"/>
                <w:sz w:val="18"/>
                <w:szCs w:val="18"/>
              </w:rPr>
              <w:t>村(居)委会</w:t>
            </w:r>
          </w:p>
        </w:tc>
        <w:tc>
          <w:tcPr>
            <w:tcW w:w="4309" w:type="dxa"/>
            <w:gridSpan w:val="6"/>
            <w:tcBorders>
              <w:top w:val="single" w:sz="4" w:space="0" w:color="auto"/>
              <w:left w:val="single" w:sz="4" w:space="0" w:color="auto"/>
              <w:bottom w:val="single" w:sz="4" w:space="0" w:color="auto"/>
            </w:tcBorders>
            <w:shd w:val="clear" w:color="auto" w:fill="FFFFFF"/>
            <w:vAlign w:val="center"/>
          </w:tcPr>
          <w:p w:rsidR="00B677BE" w:rsidRPr="00384FCB" w:rsidRDefault="00B677BE" w:rsidP="004C2EE0">
            <w:pPr>
              <w:ind w:firstLineChars="24" w:firstLine="43"/>
              <w:rPr>
                <w:rFonts w:ascii="宋体" w:hAnsi="宋体"/>
                <w:sz w:val="18"/>
                <w:szCs w:val="18"/>
              </w:rPr>
            </w:pPr>
            <w:r w:rsidRPr="00384FCB">
              <w:rPr>
                <w:rFonts w:ascii="宋体" w:hAnsi="宋体" w:hint="eastAsia"/>
                <w:sz w:val="18"/>
                <w:szCs w:val="18"/>
              </w:rPr>
              <w:t>联系电话（含分机号码）：</w:t>
            </w:r>
            <w:r w:rsidRPr="00384FCB">
              <w:rPr>
                <w:rFonts w:ascii="宋体" w:hAnsi="宋体"/>
                <w:sz w:val="18"/>
                <w:szCs w:val="18"/>
                <w:u w:val="single"/>
              </w:rPr>
              <w:t xml:space="preserve">             </w:t>
            </w:r>
            <w:r w:rsidRPr="00384FCB">
              <w:rPr>
                <w:rFonts w:ascii="宋体" w:hAnsi="宋体" w:hint="eastAsia"/>
                <w:sz w:val="18"/>
                <w:szCs w:val="18"/>
                <w:u w:val="single"/>
              </w:rPr>
              <w:t xml:space="preserve">    </w:t>
            </w:r>
            <w:r w:rsidRPr="00384FCB">
              <w:rPr>
                <w:rFonts w:ascii="宋体" w:hAnsi="宋体"/>
                <w:sz w:val="18"/>
                <w:szCs w:val="18"/>
              </w:rPr>
              <w:t xml:space="preserve"> </w:t>
            </w:r>
          </w:p>
          <w:p w:rsidR="00B677BE" w:rsidRPr="00384FCB" w:rsidRDefault="00776732" w:rsidP="004C2EE0">
            <w:pPr>
              <w:ind w:firstLineChars="24" w:firstLine="43"/>
              <w:rPr>
                <w:rFonts w:ascii="宋体" w:hAnsi="宋体"/>
                <w:sz w:val="18"/>
                <w:szCs w:val="18"/>
              </w:rPr>
            </w:pPr>
            <w:r w:rsidRPr="00384FCB">
              <w:rPr>
                <w:rFonts w:ascii="宋体" w:hAnsi="宋体" w:hint="eastAsia"/>
                <w:sz w:val="18"/>
                <w:szCs w:val="18"/>
              </w:rPr>
              <w:t>区划代</w:t>
            </w:r>
            <w:r w:rsidR="00B677BE" w:rsidRPr="00384FCB">
              <w:rPr>
                <w:rFonts w:ascii="宋体" w:hAnsi="宋体" w:hint="eastAsia"/>
                <w:sz w:val="18"/>
                <w:szCs w:val="18"/>
              </w:rPr>
              <w:t>码</w:t>
            </w:r>
            <w:r w:rsidR="00F1289C" w:rsidRPr="00384FCB">
              <w:rPr>
                <w:rFonts w:ascii="宋体" w:hAnsi="宋体" w:hint="eastAsia"/>
                <w:sz w:val="18"/>
                <w:szCs w:val="18"/>
              </w:rPr>
              <w:t xml:space="preserve"> </w:t>
            </w:r>
            <w:r w:rsidR="00F1289C" w:rsidRPr="00384FCB">
              <w:rPr>
                <w:rFonts w:ascii="宋体" w:hAnsi="宋体"/>
                <w:sz w:val="18"/>
                <w:szCs w:val="18"/>
              </w:rPr>
              <w:t xml:space="preserve"> </w:t>
            </w:r>
            <w:r w:rsidR="00B677BE" w:rsidRPr="00384FCB">
              <w:rPr>
                <w:rFonts w:ascii="宋体" w:hAnsi="宋体" w:hint="eastAsia"/>
                <w:sz w:val="18"/>
                <w:szCs w:val="18"/>
              </w:rPr>
              <w:t>□□□□□□</w:t>
            </w:r>
          </w:p>
          <w:p w:rsidR="00B677BE" w:rsidRPr="00384FCB" w:rsidRDefault="00B677BE" w:rsidP="004C2EE0">
            <w:pPr>
              <w:ind w:firstLineChars="24" w:firstLine="43"/>
              <w:rPr>
                <w:rFonts w:ascii="宋体" w:hAnsi="宋体"/>
                <w:sz w:val="18"/>
                <w:szCs w:val="18"/>
                <w:u w:val="single"/>
              </w:rPr>
            </w:pPr>
            <w:r w:rsidRPr="00384FCB">
              <w:rPr>
                <w:rFonts w:ascii="宋体" w:hAnsi="宋体" w:hint="eastAsia"/>
                <w:sz w:val="18"/>
                <w:szCs w:val="18"/>
              </w:rPr>
              <w:t>主要业务活动</w:t>
            </w:r>
            <w:r w:rsidRPr="00384FCB">
              <w:rPr>
                <w:rFonts w:ascii="宋体" w:hAnsi="宋体" w:hint="eastAsia"/>
                <w:sz w:val="18"/>
                <w:szCs w:val="18"/>
                <w:u w:val="single"/>
              </w:rPr>
              <w:t xml:space="preserve">                            </w:t>
            </w:r>
          </w:p>
          <w:p w:rsidR="00B677BE" w:rsidRPr="00384FCB" w:rsidRDefault="00F85D55" w:rsidP="00F1289C">
            <w:pPr>
              <w:spacing w:line="240" w:lineRule="exact"/>
              <w:ind w:firstLineChars="24" w:firstLine="43"/>
              <w:rPr>
                <w:rFonts w:ascii="宋体" w:hAnsi="宋体"/>
                <w:sz w:val="18"/>
                <w:szCs w:val="18"/>
              </w:rPr>
            </w:pPr>
            <w:r w:rsidRPr="00384FCB">
              <w:rPr>
                <w:rFonts w:ascii="宋体" w:hAnsi="宋体" w:hint="eastAsia"/>
                <w:sz w:val="18"/>
                <w:szCs w:val="18"/>
              </w:rPr>
              <w:t>行业</w:t>
            </w:r>
            <w:r w:rsidR="00B677BE" w:rsidRPr="00384FCB">
              <w:rPr>
                <w:rFonts w:ascii="宋体" w:hAnsi="宋体" w:hint="eastAsia"/>
                <w:sz w:val="18"/>
                <w:szCs w:val="18"/>
              </w:rPr>
              <w:t>代码</w:t>
            </w:r>
            <w:r w:rsidR="00F1289C" w:rsidRPr="00384FCB">
              <w:rPr>
                <w:rFonts w:ascii="宋体" w:hAnsi="宋体" w:hint="eastAsia"/>
                <w:sz w:val="18"/>
                <w:szCs w:val="18"/>
              </w:rPr>
              <w:t xml:space="preserve">  </w:t>
            </w:r>
            <w:r w:rsidR="00B677BE" w:rsidRPr="00384FCB">
              <w:rPr>
                <w:rFonts w:ascii="宋体" w:hAnsi="宋体" w:hint="eastAsia"/>
                <w:sz w:val="18"/>
                <w:szCs w:val="18"/>
              </w:rPr>
              <w:t>□□□</w:t>
            </w:r>
            <w:r w:rsidRPr="00384FCB">
              <w:rPr>
                <w:rFonts w:ascii="宋体" w:hAnsi="宋体" w:hint="eastAsia"/>
                <w:sz w:val="18"/>
                <w:szCs w:val="18"/>
              </w:rPr>
              <w:t>□</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2"/>
          <w:wAfter w:w="42" w:type="dxa"/>
          <w:trHeight w:val="447"/>
          <w:jc w:val="center"/>
        </w:trPr>
        <w:tc>
          <w:tcPr>
            <w:tcW w:w="9512" w:type="dxa"/>
            <w:gridSpan w:val="10"/>
            <w:tcBorders>
              <w:top w:val="single" w:sz="4" w:space="0" w:color="auto"/>
              <w:bottom w:val="single" w:sz="4" w:space="0" w:color="auto"/>
            </w:tcBorders>
            <w:shd w:val="clear" w:color="auto" w:fill="FFFFFF"/>
            <w:tcMar>
              <w:top w:w="57" w:type="dxa"/>
              <w:left w:w="57" w:type="dxa"/>
              <w:bottom w:w="57" w:type="dxa"/>
              <w:right w:w="57" w:type="dxa"/>
            </w:tcMar>
            <w:vAlign w:val="center"/>
          </w:tcPr>
          <w:p w:rsidR="00B677BE" w:rsidRPr="00384FCB" w:rsidRDefault="00B677BE" w:rsidP="004C2EE0">
            <w:pPr>
              <w:spacing w:line="240" w:lineRule="exact"/>
              <w:ind w:firstLineChars="100" w:firstLine="180"/>
              <w:jc w:val="center"/>
              <w:rPr>
                <w:rFonts w:ascii="宋体" w:hAnsi="宋体"/>
                <w:sz w:val="18"/>
                <w:szCs w:val="18"/>
              </w:rPr>
            </w:pPr>
            <w:r w:rsidRPr="00384FCB">
              <w:rPr>
                <w:rFonts w:ascii="宋体" w:hAnsi="宋体" w:hint="eastAsia"/>
                <w:sz w:val="18"/>
                <w:szCs w:val="18"/>
              </w:rPr>
              <w:t>二、</w:t>
            </w:r>
            <w:r w:rsidR="000417F8" w:rsidRPr="00384FCB">
              <w:rPr>
                <w:rFonts w:ascii="宋体" w:hAnsi="宋体" w:hint="eastAsia"/>
                <w:sz w:val="18"/>
                <w:szCs w:val="18"/>
              </w:rPr>
              <w:t>行政</w:t>
            </w:r>
            <w:r w:rsidRPr="00384FCB">
              <w:rPr>
                <w:rFonts w:ascii="宋体" w:hAnsi="宋体" w:hint="eastAsia"/>
                <w:sz w:val="18"/>
                <w:szCs w:val="18"/>
              </w:rPr>
              <w:t>事业单位财务状况</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1"/>
          <w:wAfter w:w="14" w:type="dxa"/>
          <w:trHeight w:val="345"/>
          <w:jc w:val="center"/>
        </w:trPr>
        <w:tc>
          <w:tcPr>
            <w:tcW w:w="3594" w:type="dxa"/>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指    标    名    称</w:t>
            </w:r>
          </w:p>
        </w:tc>
        <w:tc>
          <w:tcPr>
            <w:tcW w:w="909" w:type="dxa"/>
            <w:tcBorders>
              <w:top w:val="single" w:sz="4" w:space="0" w:color="auto"/>
              <w:bottom w:val="single" w:sz="4" w:space="0" w:color="auto"/>
              <w:right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计量单位</w:t>
            </w:r>
          </w:p>
        </w:tc>
        <w:tc>
          <w:tcPr>
            <w:tcW w:w="726"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代  码</w:t>
            </w:r>
          </w:p>
        </w:tc>
        <w:tc>
          <w:tcPr>
            <w:tcW w:w="2155" w:type="dxa"/>
            <w:gridSpan w:val="2"/>
            <w:tcBorders>
              <w:top w:val="single" w:sz="4" w:space="0" w:color="auto"/>
              <w:left w:val="single" w:sz="4" w:space="0" w:color="auto"/>
              <w:bottom w:val="single" w:sz="4" w:space="0" w:color="auto"/>
            </w:tcBorders>
            <w:shd w:val="clear" w:color="auto" w:fill="FFFFFF"/>
            <w:vAlign w:val="center"/>
          </w:tcPr>
          <w:p w:rsidR="00F85D55" w:rsidRPr="00384FCB" w:rsidRDefault="00633FD1" w:rsidP="004C2EE0">
            <w:pPr>
              <w:jc w:val="center"/>
              <w:rPr>
                <w:rFonts w:ascii="宋体" w:hAnsi="宋体"/>
                <w:sz w:val="18"/>
                <w:szCs w:val="18"/>
              </w:rPr>
            </w:pPr>
            <w:r w:rsidRPr="00384FCB">
              <w:rPr>
                <w:rFonts w:ascii="宋体" w:hAnsi="宋体" w:hint="eastAsia"/>
                <w:sz w:val="18"/>
                <w:szCs w:val="18"/>
              </w:rPr>
              <w:t>本年</w:t>
            </w:r>
          </w:p>
        </w:tc>
        <w:tc>
          <w:tcPr>
            <w:tcW w:w="2156" w:type="dxa"/>
            <w:gridSpan w:val="4"/>
            <w:tcBorders>
              <w:top w:val="single" w:sz="4" w:space="0" w:color="auto"/>
              <w:left w:val="single" w:sz="4" w:space="0" w:color="auto"/>
              <w:bottom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上年同期</w:t>
            </w:r>
          </w:p>
        </w:tc>
      </w:tr>
      <w:tr w:rsidR="00384FCB" w:rsidRPr="00384FCB" w:rsidTr="004C2EE0">
        <w:tblPrEx>
          <w:shd w:val="clear" w:color="auto" w:fill="FFFFFF"/>
          <w:tblCellMar>
            <w:left w:w="28" w:type="dxa"/>
            <w:right w:w="28" w:type="dxa"/>
          </w:tblCellMar>
          <w:tblLook w:val="0000" w:firstRow="0" w:lastRow="0" w:firstColumn="0" w:lastColumn="0" w:noHBand="0" w:noVBand="0"/>
        </w:tblPrEx>
        <w:trPr>
          <w:gridAfter w:val="1"/>
          <w:wAfter w:w="14" w:type="dxa"/>
          <w:trHeight w:val="227"/>
          <w:jc w:val="center"/>
        </w:trPr>
        <w:tc>
          <w:tcPr>
            <w:tcW w:w="3594" w:type="dxa"/>
            <w:tcBorders>
              <w:top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F85D55" w:rsidRPr="00384FCB" w:rsidRDefault="00F85D55" w:rsidP="004C2EE0">
            <w:pPr>
              <w:pStyle w:val="a4"/>
              <w:pBdr>
                <w:bottom w:val="none" w:sz="0" w:space="0" w:color="auto"/>
              </w:pBdr>
              <w:tabs>
                <w:tab w:val="clear" w:pos="4153"/>
                <w:tab w:val="clear" w:pos="8306"/>
              </w:tabs>
              <w:snapToGrid/>
              <w:rPr>
                <w:rFonts w:ascii="宋体" w:hAnsi="宋体"/>
              </w:rPr>
            </w:pPr>
            <w:r w:rsidRPr="00384FCB">
              <w:rPr>
                <w:rFonts w:ascii="宋体" w:hAnsi="宋体" w:hint="eastAsia"/>
              </w:rPr>
              <w:t>甲</w:t>
            </w:r>
          </w:p>
        </w:tc>
        <w:tc>
          <w:tcPr>
            <w:tcW w:w="909" w:type="dxa"/>
            <w:tcBorders>
              <w:top w:val="single" w:sz="4" w:space="0" w:color="auto"/>
              <w:bottom w:val="single" w:sz="4" w:space="0" w:color="auto"/>
              <w:right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乙</w:t>
            </w:r>
          </w:p>
        </w:tc>
        <w:tc>
          <w:tcPr>
            <w:tcW w:w="7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85D55" w:rsidRPr="00384FCB" w:rsidRDefault="00F85D55" w:rsidP="004C2EE0">
            <w:pPr>
              <w:jc w:val="center"/>
              <w:rPr>
                <w:rFonts w:ascii="宋体" w:hAnsi="宋体"/>
                <w:sz w:val="18"/>
                <w:szCs w:val="18"/>
              </w:rPr>
            </w:pPr>
            <w:r w:rsidRPr="00384FCB">
              <w:rPr>
                <w:rFonts w:ascii="宋体" w:hAnsi="宋体" w:hint="eastAsia"/>
                <w:sz w:val="18"/>
                <w:szCs w:val="18"/>
              </w:rPr>
              <w:t>丙</w:t>
            </w:r>
          </w:p>
        </w:tc>
        <w:tc>
          <w:tcPr>
            <w:tcW w:w="2155" w:type="dxa"/>
            <w:gridSpan w:val="2"/>
            <w:tcBorders>
              <w:top w:val="single" w:sz="4" w:space="0" w:color="auto"/>
              <w:left w:val="single" w:sz="4" w:space="0" w:color="auto"/>
              <w:bottom w:val="single" w:sz="4" w:space="0" w:color="auto"/>
            </w:tcBorders>
            <w:shd w:val="clear" w:color="auto" w:fill="FFFFFF"/>
            <w:vAlign w:val="center"/>
          </w:tcPr>
          <w:p w:rsidR="00F85D55" w:rsidRPr="00384FCB" w:rsidRDefault="00F85D55" w:rsidP="004C2EE0">
            <w:pPr>
              <w:jc w:val="center"/>
              <w:rPr>
                <w:rFonts w:ascii="宋体" w:hAnsi="宋体" w:cs="宋体"/>
                <w:sz w:val="18"/>
                <w:szCs w:val="18"/>
              </w:rPr>
            </w:pPr>
            <w:r w:rsidRPr="00384FCB">
              <w:rPr>
                <w:rFonts w:ascii="宋体" w:hAnsi="宋体" w:cs="宋体" w:hint="eastAsia"/>
                <w:sz w:val="18"/>
                <w:szCs w:val="18"/>
              </w:rPr>
              <w:t>1</w:t>
            </w:r>
          </w:p>
        </w:tc>
        <w:tc>
          <w:tcPr>
            <w:tcW w:w="2156" w:type="dxa"/>
            <w:gridSpan w:val="4"/>
            <w:tcBorders>
              <w:top w:val="single" w:sz="4" w:space="0" w:color="auto"/>
              <w:left w:val="single" w:sz="4" w:space="0" w:color="auto"/>
              <w:bottom w:val="single" w:sz="4" w:space="0" w:color="auto"/>
            </w:tcBorders>
            <w:shd w:val="clear" w:color="auto" w:fill="FFFFFF"/>
            <w:vAlign w:val="center"/>
          </w:tcPr>
          <w:p w:rsidR="00F85D55" w:rsidRPr="00384FCB" w:rsidRDefault="00F85D55" w:rsidP="004C2EE0">
            <w:pPr>
              <w:jc w:val="center"/>
              <w:rPr>
                <w:rFonts w:ascii="宋体" w:hAnsi="宋体" w:cs="宋体"/>
                <w:sz w:val="18"/>
                <w:szCs w:val="18"/>
              </w:rPr>
            </w:pPr>
            <w:r w:rsidRPr="00384FCB">
              <w:rPr>
                <w:rFonts w:ascii="宋体" w:hAnsi="宋体" w:cs="宋体" w:hint="eastAsia"/>
                <w:sz w:val="18"/>
                <w:szCs w:val="18"/>
              </w:rPr>
              <w:t>2</w:t>
            </w: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249"/>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widowControl/>
              <w:rPr>
                <w:kern w:val="0"/>
                <w:sz w:val="18"/>
                <w:szCs w:val="18"/>
              </w:rPr>
            </w:pPr>
            <w:r w:rsidRPr="00384FCB">
              <w:rPr>
                <w:sz w:val="18"/>
                <w:szCs w:val="18"/>
              </w:rPr>
              <w:t>1.</w:t>
            </w:r>
            <w:r w:rsidRPr="00384FCB">
              <w:rPr>
                <w:rFonts w:hint="eastAsia"/>
                <w:sz w:val="18"/>
                <w:szCs w:val="18"/>
              </w:rPr>
              <w:t xml:space="preserve"> </w:t>
            </w:r>
            <w:r w:rsidRPr="00384FCB">
              <w:rPr>
                <w:rFonts w:hint="eastAsia"/>
                <w:sz w:val="18"/>
                <w:szCs w:val="18"/>
              </w:rPr>
              <w:t>固定资产原价</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B90919" w:rsidP="004C2EE0">
            <w:pPr>
              <w:jc w:val="center"/>
              <w:rPr>
                <w:sz w:val="18"/>
                <w:szCs w:val="18"/>
              </w:rPr>
            </w:pPr>
            <w:r w:rsidRPr="00384FCB">
              <w:rPr>
                <w:sz w:val="18"/>
                <w:szCs w:val="18"/>
              </w:rPr>
              <w:t>0</w:t>
            </w:r>
            <w:r w:rsidR="00267A46" w:rsidRPr="00384FCB">
              <w:rPr>
                <w:rFonts w:hint="eastAsia"/>
                <w:sz w:val="18"/>
                <w:szCs w:val="18"/>
              </w:rPr>
              <w:t>1</w:t>
            </w:r>
          </w:p>
        </w:tc>
        <w:tc>
          <w:tcPr>
            <w:tcW w:w="4325" w:type="dxa"/>
            <w:gridSpan w:val="7"/>
            <w:vMerge w:val="restart"/>
            <w:tcBorders>
              <w:top w:val="single" w:sz="4" w:space="0" w:color="auto"/>
              <w:left w:val="single" w:sz="4" w:space="0" w:color="auto"/>
            </w:tcBorders>
            <w:shd w:val="clear" w:color="auto" w:fill="FFFFFF"/>
          </w:tcPr>
          <w:p w:rsidR="00267A46" w:rsidRPr="00384FCB" w:rsidRDefault="00267A46" w:rsidP="004C2EE0">
            <w:pPr>
              <w:ind w:rightChars="-241" w:right="-506"/>
              <w:jc w:val="left"/>
              <w:rPr>
                <w:rFonts w:eastAsia="黑体"/>
                <w:sz w:val="18"/>
                <w:szCs w:val="18"/>
              </w:rPr>
            </w:pPr>
            <w:r w:rsidRPr="00384FCB">
              <w:rPr>
                <w:rFonts w:eastAsia="黑体" w:hint="eastAsia"/>
                <w:sz w:val="18"/>
                <w:szCs w:val="18"/>
              </w:rPr>
              <w:t>主要审核关系：</w:t>
            </w:r>
          </w:p>
          <w:p w:rsidR="00267A46" w:rsidRPr="00384FCB" w:rsidRDefault="00267A46" w:rsidP="004C2EE0">
            <w:pPr>
              <w:ind w:rightChars="-241" w:right="-506" w:firstLineChars="200" w:firstLine="360"/>
              <w:jc w:val="left"/>
              <w:rPr>
                <w:sz w:val="18"/>
                <w:szCs w:val="18"/>
              </w:rPr>
            </w:pPr>
            <w:r w:rsidRPr="00384FCB">
              <w:rPr>
                <w:rFonts w:hint="eastAsia"/>
                <w:sz w:val="18"/>
                <w:szCs w:val="18"/>
              </w:rPr>
              <w:t>1.</w:t>
            </w:r>
            <w:r w:rsidRPr="00384FCB">
              <w:rPr>
                <w:rFonts w:hint="eastAsia"/>
                <w:sz w:val="18"/>
                <w:szCs w:val="18"/>
              </w:rPr>
              <w:t>本年收入合计≥事业收入＋经营收入</w:t>
            </w:r>
            <w:r w:rsidRPr="00384FCB">
              <w:rPr>
                <w:rFonts w:hint="eastAsia"/>
                <w:sz w:val="18"/>
                <w:szCs w:val="18"/>
              </w:rPr>
              <w:t xml:space="preserve">   </w:t>
            </w:r>
          </w:p>
          <w:p w:rsidR="00267A46" w:rsidRPr="00384FCB" w:rsidRDefault="00267A46" w:rsidP="004C2EE0">
            <w:pPr>
              <w:ind w:firstLineChars="200" w:firstLine="360"/>
              <w:rPr>
                <w:sz w:val="18"/>
                <w:szCs w:val="18"/>
              </w:rPr>
            </w:pPr>
            <w:r w:rsidRPr="00384FCB">
              <w:rPr>
                <w:rFonts w:hint="eastAsia"/>
                <w:sz w:val="18"/>
                <w:szCs w:val="18"/>
              </w:rPr>
              <w:t>2.</w:t>
            </w:r>
            <w:r w:rsidRPr="00384FCB">
              <w:rPr>
                <w:rFonts w:hint="eastAsia"/>
                <w:sz w:val="18"/>
                <w:szCs w:val="18"/>
              </w:rPr>
              <w:t>本年支出合计≥工资福利支出＋商品和服务支出＋对个人和家庭的补助</w:t>
            </w:r>
          </w:p>
          <w:p w:rsidR="00267A46" w:rsidRPr="00384FCB" w:rsidRDefault="00267A46" w:rsidP="004C2EE0">
            <w:pPr>
              <w:ind w:firstLineChars="200" w:firstLine="360"/>
              <w:rPr>
                <w:rFonts w:eastAsia="黑体"/>
                <w:sz w:val="18"/>
                <w:szCs w:val="18"/>
              </w:rPr>
            </w:pPr>
            <w:r w:rsidRPr="00384FCB">
              <w:rPr>
                <w:rFonts w:hint="eastAsia"/>
                <w:sz w:val="18"/>
                <w:szCs w:val="18"/>
              </w:rPr>
              <w:t xml:space="preserve">3. </w:t>
            </w:r>
            <w:r w:rsidRPr="00384FCB">
              <w:rPr>
                <w:rFonts w:hint="eastAsia"/>
                <w:sz w:val="18"/>
                <w:szCs w:val="18"/>
              </w:rPr>
              <w:t>本年收入合计、本年支出合计、</w:t>
            </w:r>
            <w:r w:rsidRPr="00384FCB">
              <w:rPr>
                <w:rFonts w:ascii="宋体" w:hAnsi="宋体" w:cs="宋体" w:hint="eastAsia"/>
                <w:sz w:val="18"/>
                <w:szCs w:val="18"/>
              </w:rPr>
              <w:t>工资福利支出、</w:t>
            </w:r>
            <w:r w:rsidR="00DF2B91" w:rsidRPr="00384FCB">
              <w:rPr>
                <w:rFonts w:hint="eastAsia"/>
                <w:sz w:val="18"/>
                <w:szCs w:val="18"/>
              </w:rPr>
              <w:t>从业人员期末人数</w:t>
            </w:r>
            <w:r w:rsidRPr="00384FCB">
              <w:rPr>
                <w:rFonts w:ascii="宋体" w:hAnsi="宋体" w:cs="宋体" w:hint="eastAsia"/>
                <w:sz w:val="18"/>
                <w:szCs w:val="18"/>
              </w:rPr>
              <w:t>为</w:t>
            </w:r>
            <w:r w:rsidRPr="00384FCB">
              <w:rPr>
                <w:rFonts w:ascii="宋体" w:hAnsi="宋体" w:cs="宋体"/>
                <w:sz w:val="18"/>
                <w:szCs w:val="18"/>
              </w:rPr>
              <w:t>必填指标。</w:t>
            </w: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2.</w:t>
            </w:r>
            <w:r w:rsidRPr="00384FCB">
              <w:rPr>
                <w:rFonts w:hint="eastAsia"/>
                <w:sz w:val="18"/>
                <w:szCs w:val="18"/>
              </w:rPr>
              <w:t>本年收入合计</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B90919" w:rsidP="004C2EE0">
            <w:pPr>
              <w:jc w:val="center"/>
              <w:rPr>
                <w:sz w:val="18"/>
                <w:szCs w:val="18"/>
              </w:rPr>
            </w:pPr>
            <w:r w:rsidRPr="00384FCB">
              <w:rPr>
                <w:sz w:val="18"/>
                <w:szCs w:val="18"/>
              </w:rPr>
              <w:t>0</w:t>
            </w:r>
            <w:r w:rsidR="00267A46" w:rsidRPr="00384FCB">
              <w:rPr>
                <w:rFonts w:hint="eastAsia"/>
                <w:sz w:val="18"/>
                <w:szCs w:val="18"/>
              </w:rPr>
              <w:t>2</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ind w:firstLineChars="250" w:firstLine="450"/>
              <w:rPr>
                <w:sz w:val="18"/>
                <w:szCs w:val="18"/>
              </w:rPr>
            </w:pPr>
            <w:r w:rsidRPr="00384FCB">
              <w:rPr>
                <w:rFonts w:hint="eastAsia"/>
                <w:sz w:val="18"/>
                <w:szCs w:val="18"/>
              </w:rPr>
              <w:t>其中：事业收入（限事业单位填）</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B90919" w:rsidP="004C2EE0">
            <w:pPr>
              <w:jc w:val="center"/>
              <w:rPr>
                <w:sz w:val="18"/>
                <w:szCs w:val="18"/>
              </w:rPr>
            </w:pPr>
            <w:r w:rsidRPr="00384FCB">
              <w:rPr>
                <w:sz w:val="18"/>
                <w:szCs w:val="18"/>
              </w:rPr>
              <w:t>0</w:t>
            </w:r>
            <w:r w:rsidR="00267A46" w:rsidRPr="00384FCB">
              <w:rPr>
                <w:rFonts w:hint="eastAsia"/>
                <w:sz w:val="18"/>
                <w:szCs w:val="18"/>
              </w:rPr>
              <w:t>3</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经营收入（限事业单位填）</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B90919" w:rsidP="004C2EE0">
            <w:pPr>
              <w:jc w:val="center"/>
              <w:rPr>
                <w:sz w:val="18"/>
                <w:szCs w:val="18"/>
              </w:rPr>
            </w:pPr>
            <w:r w:rsidRPr="00384FCB">
              <w:rPr>
                <w:sz w:val="18"/>
                <w:szCs w:val="18"/>
              </w:rPr>
              <w:t>0</w:t>
            </w:r>
            <w:r w:rsidR="00267A46" w:rsidRPr="00384FCB">
              <w:rPr>
                <w:rFonts w:hint="eastAsia"/>
                <w:sz w:val="18"/>
                <w:szCs w:val="18"/>
              </w:rPr>
              <w:t>4</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3.</w:t>
            </w:r>
            <w:r w:rsidRPr="00384FCB">
              <w:rPr>
                <w:rFonts w:hint="eastAsia"/>
                <w:sz w:val="18"/>
                <w:szCs w:val="18"/>
              </w:rPr>
              <w:t>本年支出合计</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B90919" w:rsidP="004C2EE0">
            <w:pPr>
              <w:jc w:val="center"/>
              <w:rPr>
                <w:sz w:val="18"/>
                <w:szCs w:val="18"/>
              </w:rPr>
            </w:pPr>
            <w:r w:rsidRPr="00384FCB">
              <w:rPr>
                <w:sz w:val="18"/>
                <w:szCs w:val="18"/>
              </w:rPr>
              <w:t>0</w:t>
            </w:r>
            <w:r w:rsidR="00267A46" w:rsidRPr="00384FCB">
              <w:rPr>
                <w:rFonts w:hint="eastAsia"/>
                <w:sz w:val="18"/>
                <w:szCs w:val="18"/>
              </w:rPr>
              <w:t>5</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ind w:firstLineChars="250" w:firstLine="450"/>
              <w:rPr>
                <w:sz w:val="18"/>
                <w:szCs w:val="18"/>
              </w:rPr>
            </w:pPr>
            <w:r w:rsidRPr="00384FCB">
              <w:rPr>
                <w:rFonts w:hint="eastAsia"/>
                <w:sz w:val="18"/>
                <w:szCs w:val="18"/>
              </w:rPr>
              <w:t>其中：工资福利支出</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B90919" w:rsidP="004C2EE0">
            <w:pPr>
              <w:jc w:val="center"/>
              <w:rPr>
                <w:sz w:val="18"/>
                <w:szCs w:val="18"/>
              </w:rPr>
            </w:pPr>
            <w:r w:rsidRPr="00384FCB">
              <w:rPr>
                <w:sz w:val="18"/>
                <w:szCs w:val="18"/>
              </w:rPr>
              <w:t>0</w:t>
            </w:r>
            <w:r w:rsidR="00267A46" w:rsidRPr="00384FCB">
              <w:rPr>
                <w:rFonts w:hint="eastAsia"/>
                <w:sz w:val="18"/>
                <w:szCs w:val="18"/>
              </w:rPr>
              <w:t>6</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商品和服务支出</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7</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ind w:firstLineChars="700" w:firstLine="1260"/>
              <w:rPr>
                <w:sz w:val="18"/>
                <w:szCs w:val="18"/>
              </w:rPr>
            </w:pPr>
            <w:r w:rsidRPr="00384FCB">
              <w:rPr>
                <w:rFonts w:hint="eastAsia"/>
                <w:sz w:val="18"/>
                <w:szCs w:val="18"/>
              </w:rPr>
              <w:t>其中：取暖费</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8</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ind w:firstLineChars="1000" w:firstLine="1800"/>
              <w:rPr>
                <w:sz w:val="18"/>
                <w:szCs w:val="18"/>
              </w:rPr>
            </w:pPr>
            <w:r w:rsidRPr="00384FCB">
              <w:rPr>
                <w:rFonts w:hint="eastAsia"/>
                <w:sz w:val="18"/>
                <w:szCs w:val="18"/>
              </w:rPr>
              <w:t>差旅费</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9</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sidRPr="00384FCB">
              <w:rPr>
                <w:rFonts w:hint="eastAsia"/>
                <w:sz w:val="18"/>
                <w:szCs w:val="18"/>
              </w:rPr>
              <w:t>因公出国</w:t>
            </w:r>
            <w:r w:rsidRPr="00384FCB">
              <w:rPr>
                <w:rFonts w:hint="eastAsia"/>
                <w:sz w:val="18"/>
                <w:szCs w:val="18"/>
              </w:rPr>
              <w:t>(</w:t>
            </w:r>
            <w:r w:rsidRPr="00384FCB">
              <w:rPr>
                <w:rFonts w:hint="eastAsia"/>
                <w:sz w:val="18"/>
                <w:szCs w:val="18"/>
              </w:rPr>
              <w:t>境</w:t>
            </w:r>
            <w:r w:rsidRPr="00384FCB">
              <w:rPr>
                <w:rFonts w:hint="eastAsia"/>
                <w:sz w:val="18"/>
                <w:szCs w:val="18"/>
              </w:rPr>
              <w:t>)</w:t>
            </w:r>
            <w:r w:rsidRPr="00384FCB">
              <w:rPr>
                <w:rFonts w:hint="eastAsia"/>
                <w:sz w:val="18"/>
                <w:szCs w:val="18"/>
              </w:rPr>
              <w:t>费用</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10</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sidRPr="00384FCB">
              <w:rPr>
                <w:rFonts w:hint="eastAsia"/>
                <w:sz w:val="18"/>
                <w:szCs w:val="18"/>
              </w:rPr>
              <w:t>劳务费</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11</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21"/>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工会经费</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12</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福利费</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13</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ind w:firstLineChars="550" w:firstLine="990"/>
              <w:rPr>
                <w:sz w:val="18"/>
                <w:szCs w:val="18"/>
              </w:rPr>
            </w:pPr>
            <w:r w:rsidRPr="00384FCB">
              <w:rPr>
                <w:rFonts w:hint="eastAsia"/>
                <w:sz w:val="18"/>
                <w:szCs w:val="18"/>
              </w:rPr>
              <w:t>对个人和家庭补助支出</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14</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ind w:firstLineChars="750" w:firstLine="1350"/>
              <w:rPr>
                <w:sz w:val="18"/>
                <w:szCs w:val="18"/>
              </w:rPr>
            </w:pPr>
            <w:r w:rsidRPr="00384FCB">
              <w:rPr>
                <w:rFonts w:hint="eastAsia"/>
                <w:sz w:val="18"/>
                <w:szCs w:val="18"/>
              </w:rPr>
              <w:t>其中：抚恤金</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15</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生活补助</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16</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救济费</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17</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sz w:val="18"/>
                <w:szCs w:val="18"/>
              </w:rPr>
              <w:t xml:space="preserve">    </w:t>
            </w:r>
            <w:r w:rsidRPr="00384FCB">
              <w:rPr>
                <w:rFonts w:hint="eastAsia"/>
                <w:sz w:val="18"/>
                <w:szCs w:val="18"/>
              </w:rPr>
              <w:t>助学金</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18</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267A46" w:rsidRPr="00384FCB" w:rsidRDefault="00267A46" w:rsidP="004C2EE0">
            <w:pPr>
              <w:rPr>
                <w:sz w:val="18"/>
                <w:szCs w:val="18"/>
              </w:rPr>
            </w:pP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rFonts w:hint="eastAsia"/>
                <w:sz w:val="18"/>
                <w:szCs w:val="18"/>
              </w:rPr>
              <w:t xml:space="preserve">       </w:t>
            </w:r>
            <w:r w:rsidRPr="00384FCB">
              <w:rPr>
                <w:sz w:val="18"/>
                <w:szCs w:val="18"/>
              </w:rPr>
              <w:t xml:space="preserve">    </w:t>
            </w:r>
            <w:r w:rsidRPr="00384FCB">
              <w:rPr>
                <w:rFonts w:hint="eastAsia"/>
                <w:sz w:val="18"/>
                <w:szCs w:val="18"/>
              </w:rPr>
              <w:t>奖励金</w:t>
            </w:r>
          </w:p>
        </w:tc>
        <w:tc>
          <w:tcPr>
            <w:tcW w:w="909" w:type="dxa"/>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267A46" w:rsidRPr="00384FCB" w:rsidRDefault="00267A46" w:rsidP="004C2EE0">
            <w:pPr>
              <w:jc w:val="center"/>
              <w:rPr>
                <w:sz w:val="18"/>
                <w:szCs w:val="18"/>
              </w:rPr>
            </w:pPr>
            <w:r w:rsidRPr="00384FCB">
              <w:rPr>
                <w:rFonts w:hint="eastAsia"/>
                <w:sz w:val="18"/>
                <w:szCs w:val="18"/>
              </w:rPr>
              <w:t>19</w:t>
            </w:r>
          </w:p>
        </w:tc>
        <w:tc>
          <w:tcPr>
            <w:tcW w:w="4325" w:type="dxa"/>
            <w:gridSpan w:val="7"/>
            <w:vMerge/>
            <w:tcBorders>
              <w:left w:val="single" w:sz="4" w:space="0" w:color="auto"/>
            </w:tcBorders>
            <w:shd w:val="clear" w:color="auto" w:fill="FFFFFF"/>
            <w:vAlign w:val="center"/>
          </w:tcPr>
          <w:p w:rsidR="00267A46" w:rsidRPr="00384FCB" w:rsidRDefault="00267A46" w:rsidP="004C2EE0">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3B11F3" w:rsidRPr="00384FCB" w:rsidRDefault="003B11F3" w:rsidP="003B11F3">
            <w:pPr>
              <w:widowControl/>
              <w:rPr>
                <w:kern w:val="0"/>
                <w:sz w:val="18"/>
                <w:szCs w:val="18"/>
              </w:rPr>
            </w:pPr>
            <w:r w:rsidRPr="00384FCB">
              <w:rPr>
                <w:rFonts w:hint="eastAsia"/>
                <w:sz w:val="18"/>
                <w:szCs w:val="18"/>
              </w:rPr>
              <w:t xml:space="preserve">                 </w:t>
            </w:r>
            <w:r w:rsidR="00B90919" w:rsidRPr="00384FCB">
              <w:rPr>
                <w:sz w:val="18"/>
                <w:szCs w:val="18"/>
              </w:rPr>
              <w:t xml:space="preserve">    </w:t>
            </w:r>
            <w:r w:rsidRPr="00384FCB">
              <w:rPr>
                <w:rFonts w:hint="eastAsia"/>
                <w:sz w:val="18"/>
                <w:szCs w:val="18"/>
              </w:rPr>
              <w:t>生产补贴</w:t>
            </w:r>
          </w:p>
        </w:tc>
        <w:tc>
          <w:tcPr>
            <w:tcW w:w="909" w:type="dxa"/>
            <w:tcBorders>
              <w:top w:val="nil"/>
              <w:left w:val="nil"/>
              <w:bottom w:val="nil"/>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20</w:t>
            </w:r>
          </w:p>
        </w:tc>
        <w:tc>
          <w:tcPr>
            <w:tcW w:w="4325" w:type="dxa"/>
            <w:gridSpan w:val="7"/>
            <w:tcBorders>
              <w:left w:val="single" w:sz="4" w:space="0" w:color="auto"/>
            </w:tcBorders>
            <w:shd w:val="clear" w:color="auto" w:fill="FFFFFF"/>
            <w:vAlign w:val="center"/>
          </w:tcPr>
          <w:p w:rsidR="003B11F3" w:rsidRPr="00384FCB" w:rsidRDefault="003B11F3" w:rsidP="003B11F3">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3B11F3" w:rsidRPr="00384FCB" w:rsidRDefault="003B11F3" w:rsidP="00006615">
            <w:pPr>
              <w:rPr>
                <w:sz w:val="18"/>
                <w:szCs w:val="18"/>
              </w:rPr>
            </w:pPr>
            <w:r w:rsidRPr="00384FCB">
              <w:rPr>
                <w:rFonts w:hint="eastAsia"/>
                <w:sz w:val="18"/>
                <w:szCs w:val="18"/>
              </w:rPr>
              <w:t>4.</w:t>
            </w:r>
            <w:r w:rsidRPr="00384FCB">
              <w:rPr>
                <w:rFonts w:hint="eastAsia"/>
                <w:sz w:val="18"/>
                <w:szCs w:val="18"/>
              </w:rPr>
              <w:t>经营支出（限事业单位填）</w:t>
            </w:r>
          </w:p>
        </w:tc>
        <w:tc>
          <w:tcPr>
            <w:tcW w:w="909" w:type="dxa"/>
            <w:tcBorders>
              <w:top w:val="nil"/>
              <w:left w:val="nil"/>
              <w:bottom w:val="nil"/>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21</w:t>
            </w:r>
          </w:p>
        </w:tc>
        <w:tc>
          <w:tcPr>
            <w:tcW w:w="4325" w:type="dxa"/>
            <w:gridSpan w:val="7"/>
            <w:tcBorders>
              <w:left w:val="single" w:sz="4" w:space="0" w:color="auto"/>
            </w:tcBorders>
            <w:shd w:val="clear" w:color="auto" w:fill="FFFFFF"/>
            <w:vAlign w:val="center"/>
          </w:tcPr>
          <w:p w:rsidR="003B11F3" w:rsidRPr="00384FCB" w:rsidRDefault="003B11F3" w:rsidP="003B11F3">
            <w:pPr>
              <w:widowControl/>
              <w:jc w:val="center"/>
              <w:rPr>
                <w:rFonts w:ascii="宋体" w:hAnsi="宋体" w:cs="宋体"/>
                <w:sz w:val="18"/>
                <w:szCs w:val="18"/>
              </w:rPr>
            </w:pPr>
          </w:p>
        </w:tc>
      </w:tr>
      <w:tr w:rsidR="00384FCB" w:rsidRPr="00384FCB" w:rsidTr="004C2EE0">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nil"/>
              <w:right w:val="single" w:sz="8" w:space="0" w:color="auto"/>
            </w:tcBorders>
            <w:shd w:val="clear" w:color="000000" w:fill="FFFFFF"/>
            <w:tcMar>
              <w:left w:w="0" w:type="dxa"/>
              <w:right w:w="0" w:type="dxa"/>
            </w:tcMar>
            <w:vAlign w:val="center"/>
          </w:tcPr>
          <w:p w:rsidR="003B11F3" w:rsidRPr="00384FCB" w:rsidRDefault="003B11F3" w:rsidP="003B11F3">
            <w:pPr>
              <w:rPr>
                <w:sz w:val="18"/>
                <w:szCs w:val="18"/>
              </w:rPr>
            </w:pPr>
            <w:r w:rsidRPr="00384FCB">
              <w:rPr>
                <w:rFonts w:hint="eastAsia"/>
                <w:sz w:val="18"/>
                <w:szCs w:val="18"/>
              </w:rPr>
              <w:t>5.</w:t>
            </w:r>
            <w:r w:rsidRPr="00384FCB">
              <w:rPr>
                <w:rFonts w:hint="eastAsia"/>
                <w:sz w:val="18"/>
                <w:szCs w:val="18"/>
              </w:rPr>
              <w:t>销售税金（限事业单位填）</w:t>
            </w:r>
          </w:p>
        </w:tc>
        <w:tc>
          <w:tcPr>
            <w:tcW w:w="909" w:type="dxa"/>
            <w:tcBorders>
              <w:top w:val="nil"/>
              <w:left w:val="nil"/>
              <w:bottom w:val="nil"/>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千元</w:t>
            </w:r>
          </w:p>
        </w:tc>
        <w:tc>
          <w:tcPr>
            <w:tcW w:w="726" w:type="dxa"/>
            <w:gridSpan w:val="3"/>
            <w:tcBorders>
              <w:top w:val="nil"/>
              <w:left w:val="nil"/>
              <w:bottom w:val="nil"/>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22</w:t>
            </w:r>
          </w:p>
        </w:tc>
        <w:tc>
          <w:tcPr>
            <w:tcW w:w="4325" w:type="dxa"/>
            <w:gridSpan w:val="7"/>
            <w:tcBorders>
              <w:left w:val="single" w:sz="4" w:space="0" w:color="auto"/>
            </w:tcBorders>
            <w:shd w:val="clear" w:color="auto" w:fill="FFFFFF"/>
            <w:vAlign w:val="center"/>
          </w:tcPr>
          <w:p w:rsidR="003B11F3" w:rsidRPr="00384FCB" w:rsidRDefault="003B11F3" w:rsidP="003B11F3">
            <w:pPr>
              <w:widowControl/>
              <w:jc w:val="center"/>
              <w:rPr>
                <w:rFonts w:ascii="宋体" w:hAnsi="宋体" w:cs="宋体"/>
                <w:sz w:val="18"/>
                <w:szCs w:val="18"/>
              </w:rPr>
            </w:pPr>
          </w:p>
        </w:tc>
      </w:tr>
      <w:tr w:rsidR="00384FCB" w:rsidRPr="00384FCB" w:rsidTr="00B90919">
        <w:tblPrEx>
          <w:shd w:val="clear" w:color="auto" w:fill="FFFFFF"/>
          <w:tblCellMar>
            <w:left w:w="108" w:type="dxa"/>
            <w:right w:w="108" w:type="dxa"/>
          </w:tblCellMar>
          <w:tblLook w:val="0000" w:firstRow="0" w:lastRow="0" w:firstColumn="0" w:lastColumn="0" w:noHBand="0" w:noVBand="0"/>
        </w:tblPrEx>
        <w:trPr>
          <w:trHeight w:val="315"/>
          <w:jc w:val="center"/>
        </w:trPr>
        <w:tc>
          <w:tcPr>
            <w:tcW w:w="3594" w:type="dxa"/>
            <w:tcBorders>
              <w:top w:val="nil"/>
              <w:left w:val="nil"/>
              <w:bottom w:val="single" w:sz="12" w:space="0" w:color="auto"/>
              <w:right w:val="single" w:sz="8" w:space="0" w:color="auto"/>
            </w:tcBorders>
            <w:shd w:val="clear" w:color="000000" w:fill="FFFFFF"/>
            <w:tcMar>
              <w:left w:w="0" w:type="dxa"/>
              <w:right w:w="0" w:type="dxa"/>
            </w:tcMar>
            <w:vAlign w:val="center"/>
          </w:tcPr>
          <w:p w:rsidR="003B11F3" w:rsidRPr="00384FCB" w:rsidRDefault="003B11F3" w:rsidP="003B11F3">
            <w:pPr>
              <w:rPr>
                <w:sz w:val="18"/>
                <w:szCs w:val="18"/>
              </w:rPr>
            </w:pPr>
            <w:r w:rsidRPr="00384FCB">
              <w:rPr>
                <w:rFonts w:hint="eastAsia"/>
                <w:sz w:val="18"/>
                <w:szCs w:val="18"/>
              </w:rPr>
              <w:t>6.</w:t>
            </w:r>
            <w:r w:rsidRPr="00384FCB">
              <w:rPr>
                <w:rFonts w:hint="eastAsia"/>
                <w:sz w:val="18"/>
                <w:szCs w:val="18"/>
              </w:rPr>
              <w:t>从业人员期末人数</w:t>
            </w:r>
            <w:r w:rsidRPr="00384FCB">
              <w:rPr>
                <w:rFonts w:hint="eastAsia"/>
                <w:sz w:val="18"/>
                <w:szCs w:val="18"/>
              </w:rPr>
              <w:t>(</w:t>
            </w:r>
            <w:r w:rsidRPr="00384FCB">
              <w:rPr>
                <w:rFonts w:hint="eastAsia"/>
                <w:sz w:val="18"/>
                <w:szCs w:val="18"/>
              </w:rPr>
              <w:t>人</w:t>
            </w:r>
            <w:r w:rsidRPr="00384FCB">
              <w:rPr>
                <w:rFonts w:hint="eastAsia"/>
                <w:sz w:val="18"/>
                <w:szCs w:val="18"/>
              </w:rPr>
              <w:t>)</w:t>
            </w:r>
          </w:p>
        </w:tc>
        <w:tc>
          <w:tcPr>
            <w:tcW w:w="909" w:type="dxa"/>
            <w:tcBorders>
              <w:top w:val="nil"/>
              <w:left w:val="nil"/>
              <w:bottom w:val="single" w:sz="12" w:space="0" w:color="auto"/>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人</w:t>
            </w:r>
          </w:p>
        </w:tc>
        <w:tc>
          <w:tcPr>
            <w:tcW w:w="726" w:type="dxa"/>
            <w:gridSpan w:val="3"/>
            <w:tcBorders>
              <w:top w:val="nil"/>
              <w:left w:val="nil"/>
              <w:bottom w:val="single" w:sz="12" w:space="0" w:color="auto"/>
              <w:right w:val="single" w:sz="8" w:space="0" w:color="auto"/>
            </w:tcBorders>
            <w:shd w:val="clear" w:color="000000" w:fill="FFFFFF"/>
            <w:vAlign w:val="center"/>
          </w:tcPr>
          <w:p w:rsidR="003B11F3" w:rsidRPr="00384FCB" w:rsidRDefault="00B90919" w:rsidP="003B11F3">
            <w:pPr>
              <w:jc w:val="center"/>
              <w:rPr>
                <w:sz w:val="18"/>
                <w:szCs w:val="18"/>
              </w:rPr>
            </w:pPr>
            <w:r w:rsidRPr="00384FCB">
              <w:rPr>
                <w:rFonts w:hint="eastAsia"/>
                <w:sz w:val="18"/>
                <w:szCs w:val="18"/>
              </w:rPr>
              <w:t>23</w:t>
            </w:r>
          </w:p>
        </w:tc>
        <w:tc>
          <w:tcPr>
            <w:tcW w:w="4325" w:type="dxa"/>
            <w:gridSpan w:val="7"/>
            <w:tcBorders>
              <w:left w:val="single" w:sz="4" w:space="0" w:color="auto"/>
              <w:bottom w:val="single" w:sz="12" w:space="0" w:color="auto"/>
            </w:tcBorders>
            <w:shd w:val="clear" w:color="auto" w:fill="FFFFFF"/>
            <w:vAlign w:val="center"/>
          </w:tcPr>
          <w:p w:rsidR="003B11F3" w:rsidRPr="00384FCB" w:rsidRDefault="003B11F3" w:rsidP="003B11F3">
            <w:pPr>
              <w:widowControl/>
              <w:jc w:val="center"/>
              <w:rPr>
                <w:rFonts w:ascii="宋体" w:hAnsi="宋体" w:cs="宋体"/>
                <w:sz w:val="18"/>
                <w:szCs w:val="18"/>
              </w:rPr>
            </w:pPr>
          </w:p>
        </w:tc>
      </w:tr>
    </w:tbl>
    <w:p w:rsidR="00FB55EF" w:rsidRPr="00384FCB" w:rsidRDefault="000234DB" w:rsidP="00A604FA">
      <w:pPr>
        <w:ind w:rightChars="-241" w:right="-506"/>
        <w:jc w:val="left"/>
        <w:rPr>
          <w:sz w:val="18"/>
          <w:szCs w:val="18"/>
        </w:rPr>
      </w:pPr>
      <w:r w:rsidRPr="00384FCB">
        <w:rPr>
          <w:rFonts w:hint="eastAsia"/>
          <w:sz w:val="18"/>
          <w:szCs w:val="18"/>
        </w:rPr>
        <w:t>单位负责人：</w:t>
      </w:r>
      <w:r w:rsidRPr="00384FCB">
        <w:rPr>
          <w:sz w:val="18"/>
          <w:szCs w:val="18"/>
        </w:rPr>
        <w:t xml:space="preserve">      </w:t>
      </w:r>
      <w:r w:rsidR="00D469F7" w:rsidRPr="00384FCB">
        <w:rPr>
          <w:rFonts w:hint="eastAsia"/>
          <w:sz w:val="18"/>
          <w:szCs w:val="18"/>
        </w:rPr>
        <w:t xml:space="preserve">    </w:t>
      </w:r>
      <w:r w:rsidRPr="00384FCB">
        <w:rPr>
          <w:sz w:val="18"/>
          <w:szCs w:val="18"/>
        </w:rPr>
        <w:t xml:space="preserve">            </w:t>
      </w:r>
      <w:r w:rsidR="00D469F7" w:rsidRPr="00384FCB">
        <w:rPr>
          <w:rFonts w:hint="eastAsia"/>
          <w:sz w:val="18"/>
          <w:szCs w:val="18"/>
        </w:rPr>
        <w:t xml:space="preserve">    </w:t>
      </w:r>
      <w:r w:rsidRPr="00384FCB">
        <w:rPr>
          <w:sz w:val="18"/>
          <w:szCs w:val="18"/>
        </w:rPr>
        <w:t xml:space="preserve">   </w:t>
      </w:r>
      <w:r w:rsidRPr="00384FCB">
        <w:rPr>
          <w:rFonts w:hint="eastAsia"/>
          <w:sz w:val="18"/>
          <w:szCs w:val="18"/>
        </w:rPr>
        <w:t>填表人：</w:t>
      </w:r>
      <w:r w:rsidRPr="00384FCB">
        <w:rPr>
          <w:sz w:val="18"/>
          <w:szCs w:val="18"/>
        </w:rPr>
        <w:t xml:space="preserve">     </w:t>
      </w:r>
      <w:r w:rsidR="0040625B" w:rsidRPr="00384FCB">
        <w:rPr>
          <w:sz w:val="18"/>
          <w:szCs w:val="18"/>
        </w:rPr>
        <w:t xml:space="preserve">  </w:t>
      </w:r>
      <w:r w:rsidRPr="00384FCB">
        <w:rPr>
          <w:sz w:val="18"/>
          <w:szCs w:val="18"/>
        </w:rPr>
        <w:t xml:space="preserve"> </w:t>
      </w:r>
      <w:r w:rsidR="00D469F7" w:rsidRPr="00384FCB">
        <w:rPr>
          <w:rFonts w:hint="eastAsia"/>
          <w:sz w:val="18"/>
          <w:szCs w:val="18"/>
        </w:rPr>
        <w:t xml:space="preserve">  </w:t>
      </w:r>
      <w:r w:rsidRPr="00384FCB">
        <w:rPr>
          <w:sz w:val="18"/>
          <w:szCs w:val="18"/>
        </w:rPr>
        <w:t xml:space="preserve">         </w:t>
      </w:r>
      <w:r w:rsidR="000E73DF" w:rsidRPr="00384FCB">
        <w:rPr>
          <w:sz w:val="18"/>
          <w:szCs w:val="18"/>
        </w:rPr>
        <w:t xml:space="preserve">         </w:t>
      </w:r>
      <w:r w:rsidR="00A604FA" w:rsidRPr="00384FCB">
        <w:rPr>
          <w:sz w:val="18"/>
          <w:szCs w:val="18"/>
        </w:rPr>
        <w:t xml:space="preserve"> </w:t>
      </w:r>
      <w:r w:rsidRPr="00384FCB">
        <w:rPr>
          <w:rFonts w:hint="eastAsia"/>
          <w:sz w:val="18"/>
          <w:szCs w:val="18"/>
        </w:rPr>
        <w:t>报出日期：</w:t>
      </w:r>
      <w:r w:rsidRPr="00384FCB">
        <w:rPr>
          <w:sz w:val="18"/>
          <w:szCs w:val="18"/>
        </w:rPr>
        <w:t>20</w:t>
      </w:r>
      <w:r w:rsidR="00E7092C" w:rsidRPr="00384FCB">
        <w:rPr>
          <w:rFonts w:hint="eastAsia"/>
          <w:sz w:val="18"/>
          <w:szCs w:val="18"/>
        </w:rPr>
        <w:t>1</w:t>
      </w:r>
      <w:r w:rsidR="00874F03" w:rsidRPr="00384FCB">
        <w:rPr>
          <w:rFonts w:hint="eastAsia"/>
          <w:sz w:val="18"/>
          <w:szCs w:val="18"/>
        </w:rPr>
        <w:t xml:space="preserve"> </w:t>
      </w:r>
      <w:r w:rsidRPr="00384FCB">
        <w:rPr>
          <w:sz w:val="18"/>
          <w:szCs w:val="18"/>
        </w:rPr>
        <w:t xml:space="preserve"> </w:t>
      </w:r>
      <w:r w:rsidRPr="00384FCB">
        <w:rPr>
          <w:rFonts w:hint="eastAsia"/>
          <w:sz w:val="18"/>
          <w:szCs w:val="18"/>
        </w:rPr>
        <w:t>年</w:t>
      </w:r>
      <w:r w:rsidRPr="00384FCB">
        <w:rPr>
          <w:sz w:val="18"/>
          <w:szCs w:val="18"/>
        </w:rPr>
        <w:t xml:space="preserve">  </w:t>
      </w:r>
      <w:r w:rsidRPr="00384FCB">
        <w:rPr>
          <w:rFonts w:hint="eastAsia"/>
          <w:sz w:val="18"/>
          <w:szCs w:val="18"/>
        </w:rPr>
        <w:t>月</w:t>
      </w:r>
      <w:r w:rsidRPr="00384FCB">
        <w:rPr>
          <w:sz w:val="18"/>
          <w:szCs w:val="18"/>
        </w:rPr>
        <w:t xml:space="preserve">   </w:t>
      </w:r>
      <w:r w:rsidRPr="00384FCB">
        <w:rPr>
          <w:rFonts w:hint="eastAsia"/>
          <w:sz w:val="18"/>
          <w:szCs w:val="18"/>
        </w:rPr>
        <w:t>日</w:t>
      </w:r>
    </w:p>
    <w:p w:rsidR="003B11F3" w:rsidRPr="00384FCB" w:rsidRDefault="003B11F3" w:rsidP="00BD3559">
      <w:pPr>
        <w:ind w:rightChars="-241" w:right="-506" w:firstLineChars="950" w:firstLine="2964"/>
        <w:jc w:val="left"/>
        <w:rPr>
          <w:rFonts w:eastAsia="方正小标宋简体"/>
          <w:spacing w:val="-4"/>
          <w:sz w:val="32"/>
          <w:szCs w:val="32"/>
        </w:rPr>
      </w:pPr>
    </w:p>
    <w:p w:rsidR="003B11F3" w:rsidRPr="00384FCB" w:rsidRDefault="003B11F3" w:rsidP="00BD3559">
      <w:pPr>
        <w:ind w:rightChars="-241" w:right="-506" w:firstLineChars="950" w:firstLine="2964"/>
        <w:jc w:val="left"/>
        <w:rPr>
          <w:rFonts w:eastAsia="方正小标宋简体"/>
          <w:spacing w:val="-4"/>
          <w:sz w:val="32"/>
          <w:szCs w:val="32"/>
        </w:rPr>
      </w:pPr>
    </w:p>
    <w:p w:rsidR="00EB616B" w:rsidRPr="00384FCB" w:rsidRDefault="000F6151" w:rsidP="00BD3559">
      <w:pPr>
        <w:ind w:rightChars="-241" w:right="-506" w:firstLineChars="950" w:firstLine="2964"/>
        <w:jc w:val="left"/>
        <w:rPr>
          <w:rFonts w:eastAsia="方正小标宋简体"/>
          <w:spacing w:val="-4"/>
          <w:sz w:val="32"/>
          <w:szCs w:val="32"/>
        </w:rPr>
      </w:pPr>
      <w:r w:rsidRPr="00384FCB">
        <w:rPr>
          <w:rFonts w:eastAsia="方正小标宋简体" w:hint="eastAsia"/>
          <w:spacing w:val="-4"/>
          <w:sz w:val="32"/>
          <w:szCs w:val="32"/>
        </w:rPr>
        <w:lastRenderedPageBreak/>
        <w:t>六</w:t>
      </w:r>
      <w:r w:rsidR="00965F82" w:rsidRPr="00384FCB">
        <w:rPr>
          <w:rFonts w:eastAsia="方正小标宋简体" w:hint="eastAsia"/>
          <w:spacing w:val="-4"/>
          <w:sz w:val="32"/>
          <w:szCs w:val="32"/>
        </w:rPr>
        <w:t>、</w:t>
      </w:r>
      <w:r w:rsidR="005123DD" w:rsidRPr="00384FCB">
        <w:rPr>
          <w:rFonts w:eastAsia="方正小标宋简体" w:hint="eastAsia"/>
          <w:spacing w:val="-4"/>
          <w:sz w:val="32"/>
          <w:szCs w:val="32"/>
        </w:rPr>
        <w:t>主</w:t>
      </w:r>
      <w:r w:rsidR="00EB616B" w:rsidRPr="00384FCB">
        <w:rPr>
          <w:rFonts w:eastAsia="方正小标宋简体" w:hint="eastAsia"/>
          <w:spacing w:val="-4"/>
          <w:sz w:val="32"/>
          <w:szCs w:val="32"/>
        </w:rPr>
        <w:t>要指标解释和填报说明</w:t>
      </w:r>
    </w:p>
    <w:p w:rsidR="00EB616B" w:rsidRPr="00384FCB" w:rsidRDefault="00EB616B" w:rsidP="00EB616B">
      <w:pPr>
        <w:spacing w:line="362" w:lineRule="exact"/>
        <w:ind w:firstLineChars="200" w:firstLine="404"/>
        <w:rPr>
          <w:spacing w:val="-4"/>
          <w:szCs w:val="21"/>
        </w:rPr>
      </w:pPr>
    </w:p>
    <w:p w:rsidR="00EB616B" w:rsidRPr="00384FCB" w:rsidRDefault="00EB616B" w:rsidP="00EB616B">
      <w:pPr>
        <w:tabs>
          <w:tab w:val="left" w:pos="0"/>
        </w:tabs>
        <w:spacing w:line="340" w:lineRule="exact"/>
        <w:ind w:firstLine="412"/>
        <w:outlineLvl w:val="0"/>
        <w:rPr>
          <w:b/>
          <w:szCs w:val="21"/>
        </w:rPr>
      </w:pPr>
      <w:r w:rsidRPr="00384FCB">
        <w:rPr>
          <w:rFonts w:hAnsi="宋体"/>
          <w:b/>
          <w:szCs w:val="21"/>
        </w:rPr>
        <w:t>（一）</w:t>
      </w:r>
      <w:r w:rsidR="001B6049" w:rsidRPr="00384FCB">
        <w:rPr>
          <w:rFonts w:hAnsi="宋体" w:hint="eastAsia"/>
          <w:b/>
          <w:szCs w:val="21"/>
        </w:rPr>
        <w:t>生产性服务业</w:t>
      </w:r>
      <w:r w:rsidR="001B6049" w:rsidRPr="00384FCB">
        <w:rPr>
          <w:rFonts w:hAnsi="宋体"/>
          <w:b/>
          <w:szCs w:val="21"/>
        </w:rPr>
        <w:t>企业</w:t>
      </w:r>
      <w:r w:rsidRPr="00384FCB">
        <w:rPr>
          <w:rFonts w:hAnsi="宋体"/>
          <w:b/>
          <w:szCs w:val="21"/>
        </w:rPr>
        <w:t>基本情况表</w:t>
      </w:r>
    </w:p>
    <w:p w:rsidR="007A2EE7" w:rsidRPr="00384FCB" w:rsidRDefault="007A2EE7" w:rsidP="007A2EE7">
      <w:pPr>
        <w:snapToGrid w:val="0"/>
        <w:spacing w:line="360" w:lineRule="exact"/>
        <w:ind w:firstLineChars="200" w:firstLine="420"/>
        <w:rPr>
          <w:rFonts w:ascii="宋体" w:hAnsi="宋体"/>
        </w:rPr>
      </w:pPr>
      <w:r w:rsidRPr="00384FCB">
        <w:rPr>
          <w:rFonts w:ascii="黑体" w:eastAsia="黑体" w:hAnsi="宋体" w:hint="eastAsia"/>
        </w:rPr>
        <w:t>单位详细名称</w:t>
      </w:r>
      <w:r w:rsidRPr="00384FCB">
        <w:rPr>
          <w:rFonts w:ascii="宋体" w:hAnsi="宋体" w:hint="eastAsia"/>
        </w:rPr>
        <w:t xml:space="preserve">  指经有关部门批准正式使用的单位全称。所有单位均填写本项。</w:t>
      </w:r>
    </w:p>
    <w:p w:rsidR="007A2EE7" w:rsidRPr="00384FCB" w:rsidRDefault="007A2EE7" w:rsidP="007A2EE7">
      <w:pPr>
        <w:spacing w:line="360" w:lineRule="exact"/>
        <w:ind w:firstLineChars="200" w:firstLine="420"/>
        <w:rPr>
          <w:rFonts w:ascii="宋体" w:hAnsi="宋体"/>
        </w:rPr>
      </w:pPr>
      <w:r w:rsidRPr="00384FCB">
        <w:rPr>
          <w:rFonts w:ascii="宋体" w:hAnsi="宋体" w:hint="eastAsia"/>
        </w:rPr>
        <w:t>企业、个体工商户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rsidR="007A21AE" w:rsidRPr="00384FCB" w:rsidRDefault="007A21AE" w:rsidP="007A21AE">
      <w:pPr>
        <w:snapToGrid w:val="0"/>
        <w:spacing w:line="360" w:lineRule="exact"/>
        <w:ind w:firstLineChars="200" w:firstLine="420"/>
        <w:rPr>
          <w:rFonts w:ascii="宋体" w:hAnsi="宋体"/>
        </w:rPr>
      </w:pPr>
      <w:r w:rsidRPr="00384FCB">
        <w:rPr>
          <w:rFonts w:ascii="黑体" w:eastAsia="黑体" w:hint="eastAsia"/>
        </w:rPr>
        <w:t>组织机构代码</w:t>
      </w:r>
      <w:r w:rsidRPr="00384FCB">
        <w:rPr>
          <w:rFonts w:ascii="仿宋_GB2312" w:eastAsia="仿宋_GB2312" w:hAnsi="宋体" w:hint="eastAsia"/>
        </w:rPr>
        <w:t xml:space="preserve">  </w:t>
      </w:r>
      <w:r w:rsidRPr="00384FCB">
        <w:rPr>
          <w:rFonts w:ascii="宋体" w:hAnsi="宋体" w:hint="eastAsia"/>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无论是法人单位还是产业活动单位，组织机构代码均由8位无属性的数字和1位校验码组成。</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1.法定代码填写规定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p>
    <w:p w:rsidR="007A21AE" w:rsidRPr="00384FCB" w:rsidRDefault="007A21AE" w:rsidP="007A21AE">
      <w:pPr>
        <w:spacing w:line="360" w:lineRule="exact"/>
        <w:ind w:firstLineChars="200" w:firstLine="420"/>
        <w:rPr>
          <w:rFonts w:ascii="宋体" w:hAnsi="宋体"/>
        </w:rPr>
      </w:pPr>
      <w:r w:rsidRPr="00384FCB">
        <w:rPr>
          <w:rFonts w:ascii="宋体" w:hAnsi="宋体" w:hint="eastAsia"/>
        </w:rPr>
        <w:t>产业活动单位是本部的，如果没有法定代码，使用法人单位法定代码的前八位，第九位校验码填“B”。</w:t>
      </w:r>
    </w:p>
    <w:p w:rsidR="007A21AE" w:rsidRPr="00384FCB" w:rsidRDefault="007A21AE" w:rsidP="007A21AE">
      <w:pPr>
        <w:spacing w:line="360" w:lineRule="exact"/>
        <w:ind w:firstLineChars="200" w:firstLine="420"/>
        <w:rPr>
          <w:rFonts w:ascii="宋体" w:hAnsi="宋体"/>
        </w:rPr>
      </w:pPr>
      <w:r w:rsidRPr="00384FCB">
        <w:rPr>
          <w:rFonts w:ascii="宋体" w:hAnsi="宋体" w:hint="eastAsia"/>
        </w:rPr>
        <w:t>2.临时代码使用规定</w:t>
      </w:r>
    </w:p>
    <w:p w:rsidR="007A21AE" w:rsidRPr="00384FCB" w:rsidRDefault="007A21AE" w:rsidP="007A21AE">
      <w:pPr>
        <w:spacing w:line="360" w:lineRule="exact"/>
        <w:ind w:firstLineChars="200" w:firstLine="420"/>
        <w:rPr>
          <w:rFonts w:ascii="宋体" w:hAnsi="宋体"/>
        </w:rPr>
      </w:pPr>
      <w:r w:rsidRPr="00384FCB">
        <w:rPr>
          <w:rFonts w:ascii="宋体" w:hAnsi="宋体" w:hint="eastAsia"/>
        </w:rPr>
        <w:t>尚未领到法定代码或不属于法定代码赋码范围的单位，一律由各级统计部门从临时码段中赋予代码。</w:t>
      </w:r>
    </w:p>
    <w:p w:rsidR="00AA2AED" w:rsidRPr="00384FCB" w:rsidRDefault="00AA2AED" w:rsidP="00AA2AED">
      <w:pPr>
        <w:spacing w:line="360" w:lineRule="exact"/>
        <w:ind w:firstLineChars="200" w:firstLine="420"/>
      </w:pPr>
      <w:r w:rsidRPr="00384FCB">
        <w:rPr>
          <w:rFonts w:ascii="黑体" w:eastAsia="黑体" w:hint="eastAsia"/>
        </w:rPr>
        <w:t>统一社会信用代码</w:t>
      </w:r>
      <w:r w:rsidRPr="00384FCB">
        <w:rPr>
          <w:rFonts w:ascii="黑体" w:eastAsia="黑体" w:hAnsi="宋体" w:cs="黑体"/>
        </w:rPr>
        <w:t xml:space="preserve">  </w:t>
      </w:r>
      <w:r w:rsidRPr="00384FCB">
        <w:rPr>
          <w:rFonts w:ascii="宋体" w:hint="eastAsia"/>
          <w:kern w:val="0"/>
        </w:rPr>
        <w:t>指按照《国务院关于批转发展改革委等部门法人和其他组织统一社会信用代码制度建设总体方案的通知》（国发〔2015〕33号）规定，由赋码主管部门给</w:t>
      </w:r>
      <w:r w:rsidRPr="00384FCB">
        <w:rPr>
          <w:rFonts w:hint="eastAsia"/>
        </w:rPr>
        <w:t>每一个法人单位和其他组织颁发的在全国范围内唯一的、终身不变的法定身份识别码。</w:t>
      </w:r>
    </w:p>
    <w:p w:rsidR="00AA2AED" w:rsidRPr="00384FCB" w:rsidRDefault="00AA2AED" w:rsidP="00AA2AED">
      <w:pPr>
        <w:spacing w:line="360" w:lineRule="exact"/>
        <w:ind w:firstLineChars="200" w:firstLine="420"/>
        <w:rPr>
          <w:rFonts w:ascii="宋体" w:hAnsi="宋体"/>
        </w:rPr>
      </w:pPr>
      <w:r w:rsidRPr="00384FCB">
        <w:rPr>
          <w:rFonts w:ascii="宋体" w:hAnsi="宋体" w:hint="eastAsia"/>
        </w:rPr>
        <w:t>统一社会信用代码由十八位的阿拉伯数字或大写英文字母（不使用I、O、Z、S、V）组成，</w:t>
      </w:r>
      <w:r w:rsidRPr="00384FCB">
        <w:rPr>
          <w:rFonts w:ascii="宋体" w:hAnsi="宋体"/>
        </w:rPr>
        <w:t>其中：</w:t>
      </w:r>
    </w:p>
    <w:p w:rsidR="00AA2AED" w:rsidRPr="00384FCB" w:rsidRDefault="00AA2AED" w:rsidP="00AA2AED">
      <w:pPr>
        <w:spacing w:line="360" w:lineRule="exact"/>
        <w:ind w:firstLineChars="198" w:firstLine="417"/>
        <w:rPr>
          <w:rFonts w:ascii="宋体" w:hAnsi="宋体"/>
        </w:rPr>
      </w:pPr>
      <w:r w:rsidRPr="00384FCB">
        <w:rPr>
          <w:rFonts w:ascii="宋体" w:hAnsi="宋体" w:hint="eastAsia"/>
          <w:b/>
        </w:rPr>
        <w:t>第1位</w:t>
      </w:r>
      <w:r w:rsidRPr="00384FCB">
        <w:rPr>
          <w:rFonts w:ascii="宋体" w:hAnsi="宋体" w:hint="eastAsia"/>
        </w:rPr>
        <w:t>：登记管理部门代码，使用阿拉伯数字或英文字母表示。分为1机构编制；5民政；9工商；Y其他。</w:t>
      </w:r>
      <w:r w:rsidRPr="00384FCB">
        <w:rPr>
          <w:rFonts w:ascii="宋体" w:hAnsi="宋体" w:hint="eastAsia"/>
        </w:rPr>
        <w:br/>
        <w:t xml:space="preserve">    </w:t>
      </w:r>
      <w:r w:rsidRPr="00384FCB">
        <w:rPr>
          <w:rFonts w:ascii="宋体" w:hAnsi="宋体" w:hint="eastAsia"/>
          <w:b/>
        </w:rPr>
        <w:t>第2位</w:t>
      </w:r>
      <w:r w:rsidRPr="00384FCB">
        <w:rPr>
          <w:rFonts w:ascii="宋体" w:hAnsi="宋体" w:hint="eastAsia"/>
        </w:rPr>
        <w:t>：机构类别代码，使用阿拉伯数字表示。分为：</w:t>
      </w:r>
    </w:p>
    <w:p w:rsidR="00AA2AED" w:rsidRPr="00384FCB" w:rsidRDefault="00AA2AED" w:rsidP="00AA2AED">
      <w:pPr>
        <w:spacing w:line="360" w:lineRule="exact"/>
        <w:ind w:firstLineChars="200" w:firstLine="420"/>
        <w:rPr>
          <w:rFonts w:ascii="宋体" w:hAnsi="宋体"/>
        </w:rPr>
      </w:pPr>
      <w:r w:rsidRPr="00384FCB">
        <w:rPr>
          <w:rFonts w:ascii="宋体" w:hAnsi="宋体" w:hint="eastAsia"/>
        </w:rPr>
        <w:t>机构编制：1机关，2事业单位，3中央编办直接管理机构编制的群众团体；</w:t>
      </w:r>
    </w:p>
    <w:p w:rsidR="00AA2AED" w:rsidRPr="00384FCB" w:rsidRDefault="00AA2AED" w:rsidP="00AA2AED">
      <w:pPr>
        <w:spacing w:line="360" w:lineRule="exact"/>
        <w:ind w:firstLineChars="200" w:firstLine="420"/>
        <w:rPr>
          <w:rFonts w:ascii="宋体" w:hAnsi="宋体"/>
        </w:rPr>
      </w:pPr>
      <w:r w:rsidRPr="00384FCB">
        <w:rPr>
          <w:rFonts w:ascii="宋体" w:hAnsi="宋体" w:hint="eastAsia"/>
        </w:rPr>
        <w:t>民政：1社会团体，2民办非企业单位，3基金会；</w:t>
      </w:r>
    </w:p>
    <w:p w:rsidR="00AA2AED" w:rsidRPr="00384FCB" w:rsidRDefault="00AA2AED" w:rsidP="00AA2AED">
      <w:pPr>
        <w:spacing w:line="360" w:lineRule="exact"/>
        <w:ind w:firstLineChars="200" w:firstLine="420"/>
        <w:rPr>
          <w:rFonts w:ascii="宋体" w:hAnsi="宋体"/>
        </w:rPr>
      </w:pPr>
      <w:r w:rsidRPr="00384FCB">
        <w:rPr>
          <w:rFonts w:ascii="宋体" w:hAnsi="宋体" w:hint="eastAsia"/>
        </w:rPr>
        <w:t>工商：1企业，2个体工商户，3农民专业合作社；</w:t>
      </w:r>
    </w:p>
    <w:p w:rsidR="00AA2AED" w:rsidRPr="00384FCB" w:rsidRDefault="00AA2AED" w:rsidP="00AA2AED">
      <w:pPr>
        <w:spacing w:line="360" w:lineRule="exact"/>
        <w:ind w:leftChars="100" w:left="210" w:firstLineChars="100" w:firstLine="210"/>
        <w:rPr>
          <w:rFonts w:ascii="宋体" w:hAnsi="宋体"/>
        </w:rPr>
      </w:pPr>
      <w:r w:rsidRPr="00384FCB">
        <w:rPr>
          <w:rFonts w:ascii="宋体" w:hAnsi="宋体" w:hint="eastAsia"/>
        </w:rPr>
        <w:t>其他：不再具体划分机构类别，统一用1表示。</w:t>
      </w:r>
    </w:p>
    <w:p w:rsidR="00AA2AED" w:rsidRPr="00384FCB" w:rsidRDefault="00AA2AED" w:rsidP="00AA2AED">
      <w:pPr>
        <w:spacing w:line="360" w:lineRule="exact"/>
        <w:ind w:firstLineChars="196" w:firstLine="413"/>
        <w:rPr>
          <w:rFonts w:ascii="宋体" w:hAnsi="宋体"/>
        </w:rPr>
      </w:pPr>
      <w:r w:rsidRPr="00384FCB">
        <w:rPr>
          <w:rFonts w:ascii="宋体" w:hAnsi="宋体" w:hint="eastAsia"/>
          <w:b/>
        </w:rPr>
        <w:t>第3—8位</w:t>
      </w:r>
      <w:r w:rsidRPr="00384FCB">
        <w:rPr>
          <w:rFonts w:ascii="宋体" w:hAnsi="宋体" w:hint="eastAsia"/>
        </w:rPr>
        <w:t>：登记管理机关行政区划码，使用阿拉伯数字表示。（参照《中华人民共和国行政区划代码》〔GB/T 2260—2007〕）。</w:t>
      </w:r>
    </w:p>
    <w:p w:rsidR="00AA2AED" w:rsidRPr="00384FCB" w:rsidRDefault="00AA2AED" w:rsidP="00AA2AED">
      <w:pPr>
        <w:spacing w:line="360" w:lineRule="exact"/>
        <w:ind w:firstLineChars="197" w:firstLine="415"/>
        <w:rPr>
          <w:rFonts w:ascii="宋体" w:hAnsi="宋体"/>
        </w:rPr>
      </w:pPr>
      <w:r w:rsidRPr="00384FCB">
        <w:rPr>
          <w:rFonts w:ascii="宋体" w:hAnsi="宋体" w:hint="eastAsia"/>
          <w:b/>
        </w:rPr>
        <w:t>第9—17位</w:t>
      </w:r>
      <w:r w:rsidRPr="00384FCB">
        <w:rPr>
          <w:rFonts w:ascii="宋体" w:hAnsi="宋体" w:hint="eastAsia"/>
        </w:rPr>
        <w:t>：主体标识码（组织机构代码），使用阿拉伯数字或英文字母表示。（参照《全国组织机构代码编制规则》〔GB 11714—1997〕）</w:t>
      </w:r>
    </w:p>
    <w:p w:rsidR="00AA2AED" w:rsidRPr="00384FCB" w:rsidRDefault="00AA2AED" w:rsidP="00AA2AED">
      <w:pPr>
        <w:spacing w:line="360" w:lineRule="exact"/>
        <w:ind w:leftChars="100" w:left="210" w:firstLineChars="98" w:firstLine="207"/>
        <w:rPr>
          <w:rFonts w:ascii="宋体" w:hAnsi="宋体"/>
        </w:rPr>
      </w:pPr>
      <w:r w:rsidRPr="00384FCB">
        <w:rPr>
          <w:rFonts w:ascii="宋体" w:hAnsi="宋体" w:hint="eastAsia"/>
          <w:b/>
        </w:rPr>
        <w:t>第18位</w:t>
      </w:r>
      <w:r w:rsidRPr="00384FCB">
        <w:rPr>
          <w:rFonts w:ascii="宋体" w:hAnsi="宋体" w:hint="eastAsia"/>
        </w:rPr>
        <w:t>：校验码，使用阿拉伯数字或英文字母表示。</w:t>
      </w:r>
    </w:p>
    <w:p w:rsidR="00AA2AED" w:rsidRPr="00384FCB" w:rsidRDefault="00AA2AED" w:rsidP="00AA2AED">
      <w:pPr>
        <w:snapToGrid w:val="0"/>
        <w:spacing w:line="360" w:lineRule="exact"/>
        <w:ind w:firstLineChars="200" w:firstLine="420"/>
        <w:rPr>
          <w:rFonts w:ascii="黑体" w:eastAsia="黑体" w:hAnsi="宋体"/>
          <w:b/>
          <w:bCs/>
        </w:rPr>
      </w:pPr>
      <w:r w:rsidRPr="00384FCB">
        <w:rPr>
          <w:rFonts w:ascii="宋体" w:hAnsi="宋体" w:cs="宋体" w:hint="eastAsia"/>
        </w:rPr>
        <w:t>已经领取了统一社会信用代码的法人单位和产业活动单位必须填写统一社会信用代码。在填写时，要按照《营业执照》（证书）上的统一社会信用代码填写。</w:t>
      </w:r>
    </w:p>
    <w:p w:rsidR="007A21AE" w:rsidRPr="00384FCB" w:rsidRDefault="007A21AE" w:rsidP="007A21AE">
      <w:pPr>
        <w:snapToGrid w:val="0"/>
        <w:spacing w:line="360" w:lineRule="exact"/>
        <w:ind w:firstLineChars="200" w:firstLine="422"/>
        <w:rPr>
          <w:rFonts w:ascii="宋体" w:hAnsi="宋体"/>
        </w:rPr>
      </w:pPr>
      <w:r w:rsidRPr="00384FCB">
        <w:rPr>
          <w:rFonts w:ascii="黑体" w:eastAsia="黑体" w:hAnsi="宋体" w:hint="eastAsia"/>
          <w:b/>
          <w:bCs/>
        </w:rPr>
        <w:lastRenderedPageBreak/>
        <w:t xml:space="preserve">行业类别 </w:t>
      </w:r>
      <w:r w:rsidRPr="00384FCB">
        <w:rPr>
          <w:rFonts w:ascii="黑体" w:eastAsia="黑体" w:hAnsi="宋体" w:hint="eastAsia"/>
          <w:bCs/>
        </w:rPr>
        <w:t xml:space="preserve"> 指</w:t>
      </w:r>
      <w:r w:rsidRPr="00384FCB">
        <w:rPr>
          <w:rFonts w:ascii="宋体" w:hAnsi="宋体" w:hint="eastAsia"/>
        </w:rPr>
        <w:t>根据其从事的社会经济活动性质对各类单位进行的分类。本项分两部分填写：</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第一部分：主要业务活动（或主要产品），所有单位均填写本项。具体填写各单位的一至三种主要业务活动（或主要产品）名称，并按其重要程度或总产值所占比重，从大到小顺序排列。</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筹建单位按建成投产（营业）后活动性质填写主要业务活动（或主要产品）名称。</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第二部分：行业代码，根据各单位填写的主要业务活动（或主要产品名称）对照《</w:t>
      </w:r>
      <w:r w:rsidR="000F39E1" w:rsidRPr="00384FCB">
        <w:rPr>
          <w:rFonts w:ascii="宋体" w:hAnsi="宋体" w:hint="eastAsia"/>
        </w:rPr>
        <w:t>生产性</w:t>
      </w:r>
      <w:r w:rsidR="000F39E1" w:rsidRPr="00384FCB">
        <w:rPr>
          <w:rFonts w:ascii="宋体" w:hAnsi="宋体"/>
        </w:rPr>
        <w:t>服务业分类</w:t>
      </w:r>
      <w:r w:rsidRPr="00384FCB">
        <w:rPr>
          <w:rFonts w:ascii="宋体" w:hAnsi="宋体" w:hint="eastAsia"/>
        </w:rPr>
        <w:t>》（</w:t>
      </w:r>
      <w:r w:rsidR="000F39E1" w:rsidRPr="00384FCB">
        <w:rPr>
          <w:rFonts w:ascii="宋体" w:hAnsi="宋体"/>
        </w:rPr>
        <w:t>2015</w:t>
      </w:r>
      <w:r w:rsidRPr="00384FCB">
        <w:rPr>
          <w:rFonts w:ascii="宋体" w:hAnsi="宋体" w:hint="eastAsia"/>
        </w:rPr>
        <w:t>）填写行业小类代码。</w:t>
      </w:r>
    </w:p>
    <w:p w:rsidR="007A21AE" w:rsidRPr="00384FCB" w:rsidRDefault="007A21AE" w:rsidP="007A21AE">
      <w:pPr>
        <w:spacing w:line="360" w:lineRule="exact"/>
        <w:ind w:firstLineChars="200" w:firstLine="420"/>
        <w:rPr>
          <w:rFonts w:ascii="宋体" w:hAnsi="宋体"/>
        </w:rPr>
      </w:pPr>
      <w:r w:rsidRPr="00384FCB">
        <w:rPr>
          <w:rFonts w:ascii="宋体" w:hAnsi="宋体" w:hint="eastAsia"/>
        </w:rPr>
        <w:t>筹建单位按建成投产（营业）后的活动性质填写行业小类代码。</w:t>
      </w:r>
    </w:p>
    <w:p w:rsidR="007A21AE" w:rsidRPr="00384FCB" w:rsidRDefault="007A21AE" w:rsidP="007A21AE">
      <w:pPr>
        <w:snapToGrid w:val="0"/>
        <w:spacing w:line="360" w:lineRule="exact"/>
        <w:ind w:firstLineChars="200" w:firstLine="422"/>
        <w:rPr>
          <w:rFonts w:ascii="宋体" w:hAnsi="宋体"/>
        </w:rPr>
      </w:pPr>
      <w:r w:rsidRPr="00384FCB">
        <w:rPr>
          <w:rFonts w:ascii="黑体" w:eastAsia="黑体" w:hAnsi="宋体" w:hint="eastAsia"/>
          <w:b/>
        </w:rPr>
        <w:t>单位所在地及区划</w:t>
      </w:r>
      <w:r w:rsidRPr="00384FCB">
        <w:rPr>
          <w:rFonts w:ascii="黑体" w:eastAsia="黑体" w:hAnsi="宋体" w:hint="eastAsia"/>
        </w:rPr>
        <w:t xml:space="preserve">  </w:t>
      </w:r>
      <w:r w:rsidRPr="00384FCB">
        <w:rPr>
          <w:rFonts w:ascii="宋体" w:hAnsi="宋体" w:hint="eastAsia"/>
        </w:rPr>
        <w:t>指单位实际所处的详细地址、区划代码。本栏分</w:t>
      </w:r>
      <w:r w:rsidR="000F39E1" w:rsidRPr="00384FCB">
        <w:rPr>
          <w:rFonts w:ascii="宋体" w:hAnsi="宋体" w:hint="eastAsia"/>
        </w:rPr>
        <w:t>三</w:t>
      </w:r>
      <w:r w:rsidRPr="00384FCB">
        <w:rPr>
          <w:rFonts w:ascii="宋体" w:hAnsi="宋体" w:hint="eastAsia"/>
        </w:rPr>
        <w:t>部分填写：</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第一部分：区划代码，指单位所在地区的区划代码。按统计设计管理部门最新更新的统计用区划代码填写。</w:t>
      </w:r>
    </w:p>
    <w:p w:rsidR="007A21AE" w:rsidRPr="00384FCB" w:rsidRDefault="007A21AE" w:rsidP="000F39E1">
      <w:pPr>
        <w:spacing w:line="360" w:lineRule="exact"/>
        <w:rPr>
          <w:rFonts w:ascii="宋体" w:hAnsi="宋体"/>
        </w:rPr>
      </w:pPr>
      <w:r w:rsidRPr="00384FCB">
        <w:rPr>
          <w:rFonts w:ascii="宋体" w:hAnsi="宋体" w:hint="eastAsia"/>
        </w:rPr>
        <w:t xml:space="preserve">   第</w:t>
      </w:r>
      <w:r w:rsidR="000F39E1" w:rsidRPr="00384FCB">
        <w:rPr>
          <w:rFonts w:ascii="宋体" w:hAnsi="宋体" w:hint="eastAsia"/>
        </w:rPr>
        <w:t>二</w:t>
      </w:r>
      <w:r w:rsidRPr="00384FCB">
        <w:rPr>
          <w:rFonts w:ascii="宋体" w:hAnsi="宋体" w:hint="eastAsia"/>
        </w:rPr>
        <w:t>部分：单位</w:t>
      </w:r>
      <w:r w:rsidR="000F39E1" w:rsidRPr="00384FCB">
        <w:rPr>
          <w:rFonts w:ascii="宋体" w:hAnsi="宋体" w:hint="eastAsia"/>
        </w:rPr>
        <w:t>实际所在地的详细地址。所有单位均填写本项。要求写明单位所在的省、</w:t>
      </w:r>
      <w:r w:rsidRPr="00384FCB">
        <w:rPr>
          <w:rFonts w:ascii="宋体" w:hAnsi="宋体" w:hint="eastAsia"/>
        </w:rPr>
        <w:t>地</w:t>
      </w:r>
      <w:r w:rsidR="000F39E1" w:rsidRPr="00384FCB">
        <w:rPr>
          <w:rFonts w:ascii="宋体" w:hAnsi="宋体" w:hint="eastAsia"/>
        </w:rPr>
        <w:t>、（市、州）、县（区、市</w:t>
      </w:r>
      <w:r w:rsidRPr="00384FCB">
        <w:rPr>
          <w:rFonts w:ascii="宋体" w:hAnsi="宋体" w:hint="eastAsia"/>
        </w:rPr>
        <w:t>）。</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第</w:t>
      </w:r>
      <w:r w:rsidR="000F39E1" w:rsidRPr="00384FCB">
        <w:rPr>
          <w:rFonts w:ascii="宋体" w:hAnsi="宋体" w:hint="eastAsia"/>
        </w:rPr>
        <w:t>三</w:t>
      </w:r>
      <w:r w:rsidRPr="00384FCB">
        <w:rPr>
          <w:rFonts w:ascii="宋体" w:hAnsi="宋体" w:hint="eastAsia"/>
        </w:rPr>
        <w:t>部分：单位归属的街道办事处、社区（居委会）。所有位于城市的单位均填写本项。位于城市内的单位填写所在街道办事处、社区（居委会）的名称；位于农村的单位免填本项。</w:t>
      </w:r>
    </w:p>
    <w:p w:rsidR="007A21AE" w:rsidRPr="00384FCB" w:rsidRDefault="007A21AE" w:rsidP="00B84FC1">
      <w:pPr>
        <w:spacing w:line="360" w:lineRule="exact"/>
        <w:rPr>
          <w:rFonts w:ascii="宋体" w:hAnsi="宋体"/>
        </w:rPr>
      </w:pPr>
      <w:r w:rsidRPr="00384FCB">
        <w:rPr>
          <w:rFonts w:ascii="宋体" w:hAnsi="宋体" w:hint="eastAsia"/>
        </w:rPr>
        <w:t xml:space="preserve">  </w:t>
      </w:r>
      <w:r w:rsidR="009B3717" w:rsidRPr="00384FCB">
        <w:rPr>
          <w:rFonts w:ascii="宋体" w:hAnsi="宋体"/>
        </w:rPr>
        <w:t xml:space="preserve">  </w:t>
      </w:r>
      <w:r w:rsidRPr="00384FCB">
        <w:rPr>
          <w:rFonts w:ascii="黑体" w:eastAsia="黑体" w:hAnsi="宋体" w:hint="eastAsia"/>
          <w:bCs/>
        </w:rPr>
        <w:t xml:space="preserve">联系方式  </w:t>
      </w:r>
      <w:r w:rsidRPr="00384FCB">
        <w:rPr>
          <w:rFonts w:ascii="宋体" w:hAnsi="宋体" w:hint="eastAsia"/>
        </w:rPr>
        <w:t>包括固定电话、移动电话、传真电话、邮政编码、电子信箱和网站地址等能够与单位取得联系的信息。所有单位均填写本项。在填写电话号码时，将号码以左顶齐方式从左向右填写在方框内；号码超过所列空位时，向方框外右面扩充。电话号码以填写固定电话号码为主，对于确实没有固定电话号码的单位，可以填写主要负责人的移动电话号码。</w:t>
      </w:r>
    </w:p>
    <w:p w:rsidR="007A21AE" w:rsidRPr="00384FCB" w:rsidRDefault="007A21AE" w:rsidP="007A21AE">
      <w:pPr>
        <w:snapToGrid w:val="0"/>
        <w:spacing w:line="360" w:lineRule="exact"/>
        <w:ind w:firstLineChars="200" w:firstLine="420"/>
        <w:rPr>
          <w:rFonts w:ascii="宋体" w:hAnsi="宋体"/>
        </w:rPr>
      </w:pPr>
      <w:r w:rsidRPr="00384FCB">
        <w:rPr>
          <w:rFonts w:ascii="黑体" w:eastAsia="黑体" w:hint="eastAsia"/>
        </w:rPr>
        <w:t>登记注册类型</w:t>
      </w:r>
      <w:r w:rsidRPr="00384FCB">
        <w:rPr>
          <w:rFonts w:ascii="仿宋_GB2312" w:eastAsia="仿宋_GB2312" w:hAnsi="宋体" w:hint="eastAsia"/>
          <w:bCs/>
        </w:rPr>
        <w:t xml:space="preserve">  </w:t>
      </w:r>
      <w:r w:rsidRPr="00384FCB">
        <w:rPr>
          <w:rFonts w:ascii="宋体" w:hAnsi="宋体" w:hint="eastAsia"/>
        </w:rPr>
        <w:t>指企业的登记注册类型，按其在工商行政管理机关登记注册的类型填写。</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机关、事业单位和社会团体及其他组织的登记注册类型，按其主要经费来源和管理方式，根据实际情况，比照《关于划分企业登记注册类型的规定》确定。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1.工商行政管理部门对企业（单位）登记注册的类型分为以下几种：</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（1）国有企业：指企业全部资产归国家所有，并按《中华人民共和国企业法人登记管理条例》规定登记注册的非公司制的经济组织。不包括有限责任公司中的国有独资公司。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（2）集体企业：指企业资产归集体所有，并按《中华人民共和国企业法人登记管理条例》规定登记注册的经济组织。</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（3）股份合作企业：指以合作制为基础，由企业职工共同出资入股，吸收一定比例的社会资产投资组建，实行自主经营，自负盈亏，共同劳动，民主管理，按劳分配与按股分红相结合的一种集体经济组织。</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国有联营企业：指所有联营单位均为国有。</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集体联营企业：指所有联营单位均为集体。</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国有与集体联营企业：指联营单位既有国有也有集体。</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其他联营企业：指上述三种联营企业之外的其他联营形式的企业。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lastRenderedPageBreak/>
        <w:t>国有独资公司：指国家授权的投资机构或者国家授权的部门单独投资设立的有限责任公司。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其他有限责任公司：指国有独资公司以外的其他有限责任公司。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7）私营企业：指由自然人投资设立或由自然人控股，以雇佣劳动为基础的营利性经济组织。包括按照《公司法》、《合伙企业法》、《私营企业暂行条例》以及《个人独资企业法》规定登记注册的私营独资企业、私营合伙企业、私营有限责任公司、私营股份有限公司和个人独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私营独资企业：指按《私营企业暂行条例》的规定，由一名自然人投资经营，以雇佣劳动为基础，投资者对企业债务承担无限责任的企业。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私营合伙企业：指按《合伙企业法》或《私营企业暂行条例》的规定，由两个以上自然人按照协议共同投资、共同经营、共负盈亏，以雇佣劳动为基础，对债务承担无限责任的企业。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私营有限责任公司：指按《公司法》、《私营企业暂行条例》的规定，由两个以上自然人投资或由单个自然人控股的有限责任公司。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私营股份有限公司：指按《公司法》的规定，由五个以上自然人投资，或由单个自然人控股的股份有限公司。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（8）其他内资企业：指上述第（1）条至第（7）条之外的其他内资经济组织。</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（9）与港澳台商合资经营企业：指港澳台地区投资者与内地的企业依照《中华人民共和国中外合资经营企业法》及有关法律的规定，按合同规定的比例投资设立，分享利润和分担风险的企业。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10）与港澳台商合作经营企业：指港澳台地区投资者与内地企业依照《中华人民共和国中外合作经营企业法》及有关法律的规定，依照合作合同的约定进行投资或提供条件设立，分配利润、分担风险和亏损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（11）港澳台商独资经营企业：指依照《中华人民共和国外资企业法》及有关法律的规定，在内地由港澳台地区投资者全额投资设立的企业。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（13）其他港、澳、台商投资企业：指在中国境内参照《外国企业或个人在中国境内设立合伙企业管理办法》和《外商投资合伙企业登记管理规定》，依法设立的港、澳、台商投资合伙企业。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（14）中外合资经营企业：指外国企业或外国人与中国内地企业依照《中华人民共和国中外合资经营企业法》及有关法律的规定，按合同规定的比例投资设立，分享利润和分担风险的企业。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15）中外合作经营企业：指外国企业或外国人与中国内地企业依照《中华人民共和国中外合作经营企业法》及有关法律的规定，依照合作合同的约定进行投资或提供条件设立，分配利润、分担风险和亏损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（16）外资企业：指依照《中华人民共和国外资企业法》及有关法律的规定，在中国内地由外国投资者全额投资设立的企业。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lastRenderedPageBreak/>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（18）其他外商投资企业：指在中国境内依照《外国企业或个人在中国境内设立合伙企业管理办法》和《外商投资合伙企业登记管理规定》，依法设立的外商投资合伙企业。</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2.在具体填报时应注意：</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（1）各级机关（国家权力机关、国家行政机关、国家司法机关、政党机关、军队武警、政协组织），各级直属事业单位、各级机关所属事业单位，机构编制部门管理的群众团体，应选填“国有”。</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（2）各种社团组织、民办非企业单位和基金会，若经费来源清楚，则比照《企业登记注册类型与代码》确定；若经费来源不清楚的，应选填“190 其他”。</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（3）社区（居委会）、村委会的登记注册类型应选填“190 其他”。</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（4）如单位登记注册类型改变，但未重新办理变更登记，应按原登记注册类型填写。</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（5）对营业执照上的登记注册类型只填写“有限责任公司”的情况，统计人员要认真查询。首先，对那些</w:t>
      </w:r>
      <w:smartTag w:uri="urn:schemas-microsoft-com:office:smarttags" w:element="chsdate">
        <w:smartTagPr>
          <w:attr w:name="IsROCDate" w:val="False"/>
          <w:attr w:name="IsLunarDate" w:val="False"/>
          <w:attr w:name="Day" w:val="1"/>
          <w:attr w:name="Month" w:val="7"/>
          <w:attr w:name="Year" w:val="2007"/>
        </w:smartTagPr>
        <w:r w:rsidRPr="00384FCB">
          <w:rPr>
            <w:rFonts w:ascii="宋体" w:hAnsi="宋体" w:hint="eastAsia"/>
          </w:rPr>
          <w:t>2007年7月1日前</w:t>
        </w:r>
      </w:smartTag>
      <w:r w:rsidRPr="00384FCB">
        <w:rPr>
          <w:rFonts w:ascii="宋体" w:hAnsi="宋体" w:hint="eastAsia"/>
        </w:rPr>
        <w:t>登记注册的企业，可查看其《营业执照》上的编码，如果登记注册号未由13位更换为15位，则可根据注册号区分是私营企业还是非私营企业。其识别方法为看营业执照上的编码左数第七位，为1的是非私营企业，为2的是私营企业；然后，再根据其是否为国家授权的投资机构或者国家授权的部门单独投资设立的公司来确定其登记注册类型是“国有独资公司”还是“其他有限责任公司”，并填写相应的代码。</w:t>
      </w:r>
    </w:p>
    <w:p w:rsidR="007A21AE" w:rsidRPr="00384FCB" w:rsidRDefault="007A21AE" w:rsidP="007A21AE">
      <w:pPr>
        <w:snapToGrid w:val="0"/>
        <w:spacing w:line="360" w:lineRule="exact"/>
        <w:ind w:firstLineChars="200" w:firstLine="420"/>
        <w:rPr>
          <w:rFonts w:ascii="宋体" w:hAnsi="宋体"/>
        </w:rPr>
      </w:pPr>
      <w:r w:rsidRPr="00384FCB">
        <w:rPr>
          <w:rFonts w:ascii="黑体" w:eastAsia="黑体" w:hint="eastAsia"/>
        </w:rPr>
        <w:t xml:space="preserve">企业控股情况  </w:t>
      </w:r>
      <w:r w:rsidRPr="00384FCB">
        <w:rPr>
          <w:rFonts w:ascii="宋体" w:hAnsi="宋体" w:hint="eastAsia"/>
        </w:rPr>
        <w:t>根据企业实收资本中某种经济成分的出资人的实际投资情况，或出资人对企业资产的实际控制、支配程度进行分类。具体分为国有控股、集体控股、私人控股、港澳台商控股、外商控股和其他六类。</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1.国有控股：包括：</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（1）在企业的全部实收资本中，国有经济成分的出资人拥有的实收资本（股本）所占企业全部实收资本（股本）的比例大于50%的国有绝对控股。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（3）投资双方各占50%，且未明确由谁绝对控股的企业，若其中一方为国有经济成分的，一律按国有控股处理。</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2.集体控股：包括：</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（1）在企业的全部实收资本中，集体经济成分的出资人拥有的实收资本（股本）所占企业全部实收资本（股本）的比例大于50%的集体绝对控股。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3.私人控股：包括：</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（1）在企业的全部实收资本中，私人经济成分的出资人拥有的实收资本（股本）所占企业全部实收资本（股本）的比例大于50%的私人绝对控股。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（2）在企业的全部实收资本中，私人经济成分的出资人拥有的实收资本（股本）所占比例虽未大于</w:t>
      </w:r>
      <w:r w:rsidRPr="00384FCB">
        <w:rPr>
          <w:rFonts w:ascii="宋体" w:hAnsi="宋体" w:hint="eastAsia"/>
        </w:rPr>
        <w:lastRenderedPageBreak/>
        <w:t>50%，但相对大于其他任何一方经济成分的出资人所占比例的私人相对控股；或者虽不大于其他经济成分，但根据协议规定拥有企业实际控制权的私人协议控股。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4.港澳台商控股：包括：</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（1）在企业的全部实收资本中，港澳台商经济成分的出资人拥有的实收资本（股本）所占企业全部实收资本（股本）的比例大于50%的港澳台商绝对控股。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5.外商控股：包括：</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（1）在企业的全部实收资本中，外商经济成分的出资人拥有的实收资本（股本）所占企业全部实收资本（股本）的比例大于50%的外商绝对控股。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rsidR="007A21AE" w:rsidRPr="00384FCB" w:rsidRDefault="007A21AE" w:rsidP="007A21AE">
      <w:pPr>
        <w:snapToGrid w:val="0"/>
        <w:spacing w:line="360" w:lineRule="exact"/>
        <w:ind w:firstLineChars="200" w:firstLine="420"/>
        <w:rPr>
          <w:rFonts w:ascii="宋体" w:hAnsi="宋体"/>
        </w:rPr>
      </w:pPr>
      <w:r w:rsidRPr="00384FCB">
        <w:rPr>
          <w:rFonts w:ascii="宋体" w:hAnsi="宋体" w:hint="eastAsia"/>
        </w:rPr>
        <w:t>6.其他：除上述五类以外的企业控股情况。</w:t>
      </w:r>
    </w:p>
    <w:p w:rsidR="00EB616B" w:rsidRPr="00384FCB" w:rsidRDefault="00EB616B" w:rsidP="00EB616B">
      <w:pPr>
        <w:spacing w:line="386" w:lineRule="exact"/>
        <w:ind w:firstLineChars="200" w:firstLine="422"/>
        <w:rPr>
          <w:rFonts w:hAnsi="宋体"/>
          <w:b/>
          <w:spacing w:val="-4"/>
          <w:szCs w:val="21"/>
        </w:rPr>
      </w:pPr>
      <w:r w:rsidRPr="00384FCB">
        <w:rPr>
          <w:rFonts w:hAnsi="宋体"/>
          <w:b/>
          <w:szCs w:val="21"/>
        </w:rPr>
        <w:t>（</w:t>
      </w:r>
      <w:r w:rsidRPr="00384FCB">
        <w:rPr>
          <w:rFonts w:hAnsi="宋体" w:hint="eastAsia"/>
          <w:b/>
          <w:szCs w:val="21"/>
        </w:rPr>
        <w:t>二</w:t>
      </w:r>
      <w:r w:rsidRPr="00384FCB">
        <w:rPr>
          <w:rFonts w:hAnsi="宋体"/>
          <w:b/>
          <w:szCs w:val="21"/>
        </w:rPr>
        <w:t>）</w:t>
      </w:r>
      <w:r w:rsidR="0057310E" w:rsidRPr="00384FCB">
        <w:rPr>
          <w:rFonts w:hAnsi="宋体" w:hint="eastAsia"/>
          <w:b/>
          <w:szCs w:val="21"/>
        </w:rPr>
        <w:t>生产性</w:t>
      </w:r>
      <w:r w:rsidRPr="00384FCB">
        <w:rPr>
          <w:rFonts w:hAnsi="宋体"/>
          <w:b/>
          <w:spacing w:val="-4"/>
          <w:szCs w:val="21"/>
        </w:rPr>
        <w:t>服务业</w:t>
      </w:r>
      <w:r w:rsidRPr="00384FCB">
        <w:rPr>
          <w:rFonts w:hAnsi="宋体" w:hint="eastAsia"/>
          <w:b/>
          <w:spacing w:val="-4"/>
          <w:szCs w:val="21"/>
        </w:rPr>
        <w:t>企业</w:t>
      </w:r>
      <w:r w:rsidR="0057310E" w:rsidRPr="00384FCB">
        <w:rPr>
          <w:rFonts w:hAnsi="宋体" w:hint="eastAsia"/>
          <w:b/>
          <w:spacing w:val="-4"/>
          <w:szCs w:val="21"/>
        </w:rPr>
        <w:t>财务</w:t>
      </w:r>
      <w:r w:rsidR="0057310E" w:rsidRPr="00384FCB">
        <w:rPr>
          <w:rFonts w:hAnsi="宋体"/>
          <w:b/>
          <w:spacing w:val="-4"/>
          <w:szCs w:val="21"/>
        </w:rPr>
        <w:t>状况</w:t>
      </w:r>
      <w:r w:rsidRPr="00384FCB">
        <w:rPr>
          <w:rFonts w:hAnsi="宋体"/>
          <w:b/>
          <w:spacing w:val="-4"/>
          <w:szCs w:val="21"/>
        </w:rPr>
        <w:t>调查表</w:t>
      </w:r>
    </w:p>
    <w:p w:rsidR="006B1451" w:rsidRPr="00384FCB" w:rsidRDefault="006B1451" w:rsidP="00EB616B">
      <w:pPr>
        <w:spacing w:line="386" w:lineRule="exact"/>
        <w:ind w:firstLineChars="200" w:firstLine="420"/>
        <w:rPr>
          <w:rFonts w:ascii="仿宋_GB2312" w:hAnsi="宋体" w:cs="宋体"/>
        </w:rPr>
      </w:pPr>
      <w:r w:rsidRPr="00384FCB">
        <w:rPr>
          <w:rFonts w:ascii="黑体" w:eastAsia="黑体" w:hAnsi="宋体" w:cs="黑体" w:hint="eastAsia"/>
        </w:rPr>
        <w:t>存货</w:t>
      </w:r>
      <w:r w:rsidRPr="00384FCB">
        <w:rPr>
          <w:rFonts w:ascii="仿宋_GB2312" w:hAnsi="宋体" w:cs="仿宋_GB2312"/>
        </w:rPr>
        <w:t xml:space="preserve">  </w:t>
      </w:r>
      <w:r w:rsidRPr="00384FCB">
        <w:rPr>
          <w:rFonts w:ascii="仿宋_GB2312" w:hAnsi="宋体" w:cs="宋体" w:hint="eastAsia"/>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w:t>
      </w:r>
    </w:p>
    <w:p w:rsidR="006B1451" w:rsidRPr="00384FCB" w:rsidRDefault="006B1451" w:rsidP="00EB616B">
      <w:pPr>
        <w:spacing w:line="386" w:lineRule="exact"/>
        <w:ind w:firstLineChars="200" w:firstLine="420"/>
        <w:rPr>
          <w:rFonts w:ascii="仿宋_GB2312" w:hAnsi="宋体" w:cs="宋体"/>
        </w:rPr>
      </w:pPr>
      <w:r w:rsidRPr="00384FCB">
        <w:rPr>
          <w:rFonts w:ascii="黑体" w:eastAsia="黑体" w:hAnsi="宋体" w:cs="黑体" w:hint="eastAsia"/>
        </w:rPr>
        <w:t>资产总计</w:t>
      </w:r>
      <w:r w:rsidRPr="00384FCB">
        <w:rPr>
          <w:rFonts w:ascii="仿宋_GB2312" w:hAnsi="宋体" w:cs="仿宋_GB2312"/>
        </w:rPr>
        <w:t xml:space="preserve">  </w:t>
      </w:r>
      <w:r w:rsidRPr="00384FCB">
        <w:rPr>
          <w:rFonts w:ascii="仿宋_GB2312" w:hAnsi="宋体" w:cs="宋体" w:hint="eastAsia"/>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rsidR="006B1451" w:rsidRPr="00384FCB" w:rsidRDefault="006B1451" w:rsidP="00EB616B">
      <w:pPr>
        <w:spacing w:line="386" w:lineRule="exact"/>
        <w:ind w:firstLineChars="200" w:firstLine="420"/>
        <w:rPr>
          <w:b/>
          <w:spacing w:val="-4"/>
          <w:szCs w:val="21"/>
        </w:rPr>
      </w:pPr>
      <w:r w:rsidRPr="00384FCB">
        <w:rPr>
          <w:rFonts w:ascii="黑体" w:eastAsia="黑体" w:hAnsi="宋体" w:cs="黑体" w:hint="eastAsia"/>
        </w:rPr>
        <w:t>负债合计</w:t>
      </w:r>
      <w:r w:rsidRPr="00384FCB">
        <w:rPr>
          <w:rFonts w:ascii="仿宋_GB2312" w:hAnsi="宋体" w:cs="仿宋_GB2312"/>
        </w:rPr>
        <w:t xml:space="preserve">  </w:t>
      </w:r>
      <w:r w:rsidRPr="00384FCB">
        <w:rPr>
          <w:rFonts w:ascii="仿宋_GB2312" w:hAnsi="宋体" w:cs="宋体" w:hint="eastAsia"/>
        </w:rPr>
        <w:t>指企业过去的交易或者事项形成的，预期会导致经济利益流出企业的现时义务。负债一般按偿还期长短分为流动负债和非流动负债。根据会计“资产负债表”中“负债合计”项目的期末余额数填报。</w:t>
      </w:r>
    </w:p>
    <w:p w:rsidR="002E6F76" w:rsidRPr="00384FCB" w:rsidRDefault="002E6F76" w:rsidP="002E6F76">
      <w:pPr>
        <w:pStyle w:val="20"/>
        <w:spacing w:after="0" w:line="360" w:lineRule="exact"/>
        <w:ind w:leftChars="0" w:left="0" w:firstLineChars="200" w:firstLine="420"/>
        <w:rPr>
          <w:rFonts w:ascii="仿宋_GB2312" w:hAnsi="宋体" w:cs="宋体"/>
        </w:rPr>
      </w:pPr>
      <w:r w:rsidRPr="00384FCB">
        <w:rPr>
          <w:rFonts w:ascii="黑体" w:eastAsia="黑体" w:hAnsi="宋体" w:cs="黑体" w:hint="eastAsia"/>
        </w:rPr>
        <w:t>固定资产原价</w:t>
      </w:r>
      <w:r w:rsidRPr="00384FCB">
        <w:rPr>
          <w:rFonts w:ascii="仿宋_GB2312" w:hAnsi="宋体" w:cs="宋体"/>
        </w:rPr>
        <w:t xml:space="preserve">  </w:t>
      </w:r>
      <w:r w:rsidRPr="00384FCB">
        <w:rPr>
          <w:rFonts w:ascii="仿宋_GB2312" w:hAnsi="宋体" w:cs="宋体" w:hint="eastAsia"/>
        </w:rPr>
        <w:t>指固定资产的成本，包括企业在购置、自行建造、安装、改建、扩建、技术改造某项固定资产时所发生的全部支出总额。根据会计“固定资产”科目的期末借方余额填报。</w:t>
      </w:r>
    </w:p>
    <w:p w:rsidR="006B1451" w:rsidRPr="00384FCB" w:rsidRDefault="006B1451" w:rsidP="002E6F76">
      <w:pPr>
        <w:spacing w:line="360" w:lineRule="exact"/>
        <w:ind w:firstLineChars="200" w:firstLine="420"/>
        <w:rPr>
          <w:rFonts w:ascii="黑体" w:eastAsia="黑体" w:hAnsi="宋体" w:cs="黑体"/>
        </w:rPr>
      </w:pPr>
      <w:r w:rsidRPr="00384FCB">
        <w:rPr>
          <w:rFonts w:ascii="黑体" w:eastAsia="黑体" w:hAnsi="宋体" w:hint="eastAsia"/>
        </w:rPr>
        <w:t>累计折旧</w:t>
      </w:r>
      <w:r w:rsidRPr="00384FCB">
        <w:rPr>
          <w:rFonts w:ascii="宋体" w:hAnsi="宋体" w:hint="eastAsia"/>
        </w:rPr>
        <w:t xml:space="preserve">  指企业在报告期末提取的历年固定资产折旧累计数。根据会计“累计折旧”科目的期末贷方余额填报。</w:t>
      </w:r>
    </w:p>
    <w:p w:rsidR="002E6F76" w:rsidRPr="00384FCB" w:rsidRDefault="002E6F76" w:rsidP="002E6F76">
      <w:pPr>
        <w:spacing w:line="360" w:lineRule="exact"/>
        <w:ind w:firstLineChars="200" w:firstLine="420"/>
        <w:rPr>
          <w:rFonts w:ascii="仿宋_GB2312" w:eastAsia="仿宋_GB2312" w:hAnsi="宋体"/>
        </w:rPr>
      </w:pPr>
      <w:r w:rsidRPr="00384FCB">
        <w:rPr>
          <w:rFonts w:ascii="黑体" w:eastAsia="黑体" w:hAnsi="宋体" w:cs="黑体" w:hint="eastAsia"/>
        </w:rPr>
        <w:t>本年折旧</w:t>
      </w:r>
      <w:r w:rsidRPr="00384FCB">
        <w:rPr>
          <w:rFonts w:ascii="仿宋_GB2312" w:hAnsi="宋体" w:cs="宋体"/>
        </w:rPr>
        <w:t xml:space="preserve">  </w:t>
      </w:r>
      <w:r w:rsidRPr="00384FCB">
        <w:rPr>
          <w:rFonts w:ascii="仿宋_GB2312" w:hAnsi="宋体" w:cs="宋体" w:hint="eastAsia"/>
        </w:rPr>
        <w:t>指企业在报告期内提取的固定资产折旧合计数。可以根据会计“财务状况变动表”中“固定资产折旧</w:t>
      </w:r>
      <w:r w:rsidRPr="00384FCB">
        <w:rPr>
          <w:rFonts w:cs="宋体" w:hint="eastAsia"/>
        </w:rPr>
        <w:t>”项的数值填报。若企业执行</w:t>
      </w:r>
      <w:r w:rsidRPr="00384FCB">
        <w:t>2001</w:t>
      </w:r>
      <w:r w:rsidRPr="00384FCB">
        <w:rPr>
          <w:rFonts w:cs="宋体" w:hint="eastAsia"/>
        </w:rPr>
        <w:t>年《企业会计制度》，可以根据会计核算中《资产减值准备、投资及固定资产情况表》内“当年计提的固定资产折旧总额”项本年增加数填报。</w:t>
      </w:r>
    </w:p>
    <w:p w:rsidR="002E6F76" w:rsidRPr="00384FCB" w:rsidRDefault="002E6F76" w:rsidP="002E6F76">
      <w:pPr>
        <w:spacing w:line="360" w:lineRule="exact"/>
        <w:ind w:firstLineChars="200" w:firstLine="420"/>
        <w:rPr>
          <w:rFonts w:ascii="仿宋_GB2312" w:hAnsi="宋体" w:cs="宋体"/>
        </w:rPr>
      </w:pPr>
      <w:r w:rsidRPr="00384FCB">
        <w:rPr>
          <w:rFonts w:ascii="黑体" w:eastAsia="黑体" w:hAnsi="宋体" w:cs="黑体" w:hint="eastAsia"/>
        </w:rPr>
        <w:t>营业收入</w:t>
      </w:r>
      <w:r w:rsidRPr="00384FCB">
        <w:rPr>
          <w:rFonts w:ascii="仿宋_GB2312" w:hAnsi="宋体" w:cs="仿宋_GB2312"/>
        </w:rPr>
        <w:t xml:space="preserve">  </w:t>
      </w:r>
      <w:r w:rsidRPr="00384FCB">
        <w:rPr>
          <w:rFonts w:ascii="仿宋_GB2312" w:hAnsi="宋体" w:cs="宋体" w:hint="eastAsia"/>
        </w:rPr>
        <w:t>指企业经营主要业务和其他业务所确认的收入总额。营业收入合计包括“主营业务收入”和“其他业务收入”。根据会计“利润表”中“营业收入”项目的本期金额数填报。</w:t>
      </w:r>
    </w:p>
    <w:p w:rsidR="00D87DD9" w:rsidRPr="00384FCB" w:rsidRDefault="00D87DD9" w:rsidP="002E6F76">
      <w:pPr>
        <w:spacing w:line="360" w:lineRule="exact"/>
        <w:ind w:firstLineChars="200" w:firstLine="420"/>
        <w:rPr>
          <w:rFonts w:ascii="黑体" w:eastAsia="黑体" w:hAnsi="黑体"/>
        </w:rPr>
      </w:pPr>
      <w:r w:rsidRPr="00384FCB">
        <w:rPr>
          <w:rFonts w:ascii="黑体" w:eastAsia="黑体" w:hAnsi="黑体" w:cs="宋体" w:hint="eastAsia"/>
        </w:rPr>
        <w:t xml:space="preserve">主营业务收入  </w:t>
      </w:r>
      <w:r w:rsidR="005C5B70" w:rsidRPr="00384FCB">
        <w:rPr>
          <w:rFonts w:ascii="仿宋_GB2312" w:hAnsi="宋体" w:cs="宋体" w:hint="eastAsia"/>
        </w:rPr>
        <w:t>指企业确认的销售商品、提供劳务等主营业务的收入。根据会计“主营业务收入”</w:t>
      </w:r>
      <w:r w:rsidR="005C5B70" w:rsidRPr="00384FCB">
        <w:rPr>
          <w:rFonts w:ascii="仿宋_GB2312" w:hAnsi="宋体" w:cs="宋体" w:hint="eastAsia"/>
        </w:rPr>
        <w:lastRenderedPageBreak/>
        <w:t>科目的期末贷方余额（结转前）填报。</w:t>
      </w:r>
      <w:r w:rsidR="005C5B70" w:rsidRPr="00384FCB">
        <w:rPr>
          <w:rFonts w:ascii="宋体" w:hAnsi="宋体" w:cs="宋体" w:hint="eastAsia"/>
        </w:rPr>
        <w:t>执行《企业会计准则》或《小企业会计准则》的企业，如未设置该科目，以“营业收入”代替填报。</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营业成本</w:t>
      </w:r>
      <w:r w:rsidRPr="00384FCB">
        <w:rPr>
          <w:rFonts w:ascii="仿宋_GB2312" w:hAnsi="宋体" w:cs="仿宋_GB2312"/>
        </w:rPr>
        <w:t xml:space="preserve">  </w:t>
      </w:r>
      <w:r w:rsidRPr="00384FCB">
        <w:rPr>
          <w:rFonts w:ascii="仿宋_GB2312" w:hAnsi="宋体" w:cs="宋体" w:hint="eastAsia"/>
        </w:rPr>
        <w:t>指企业经营主要业务和其他业务所发生的成本总额。包括企业（单位）在报告期内从事销售商品、提供劳务等日常活动发生的各种耗费。包括“主营业务成本”和“其他业务成本”。根据会计“利润表”中“营业成本”项目的本期金额数填报。</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营业税金及附加</w:t>
      </w:r>
      <w:r w:rsidRPr="00384FCB">
        <w:rPr>
          <w:rFonts w:ascii="仿宋_GB2312" w:hAnsi="宋体" w:cs="仿宋_GB2312"/>
        </w:rPr>
        <w:t xml:space="preserve">  </w:t>
      </w:r>
      <w:r w:rsidRPr="00384FCB">
        <w:rPr>
          <w:rFonts w:ascii="仿宋_GB2312" w:hAnsi="宋体" w:cs="宋体" w:hint="eastAsia"/>
        </w:rPr>
        <w:t>指企业因从事生产经营活动按税法规定缴纳的应从经营收入中抵扣的税金和附加，包括营业税、消费税、城市维护建设税、教育费附加等。根据会计“利润表”中“营业税金及附加”项目的本期金额数填报。</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销售费用</w:t>
      </w:r>
      <w:r w:rsidRPr="00384FCB">
        <w:rPr>
          <w:rFonts w:ascii="仿宋_GB2312" w:hAnsi="宋体" w:cs="仿宋_GB2312"/>
        </w:rPr>
        <w:t xml:space="preserve">  </w:t>
      </w:r>
      <w:r w:rsidRPr="00384FCB">
        <w:rPr>
          <w:rFonts w:ascii="宋体" w:hAnsi="宋体" w:hint="eastAsia"/>
          <w:spacing w:val="8"/>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w:t>
      </w:r>
      <w:r w:rsidRPr="00384FCB">
        <w:rPr>
          <w:rFonts w:ascii="宋体" w:hAnsi="宋体" w:hint="eastAsia"/>
        </w:rPr>
        <w:t>建筑业企业销售费用</w:t>
      </w:r>
      <w:r w:rsidRPr="00384FCB">
        <w:t>指企业从事施工生产活动过程中发生的各项费用</w:t>
      </w:r>
      <w:r w:rsidRPr="00384FCB">
        <w:rPr>
          <w:rFonts w:hint="eastAsia"/>
        </w:rPr>
        <w:t>，</w:t>
      </w:r>
      <w:r w:rsidRPr="00384FCB">
        <w:t>包括应由企业负担的运输费、装卸费、包装费、保险费、维修费、展览费、差旅费、广告费和其他经费。</w:t>
      </w:r>
      <w:r w:rsidRPr="00384FCB">
        <w:rPr>
          <w:rFonts w:hint="eastAsia"/>
        </w:rPr>
        <w:t>房地产企业销售费用</w:t>
      </w:r>
      <w:r w:rsidRPr="00384FCB">
        <w:rPr>
          <w:rFonts w:ascii="宋体" w:hAnsi="宋体" w:hint="eastAsia"/>
        </w:rPr>
        <w:t>指企业在从事主要经营业务过程中所发生的各项销售费用，包括转让、销售、结算和出租开发产品等。根据会计“利润表”中“销售费用”项目的本期金额数填报。未执行2006年《企业会计准则》的企业，根据会计“利润表”中“营业费用(或经营费用)”项目的本期金额数填报。</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管理费用</w:t>
      </w:r>
      <w:r w:rsidRPr="00384FCB">
        <w:rPr>
          <w:rFonts w:ascii="仿宋_GB2312" w:hAnsi="宋体" w:cs="仿宋_GB2312"/>
        </w:rPr>
        <w:t xml:space="preserve">  </w:t>
      </w:r>
      <w:r w:rsidRPr="00384FCB">
        <w:rPr>
          <w:rFonts w:ascii="仿宋_GB2312" w:hAnsi="宋体" w:cs="宋体" w:hint="eastAsia"/>
        </w:rPr>
        <w:t>指企业为组织和管理企业生产经营所发生的费用，包括企业在筹建期间内发生的开办费、董事会和行政管理部门在企业经营管理中发生的，或者应当由企业统一负担的公司经费等。根据会计“利润表”中“管理费用”项目的本期金额数填报。</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税金</w:t>
      </w:r>
      <w:r w:rsidRPr="00384FCB">
        <w:rPr>
          <w:rFonts w:ascii="仿宋_GB2312" w:hAnsi="宋体" w:cs="仿宋_GB2312"/>
        </w:rPr>
        <w:t xml:space="preserve">  </w:t>
      </w:r>
      <w:r w:rsidRPr="00384FCB">
        <w:rPr>
          <w:rFonts w:ascii="宋体" w:hAnsi="宋体" w:hint="eastAsia"/>
        </w:rPr>
        <w:t>指</w:t>
      </w:r>
      <w:r w:rsidRPr="00384FCB">
        <w:rPr>
          <w:rFonts w:hint="eastAsia"/>
        </w:rPr>
        <w:t>企业按照规定从管理费用中支付的房产税、印花税、车船使用税和土地使用税。根据“管理费用明细账”中“管理费用——税金”的</w:t>
      </w:r>
      <w:r w:rsidRPr="00384FCB">
        <w:rPr>
          <w:rFonts w:ascii="宋体" w:hAnsi="宋体" w:hint="eastAsia"/>
        </w:rPr>
        <w:t>期末借方余额（结转前）分析填报</w:t>
      </w:r>
      <w:r w:rsidRPr="00384FCB">
        <w:rPr>
          <w:rFonts w:hint="eastAsia"/>
        </w:rPr>
        <w:t>。</w:t>
      </w:r>
    </w:p>
    <w:p w:rsidR="0057310E" w:rsidRPr="00384FCB" w:rsidRDefault="0057310E" w:rsidP="0057310E">
      <w:pPr>
        <w:autoSpaceDE w:val="0"/>
        <w:autoSpaceDN w:val="0"/>
        <w:spacing w:line="360" w:lineRule="exact"/>
        <w:ind w:firstLineChars="200" w:firstLine="420"/>
        <w:jc w:val="left"/>
        <w:rPr>
          <w:rFonts w:ascii="宋体" w:cs="宋体"/>
          <w:kern w:val="0"/>
          <w:szCs w:val="21"/>
        </w:rPr>
      </w:pPr>
      <w:r w:rsidRPr="00384FCB">
        <w:rPr>
          <w:rFonts w:ascii="黑体" w:eastAsia="黑体" w:cs="黑体" w:hint="eastAsia"/>
          <w:kern w:val="0"/>
          <w:szCs w:val="21"/>
        </w:rPr>
        <w:t xml:space="preserve">差旅费  </w:t>
      </w:r>
      <w:r w:rsidRPr="00384FCB">
        <w:rPr>
          <w:rFonts w:ascii="宋体" w:cs="宋体" w:hint="eastAsia"/>
          <w:kern w:val="0"/>
          <w:szCs w:val="21"/>
        </w:rPr>
        <w:t>指企业行政管理部门的差旅费，包括市内公出的交通费和外地出差的差旅费。</w:t>
      </w:r>
      <w:r w:rsidRPr="00384FCB">
        <w:rPr>
          <w:rFonts w:hint="eastAsia"/>
          <w:szCs w:val="21"/>
        </w:rPr>
        <w:t>根据“管理费用明细账”中“管理费用——差旅费”的</w:t>
      </w:r>
      <w:r w:rsidRPr="00384FCB">
        <w:rPr>
          <w:rFonts w:ascii="宋体" w:hAnsi="宋体" w:hint="eastAsia"/>
          <w:szCs w:val="21"/>
        </w:rPr>
        <w:t>期末借方余额（结转前）分析填报</w:t>
      </w:r>
      <w:r w:rsidRPr="00384FCB">
        <w:rPr>
          <w:rFonts w:hint="eastAsia"/>
          <w:szCs w:val="21"/>
        </w:rPr>
        <w:t>。</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财务费用</w:t>
      </w:r>
      <w:r w:rsidRPr="00384FCB">
        <w:rPr>
          <w:rFonts w:ascii="仿宋_GB2312" w:hAnsi="宋体" w:cs="仿宋_GB2312"/>
        </w:rPr>
        <w:t xml:space="preserve">  </w:t>
      </w:r>
      <w:r w:rsidRPr="00384FCB">
        <w:rPr>
          <w:rFonts w:ascii="仿宋_GB2312" w:hAnsi="宋体" w:cs="宋体" w:hint="eastAsia"/>
        </w:rPr>
        <w:t>指企业为筹集生产经营所需资金等而发生的筹资费用，包括企业生产经营期间发生的利息支出（减利息收入）、汇兑损失（减汇兑收益）以及相关的手续费等。根据会计“利润表”中“财务费用”项目的本期金额数填报。</w:t>
      </w:r>
    </w:p>
    <w:p w:rsidR="0067262C" w:rsidRPr="00384FCB" w:rsidRDefault="0067262C" w:rsidP="0067262C">
      <w:pPr>
        <w:spacing w:line="360" w:lineRule="exact"/>
        <w:ind w:firstLineChars="200" w:firstLine="420"/>
        <w:textAlignment w:val="center"/>
        <w:rPr>
          <w:szCs w:val="21"/>
        </w:rPr>
      </w:pPr>
      <w:r w:rsidRPr="00384FCB">
        <w:rPr>
          <w:rFonts w:eastAsia="黑体" w:hint="eastAsia"/>
          <w:szCs w:val="21"/>
        </w:rPr>
        <w:t>利息净支出</w:t>
      </w:r>
      <w:r w:rsidRPr="00384FCB">
        <w:rPr>
          <w:rFonts w:ascii="仿宋_GB2312" w:eastAsia="仿宋_GB2312" w:hAnsi="宋体" w:hint="eastAsia"/>
          <w:szCs w:val="21"/>
        </w:rPr>
        <w:t xml:space="preserve">  </w:t>
      </w:r>
      <w:r w:rsidRPr="00384FCB">
        <w:rPr>
          <w:rFonts w:hint="eastAsia"/>
          <w:szCs w:val="21"/>
        </w:rPr>
        <w:t>指</w:t>
      </w:r>
      <w:r w:rsidRPr="00384FCB">
        <w:rPr>
          <w:rFonts w:ascii="宋体" w:hAnsi="宋体" w:hint="eastAsia"/>
          <w:szCs w:val="21"/>
        </w:rPr>
        <w:t>企业短期借款利息、长期借款利息、应付票据利息、票据贴现利息、应付债券利息、长期应付引进国外设备款利息等利息支出减去银行存款等的利息收入后的净额。</w:t>
      </w:r>
    </w:p>
    <w:p w:rsidR="0077243A" w:rsidRPr="00384FCB" w:rsidRDefault="0077243A" w:rsidP="0077243A">
      <w:pPr>
        <w:spacing w:line="360" w:lineRule="exact"/>
        <w:ind w:firstLineChars="200" w:firstLine="420"/>
        <w:rPr>
          <w:rFonts w:ascii="宋体" w:hAnsi="宋体"/>
          <w:szCs w:val="21"/>
        </w:rPr>
      </w:pPr>
      <w:r w:rsidRPr="00384FCB">
        <w:rPr>
          <w:rFonts w:ascii="黑体" w:eastAsia="黑体" w:hAnsi="宋体" w:hint="eastAsia"/>
          <w:szCs w:val="21"/>
        </w:rPr>
        <w:t>公允价值变动收益</w:t>
      </w:r>
      <w:r w:rsidRPr="00384FCB">
        <w:rPr>
          <w:rFonts w:ascii="宋体" w:hAnsi="宋体" w:hint="eastAsia"/>
          <w:szCs w:val="21"/>
        </w:rPr>
        <w:t xml:space="preserve">  指企业的交易性金融资产、交易性金融负债，以及采用公允价值模式计量的投资性房地产、衍生工具、套期保值业务等公允价值变动形成的应计入当期损益的利得或损失。根据会计“利润表”中“公允价值变动收益”项目的本期金额数填报，或根据“公允价值变动损益”会计科目的余额填报。余额在贷方，则为净收益，余额在借方，则为净损失，以“-”号记。</w:t>
      </w:r>
      <w:r w:rsidRPr="00384FCB">
        <w:rPr>
          <w:rFonts w:ascii="宋体" w:hAnsi="宋体" w:cs="宋体" w:hint="eastAsia"/>
          <w:kern w:val="0"/>
          <w:sz w:val="22"/>
          <w:szCs w:val="22"/>
        </w:rPr>
        <w:t>未执行2006年《企业会计准则》的企业可免填。</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投资收益</w:t>
      </w:r>
      <w:r w:rsidRPr="00384FCB">
        <w:rPr>
          <w:rFonts w:ascii="仿宋_GB2312" w:hAnsi="宋体" w:cs="仿宋_GB2312"/>
        </w:rPr>
        <w:t xml:space="preserve">  </w:t>
      </w:r>
      <w:r w:rsidRPr="00384FCB">
        <w:rPr>
          <w:rFonts w:ascii="仿宋_GB2312" w:hAnsi="宋体" w:cs="宋体" w:hint="eastAsia"/>
        </w:rPr>
        <w:t>指企业确认的投资收益或投资损失，反映企业以各种方式对外投资所取得的收益。根据会计“利润表”中“投资收益”项目的本期金额数填报。如为投资损失以“</w:t>
      </w:r>
      <w:r w:rsidRPr="00384FCB">
        <w:rPr>
          <w:rFonts w:ascii="仿宋_GB2312" w:hAnsi="宋体" w:cs="仿宋_GB2312"/>
        </w:rPr>
        <w:t>-</w:t>
      </w:r>
      <w:r w:rsidRPr="00384FCB">
        <w:rPr>
          <w:rFonts w:ascii="仿宋_GB2312" w:hAnsi="宋体" w:cs="宋体" w:hint="eastAsia"/>
        </w:rPr>
        <w:t>”号记。</w:t>
      </w:r>
    </w:p>
    <w:p w:rsidR="002E6F76" w:rsidRPr="00384FCB" w:rsidRDefault="002E6F76" w:rsidP="002E6F76">
      <w:pPr>
        <w:spacing w:line="360" w:lineRule="exact"/>
        <w:ind w:firstLineChars="200" w:firstLine="420"/>
        <w:rPr>
          <w:rFonts w:ascii="仿宋_GB2312" w:hAnsi="宋体" w:cs="宋体"/>
        </w:rPr>
      </w:pPr>
      <w:r w:rsidRPr="00384FCB">
        <w:rPr>
          <w:rFonts w:ascii="黑体" w:eastAsia="黑体" w:hAnsi="宋体" w:cs="黑体" w:hint="eastAsia"/>
        </w:rPr>
        <w:t>营业利润</w:t>
      </w:r>
      <w:r w:rsidRPr="00384FCB">
        <w:rPr>
          <w:rFonts w:ascii="仿宋_GB2312" w:hAnsi="宋体" w:cs="仿宋_GB2312"/>
        </w:rPr>
        <w:t xml:space="preserve">  </w:t>
      </w:r>
      <w:r w:rsidRPr="00384FCB">
        <w:rPr>
          <w:rFonts w:ascii="仿宋_GB2312" w:hAnsi="宋体" w:cs="宋体" w:hint="eastAsia"/>
        </w:rPr>
        <w:t>指企业从事生产经营活动所取得的利润。执行</w:t>
      </w:r>
      <w:r w:rsidRPr="00384FCB">
        <w:rPr>
          <w:rFonts w:ascii="仿宋_GB2312" w:hAnsi="宋体" w:cs="仿宋_GB2312"/>
        </w:rPr>
        <w:t>2006</w:t>
      </w:r>
      <w:r w:rsidRPr="00384FCB">
        <w:rPr>
          <w:rFonts w:ascii="仿宋_GB2312" w:hAnsi="宋体" w:cs="宋体" w:hint="eastAsia"/>
        </w:rPr>
        <w:t>年《企业会计准则》的企业，营业利润为营业收入减去营业成本、营业税金及附加、销售费用、管理费用、财务费用、资产减值损失，再加上公允价值变动收益和投资收益。未执行</w:t>
      </w:r>
      <w:r w:rsidRPr="00384FCB">
        <w:rPr>
          <w:rFonts w:ascii="仿宋_GB2312" w:hAnsi="宋体" w:cs="仿宋_GB2312"/>
        </w:rPr>
        <w:t>2006</w:t>
      </w:r>
      <w:r w:rsidRPr="00384FCB">
        <w:rPr>
          <w:rFonts w:ascii="仿宋_GB2312" w:hAnsi="宋体" w:cs="宋体" w:hint="eastAsia"/>
        </w:rPr>
        <w:t>年《企业会计准则》的企业，营业利润为主营业务收入减去主营业务成本、主营业务税金及附加，加上其他业务利润后，再减去销售费用、管理费用、财务费用后的</w:t>
      </w:r>
      <w:r w:rsidRPr="00384FCB">
        <w:rPr>
          <w:rFonts w:ascii="仿宋_GB2312" w:hAnsi="宋体" w:cs="宋体" w:hint="eastAsia"/>
        </w:rPr>
        <w:lastRenderedPageBreak/>
        <w:t>金额。根据会计“利润表”中“营业利润”项目的本期金额数填报。</w:t>
      </w:r>
    </w:p>
    <w:p w:rsidR="00CD36DC" w:rsidRPr="00384FCB" w:rsidRDefault="00CD36DC" w:rsidP="00CD36DC">
      <w:pPr>
        <w:spacing w:line="360" w:lineRule="exact"/>
        <w:ind w:firstLineChars="200" w:firstLine="420"/>
        <w:rPr>
          <w:rFonts w:ascii="仿宋_GB2312" w:hAnsi="宋体" w:cs="宋体"/>
        </w:rPr>
      </w:pPr>
      <w:r w:rsidRPr="00384FCB">
        <w:rPr>
          <w:rFonts w:ascii="黑体" w:eastAsia="黑体" w:hAnsi="宋体" w:cs="黑体" w:hint="eastAsia"/>
        </w:rPr>
        <w:t xml:space="preserve">营业外收入 </w:t>
      </w:r>
      <w:r w:rsidRPr="00384FCB">
        <w:rPr>
          <w:rFonts w:ascii="仿宋_GB2312" w:hAnsi="宋体" w:cs="宋体" w:hint="eastAsia"/>
        </w:rPr>
        <w:t>指企业发生的与经营业务无直接关系的各项收入，包括非流动资产处置利得、非货币性资产交换利得、债务重组利得、政府补助、盘盈利得、捐赠利得等。根据会计“利润表”中“营业外收入”项目的本期金额数填报；未执行</w:t>
      </w:r>
      <w:r w:rsidRPr="00384FCB">
        <w:rPr>
          <w:rFonts w:ascii="仿宋_GB2312" w:hAnsi="宋体" w:cs="宋体" w:hint="eastAsia"/>
        </w:rPr>
        <w:t>2006</w:t>
      </w:r>
      <w:r w:rsidRPr="00384FCB">
        <w:rPr>
          <w:rFonts w:ascii="仿宋_GB2312" w:hAnsi="宋体" w:cs="宋体" w:hint="eastAsia"/>
        </w:rPr>
        <w:t>年《企业会计准则》的企业，“营业外收入”中不含“补贴收入”。</w:t>
      </w:r>
    </w:p>
    <w:p w:rsidR="0077243A" w:rsidRPr="00384FCB" w:rsidRDefault="0077243A" w:rsidP="0077243A">
      <w:pPr>
        <w:spacing w:line="360" w:lineRule="exact"/>
        <w:ind w:firstLineChars="200" w:firstLine="420"/>
        <w:rPr>
          <w:rFonts w:ascii="黑体" w:eastAsia="黑体" w:hAnsi="宋体"/>
          <w:szCs w:val="21"/>
        </w:rPr>
      </w:pPr>
      <w:r w:rsidRPr="00384FCB">
        <w:rPr>
          <w:rFonts w:ascii="黑体" w:eastAsia="黑体" w:hAnsi="宋体" w:hint="eastAsia"/>
          <w:szCs w:val="21"/>
        </w:rPr>
        <w:t>政府补助</w:t>
      </w:r>
      <w:r w:rsidRPr="00384FCB">
        <w:rPr>
          <w:rFonts w:ascii="宋体" w:hAnsi="宋体" w:hint="eastAsia"/>
          <w:szCs w:val="21"/>
        </w:rPr>
        <w:t xml:space="preserve">  指企业从政府无偿取得货币性资产或非货币性资产，但不包括政府作为所有者投入的资本。包括</w:t>
      </w:r>
      <w:r w:rsidRPr="00384FCB">
        <w:rPr>
          <w:rFonts w:ascii="宋体" w:hAnsi="宋体"/>
          <w:szCs w:val="21"/>
        </w:rPr>
        <w:t>财政贴息、研究开发补贴、政策性补贴</w:t>
      </w:r>
      <w:r w:rsidRPr="00384FCB">
        <w:rPr>
          <w:rFonts w:ascii="宋体" w:hAnsi="宋体" w:hint="eastAsia"/>
          <w:szCs w:val="21"/>
        </w:rPr>
        <w:t>等</w:t>
      </w:r>
      <w:r w:rsidRPr="00384FCB">
        <w:rPr>
          <w:rFonts w:ascii="宋体" w:hAnsi="宋体"/>
          <w:szCs w:val="21"/>
        </w:rPr>
        <w:t>。</w:t>
      </w:r>
      <w:r w:rsidRPr="00384FCB">
        <w:rPr>
          <w:rFonts w:ascii="宋体" w:hAnsi="宋体" w:hint="eastAsia"/>
          <w:szCs w:val="21"/>
        </w:rPr>
        <w:t>根据会计“利润表”中“营业外收入－政府补助”的本期金额数填报。</w:t>
      </w:r>
    </w:p>
    <w:p w:rsidR="002E6F76" w:rsidRPr="00384FCB" w:rsidRDefault="002E6F76" w:rsidP="002E6F76">
      <w:pPr>
        <w:spacing w:line="360" w:lineRule="exact"/>
        <w:ind w:firstLineChars="200" w:firstLine="420"/>
        <w:rPr>
          <w:rFonts w:ascii="仿宋_GB2312" w:hAnsi="宋体"/>
        </w:rPr>
      </w:pPr>
      <w:r w:rsidRPr="00384FCB">
        <w:rPr>
          <w:rFonts w:ascii="黑体" w:eastAsia="黑体" w:hAnsi="宋体" w:cs="黑体" w:hint="eastAsia"/>
        </w:rPr>
        <w:t>应付职工薪酬</w:t>
      </w:r>
      <w:r w:rsidRPr="00384FCB">
        <w:rPr>
          <w:rFonts w:ascii="仿宋_GB2312" w:hAnsi="宋体" w:cs="仿宋_GB2312"/>
          <w:b/>
          <w:bCs/>
        </w:rPr>
        <w:t xml:space="preserve"> </w:t>
      </w:r>
      <w:r w:rsidRPr="00384FCB">
        <w:rPr>
          <w:rFonts w:ascii="仿宋_GB2312" w:hAnsi="宋体" w:cs="仿宋_GB2312"/>
        </w:rPr>
        <w:t xml:space="preserve"> </w:t>
      </w:r>
      <w:r w:rsidRPr="00384FCB">
        <w:rPr>
          <w:rFonts w:ascii="仿宋_GB2312" w:hAnsi="宋体" w:cs="宋体" w:hint="eastAsia"/>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sidRPr="00384FCB">
        <w:rPr>
          <w:rFonts w:ascii="仿宋_GB2312" w:hAnsi="宋体" w:cs="仿宋_GB2312"/>
        </w:rPr>
        <w:t>2006</w:t>
      </w:r>
      <w:r w:rsidRPr="00384FCB">
        <w:rPr>
          <w:rFonts w:ascii="仿宋_GB2312" w:hAnsi="宋体" w:cs="宋体" w:hint="eastAsia"/>
        </w:rPr>
        <w:t>年《企业会计准则》的企业，根据会计科目“应付职工薪酬”的本年贷方累计发生额填报；未执行</w:t>
      </w:r>
      <w:r w:rsidRPr="00384FCB">
        <w:rPr>
          <w:rFonts w:ascii="仿宋_GB2312" w:hAnsi="宋体" w:cs="仿宋_GB2312"/>
        </w:rPr>
        <w:t>2006</w:t>
      </w:r>
      <w:r w:rsidRPr="00384FCB">
        <w:rPr>
          <w:rFonts w:ascii="仿宋_GB2312" w:hAnsi="宋体" w:cs="宋体" w:hint="eastAsia"/>
        </w:rPr>
        <w:t>年《企业会计准则》的企业，应将本年上述职工薪酬包含的科目归并填报。</w:t>
      </w:r>
    </w:p>
    <w:p w:rsidR="002E6F76" w:rsidRPr="00384FCB" w:rsidRDefault="002E6F76" w:rsidP="002E6F76">
      <w:pPr>
        <w:spacing w:line="360" w:lineRule="exact"/>
        <w:ind w:firstLineChars="200" w:firstLine="420"/>
        <w:rPr>
          <w:rFonts w:ascii="仿宋_GB2312" w:hAnsi="宋体" w:cs="宋体"/>
        </w:rPr>
      </w:pPr>
      <w:r w:rsidRPr="00384FCB">
        <w:rPr>
          <w:rFonts w:ascii="黑体" w:eastAsia="黑体" w:hAnsi="宋体" w:cs="黑体" w:hint="eastAsia"/>
        </w:rPr>
        <w:t>从业人员期末人数</w:t>
      </w:r>
      <w:r w:rsidRPr="00384FCB">
        <w:rPr>
          <w:rFonts w:ascii="黑体" w:eastAsia="黑体" w:hint="eastAsia"/>
        </w:rPr>
        <w:t xml:space="preserve">  </w:t>
      </w:r>
      <w:r w:rsidRPr="00384FCB">
        <w:rPr>
          <w:rFonts w:ascii="仿宋_GB2312" w:hAnsi="宋体" w:cs="宋体" w:hint="eastAsia"/>
        </w:rPr>
        <w:t>指报告期末最后一日</w:t>
      </w:r>
      <w:r w:rsidRPr="00384FCB">
        <w:rPr>
          <w:rFonts w:ascii="仿宋_GB2312" w:hAnsi="宋体" w:cs="宋体" w:hint="eastAsia"/>
        </w:rPr>
        <w:t>24</w:t>
      </w:r>
      <w:r w:rsidRPr="00384FCB">
        <w:rPr>
          <w:rFonts w:ascii="仿宋_GB2312" w:hAnsi="宋体" w:cs="宋体" w:hint="eastAsia"/>
        </w:rPr>
        <w:t>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rsidR="002E6F76" w:rsidRPr="00384FCB" w:rsidRDefault="002E6F76" w:rsidP="002E6F76">
      <w:pPr>
        <w:spacing w:line="360" w:lineRule="exact"/>
        <w:ind w:firstLineChars="200" w:firstLine="420"/>
        <w:rPr>
          <w:rFonts w:ascii="仿宋_GB2312" w:hAnsi="宋体" w:cs="宋体"/>
        </w:rPr>
      </w:pPr>
      <w:r w:rsidRPr="00384FCB">
        <w:rPr>
          <w:rFonts w:ascii="仿宋_GB2312" w:hAnsi="宋体" w:cs="宋体" w:hint="eastAsia"/>
        </w:rPr>
        <w:t>1.</w:t>
      </w:r>
      <w:r w:rsidRPr="00384FCB">
        <w:rPr>
          <w:rFonts w:ascii="仿宋_GB2312" w:hAnsi="宋体" w:cs="宋体" w:hint="eastAsia"/>
        </w:rPr>
        <w:t>离开本单位仍保留劳动关系，并定期领取生活费的人员；</w:t>
      </w:r>
    </w:p>
    <w:p w:rsidR="002E6F76" w:rsidRPr="00384FCB" w:rsidRDefault="002E6F76" w:rsidP="002E6F76">
      <w:pPr>
        <w:spacing w:line="360" w:lineRule="exact"/>
        <w:ind w:firstLineChars="200" w:firstLine="420"/>
        <w:rPr>
          <w:rFonts w:ascii="仿宋_GB2312" w:hAnsi="宋体" w:cs="宋体"/>
        </w:rPr>
      </w:pPr>
      <w:r w:rsidRPr="00384FCB">
        <w:rPr>
          <w:rFonts w:ascii="仿宋_GB2312" w:hAnsi="宋体" w:cs="宋体" w:hint="eastAsia"/>
        </w:rPr>
        <w:t>2.</w:t>
      </w:r>
      <w:r w:rsidRPr="00384FCB">
        <w:rPr>
          <w:rFonts w:ascii="仿宋_GB2312" w:hAnsi="宋体" w:cs="宋体" w:hint="eastAsia"/>
        </w:rPr>
        <w:t>利用课余时间打工的学生及在本单位实习的各类在校学生；</w:t>
      </w:r>
      <w:r w:rsidRPr="00384FCB">
        <w:rPr>
          <w:rFonts w:ascii="仿宋_GB2312" w:hAnsi="宋体" w:cs="宋体" w:hint="eastAsia"/>
        </w:rPr>
        <w:t xml:space="preserve"> </w:t>
      </w:r>
    </w:p>
    <w:p w:rsidR="002E6F76" w:rsidRPr="00384FCB" w:rsidRDefault="002E6F76" w:rsidP="002E6F76">
      <w:pPr>
        <w:spacing w:line="360" w:lineRule="exact"/>
        <w:ind w:firstLineChars="200" w:firstLine="420"/>
        <w:rPr>
          <w:rFonts w:ascii="仿宋_GB2312" w:hAnsi="宋体" w:cs="宋体"/>
        </w:rPr>
      </w:pPr>
      <w:r w:rsidRPr="00384FCB">
        <w:rPr>
          <w:rFonts w:ascii="仿宋_GB2312" w:hAnsi="宋体" w:cs="宋体" w:hint="eastAsia"/>
        </w:rPr>
        <w:t>3.</w:t>
      </w:r>
      <w:r w:rsidRPr="00384FCB">
        <w:rPr>
          <w:rFonts w:ascii="仿宋_GB2312" w:hAnsi="宋体" w:cs="宋体" w:hint="eastAsia"/>
        </w:rPr>
        <w:t>本单位因劳务外包而使用的人员。</w:t>
      </w:r>
    </w:p>
    <w:p w:rsidR="00FE23EA" w:rsidRPr="00384FCB" w:rsidRDefault="00B46BA3" w:rsidP="003944DC">
      <w:pPr>
        <w:snapToGrid w:val="0"/>
        <w:spacing w:line="360" w:lineRule="exact"/>
        <w:ind w:firstLineChars="200" w:firstLine="422"/>
        <w:rPr>
          <w:rFonts w:ascii="宋体" w:hAnsi="宋体"/>
          <w:b/>
        </w:rPr>
      </w:pPr>
      <w:r w:rsidRPr="00384FCB">
        <w:rPr>
          <w:rFonts w:ascii="宋体" w:hAnsi="宋体"/>
          <w:b/>
        </w:rPr>
        <w:t xml:space="preserve"> </w:t>
      </w:r>
      <w:r w:rsidR="003944DC" w:rsidRPr="00384FCB">
        <w:rPr>
          <w:rFonts w:ascii="宋体" w:hAnsi="宋体"/>
          <w:b/>
        </w:rPr>
        <w:t>(</w:t>
      </w:r>
      <w:r w:rsidR="003944DC" w:rsidRPr="00384FCB">
        <w:rPr>
          <w:rFonts w:ascii="宋体" w:hAnsi="宋体" w:hint="eastAsia"/>
          <w:b/>
        </w:rPr>
        <w:t>三</w:t>
      </w:r>
      <w:r w:rsidR="003944DC" w:rsidRPr="00384FCB">
        <w:rPr>
          <w:rFonts w:ascii="宋体" w:hAnsi="宋体"/>
          <w:b/>
        </w:rPr>
        <w:t>)</w:t>
      </w:r>
      <w:r w:rsidR="00FE23EA" w:rsidRPr="00384FCB">
        <w:rPr>
          <w:rFonts w:ascii="宋体" w:hAnsi="宋体" w:hint="eastAsia"/>
          <w:b/>
        </w:rPr>
        <w:t>行政单位财务状况</w:t>
      </w:r>
    </w:p>
    <w:p w:rsidR="00FE23EA" w:rsidRPr="00384FCB" w:rsidRDefault="00FE23EA" w:rsidP="003944DC">
      <w:pPr>
        <w:snapToGrid w:val="0"/>
        <w:spacing w:line="360" w:lineRule="exact"/>
        <w:ind w:firstLineChars="200" w:firstLine="420"/>
        <w:rPr>
          <w:szCs w:val="21"/>
        </w:rPr>
      </w:pPr>
      <w:r w:rsidRPr="00384FCB">
        <w:rPr>
          <w:rFonts w:ascii="黑体" w:eastAsia="黑体" w:hAnsi="黑体" w:hint="eastAsia"/>
        </w:rPr>
        <w:t>固定资产原价</w:t>
      </w:r>
      <w:r w:rsidRPr="00384FCB">
        <w:rPr>
          <w:rFonts w:ascii="宋体" w:hAnsi="宋体" w:hint="eastAsia"/>
        </w:rPr>
        <w:t xml:space="preserve">  指使用年限在一年以上，单位价值在规定标准以上，并在使用过程中基本保持原来物质形态的资产。包括房屋和建筑物、专用设备、</w:t>
      </w:r>
      <w:r w:rsidRPr="00384FCB">
        <w:rPr>
          <w:rFonts w:hint="eastAsia"/>
          <w:szCs w:val="21"/>
        </w:rPr>
        <w:t>一般设备、文物和陈列品、图书、其他固定资产等。根据部门决算“资产负债表”中固定资产有关项目的年末数填报。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本年收入合计</w:t>
      </w:r>
      <w:r w:rsidRPr="00384FCB">
        <w:rPr>
          <w:rFonts w:ascii="仿宋_GB2312" w:eastAsia="仿宋_GB2312" w:hAnsi="宋体" w:hint="eastAsia"/>
          <w:szCs w:val="21"/>
        </w:rPr>
        <w:t xml:space="preserve">  </w:t>
      </w:r>
      <w:r w:rsidRPr="00384FCB">
        <w:rPr>
          <w:rFonts w:hint="eastAsia"/>
          <w:szCs w:val="21"/>
        </w:rPr>
        <w:t>指行政单位本年度取得的全部收入，包括财政拨款、上级补助收入、附属单位缴款和其他收入。根据部门决算“收入支出决算总表”中对应项目填报。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本年支出合计</w:t>
      </w:r>
      <w:r w:rsidRPr="00384FCB">
        <w:rPr>
          <w:rFonts w:ascii="仿宋_GB2312" w:eastAsia="仿宋_GB2312" w:hAnsi="宋体" w:hint="eastAsia"/>
          <w:szCs w:val="21"/>
        </w:rPr>
        <w:t xml:space="preserve">  </w:t>
      </w:r>
      <w:r w:rsidRPr="00384FCB">
        <w:rPr>
          <w:rFonts w:hint="eastAsia"/>
          <w:szCs w:val="21"/>
        </w:rPr>
        <w:t>指行政单位本年度全部支出。根据部门决算“收入支出决算总表”中对应项目填报。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工资福利支出</w:t>
      </w:r>
      <w:r w:rsidRPr="00384FCB">
        <w:rPr>
          <w:rFonts w:ascii="仿宋_GB2312" w:eastAsia="仿宋_GB2312" w:hAnsi="宋体" w:hint="eastAsia"/>
          <w:szCs w:val="21"/>
        </w:rPr>
        <w:t xml:space="preserve">  </w:t>
      </w:r>
      <w:r w:rsidRPr="00384FCB">
        <w:rPr>
          <w:rFonts w:hint="eastAsia"/>
          <w:szCs w:val="21"/>
        </w:rPr>
        <w:t>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商品和服务支出</w:t>
      </w:r>
      <w:r w:rsidRPr="00384FCB">
        <w:rPr>
          <w:rFonts w:ascii="仿宋_GB2312" w:eastAsia="仿宋_GB2312" w:hAnsi="宋体" w:hint="eastAsia"/>
          <w:szCs w:val="21"/>
        </w:rPr>
        <w:t xml:space="preserve">  </w:t>
      </w:r>
      <w:r w:rsidRPr="00384FCB">
        <w:rPr>
          <w:rFonts w:hint="eastAsia"/>
          <w:szCs w:val="21"/>
        </w:rPr>
        <w:t>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w:t>
      </w:r>
      <w:r w:rsidRPr="00384FCB">
        <w:rPr>
          <w:rStyle w:val="af9"/>
          <w:szCs w:val="21"/>
        </w:rPr>
        <w:footnoteReference w:id="1"/>
      </w:r>
      <w:r w:rsidRPr="00384FCB">
        <w:rPr>
          <w:rFonts w:hint="eastAsia"/>
          <w:szCs w:val="21"/>
        </w:rPr>
        <w:t>及上述科目未包括的商品和服务支出。根据部门决算“支出决算明细表”中对应项目填报。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取暖费</w:t>
      </w:r>
      <w:r w:rsidRPr="00384FCB">
        <w:rPr>
          <w:rFonts w:ascii="仿宋_GB2312" w:eastAsia="仿宋_GB2312" w:hAnsi="宋体" w:hint="eastAsia"/>
          <w:szCs w:val="21"/>
        </w:rPr>
        <w:t xml:space="preserve">  </w:t>
      </w:r>
      <w:r w:rsidRPr="00384FCB">
        <w:rPr>
          <w:rFonts w:hint="eastAsia"/>
          <w:szCs w:val="21"/>
        </w:rPr>
        <w:t>指单位取暖用燃料费、热力费、炉具购置费、锅炉临时工的工资、节煤奖以及由单位支付的在职职工和离退休人员宿舍取暖费等。根据部门决算“支出决算明细表”中的“商品和服务支出”的对应项目填报。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lastRenderedPageBreak/>
        <w:t>差旅费</w:t>
      </w:r>
      <w:r w:rsidRPr="00384FCB">
        <w:rPr>
          <w:rFonts w:ascii="仿宋_GB2312" w:eastAsia="仿宋_GB2312" w:hAnsi="宋体" w:hint="eastAsia"/>
          <w:szCs w:val="21"/>
        </w:rPr>
        <w:t xml:space="preserve">  </w:t>
      </w:r>
      <w:r w:rsidRPr="00384FCB">
        <w:rPr>
          <w:rFonts w:hint="eastAsia"/>
          <w:szCs w:val="21"/>
        </w:rPr>
        <w:t>指单位工作人员出差的住宿费、旅费、伙食补助费、杂费，干部及大中专学生调遣费，调干家属旅费补助等。根据部门决算“支出决算明细表”中的“商品和服务支出”的对应项目填报。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因公出国（境）费用</w:t>
      </w:r>
      <w:r w:rsidRPr="00384FCB">
        <w:rPr>
          <w:rFonts w:ascii="仿宋_GB2312" w:eastAsia="仿宋_GB2312" w:hAnsi="宋体" w:hint="eastAsia"/>
          <w:szCs w:val="21"/>
        </w:rPr>
        <w:t xml:space="preserve">  </w:t>
      </w:r>
      <w:r w:rsidRPr="00384FCB">
        <w:rPr>
          <w:rFonts w:hint="eastAsia"/>
          <w:szCs w:val="21"/>
        </w:rPr>
        <w:t>指单位工作人员公务出国（境）的住宿费、旅费、伙食补助费、杂费、培训费等支出。根据部门决算“支出决算明细表”中的“商品和服务支出”的对应项目填报。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劳务费</w:t>
      </w:r>
      <w:r w:rsidRPr="00384FCB">
        <w:rPr>
          <w:rFonts w:ascii="仿宋_GB2312" w:eastAsia="仿宋_GB2312" w:hAnsi="宋体" w:hint="eastAsia"/>
          <w:szCs w:val="21"/>
        </w:rPr>
        <w:t xml:space="preserve">  </w:t>
      </w:r>
      <w:r w:rsidRPr="00384FCB">
        <w:rPr>
          <w:rFonts w:hint="eastAsia"/>
          <w:szCs w:val="21"/>
        </w:rPr>
        <w:t>指支付给单位和个人的劳务费用，如临时聘用人员、钟点工工资，稿费、翻译费，评审费等。根据部门决算“支出决算明细表”中的“商品和服务支出”的对应项目填报。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工会经费</w:t>
      </w:r>
      <w:r w:rsidRPr="00384FCB">
        <w:rPr>
          <w:rFonts w:ascii="仿宋_GB2312" w:eastAsia="仿宋_GB2312" w:hAnsi="宋体" w:hint="eastAsia"/>
          <w:szCs w:val="21"/>
        </w:rPr>
        <w:t xml:space="preserve">  </w:t>
      </w:r>
      <w:r w:rsidRPr="00384FCB">
        <w:rPr>
          <w:rFonts w:hint="eastAsia"/>
          <w:szCs w:val="21"/>
        </w:rPr>
        <w:t>指单位按规定提取的工会经费。根据部门决算“支出决算明细表”中的“商品和服务支出”的对应项目填报。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福利费</w:t>
      </w:r>
      <w:r w:rsidRPr="00384FCB">
        <w:rPr>
          <w:rFonts w:ascii="仿宋_GB2312" w:eastAsia="仿宋_GB2312" w:hAnsi="宋体" w:hint="eastAsia"/>
          <w:szCs w:val="21"/>
        </w:rPr>
        <w:t xml:space="preserve">  </w:t>
      </w:r>
      <w:r w:rsidRPr="00384FCB">
        <w:rPr>
          <w:rFonts w:hint="eastAsia"/>
          <w:szCs w:val="21"/>
        </w:rPr>
        <w:t>指单位按规定提取的福利费。根据部门决算“支出决算明细表”中的“商品和服务支出”的对应项目填报。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对个人和家庭的补助</w:t>
      </w:r>
      <w:r w:rsidRPr="00384FCB">
        <w:rPr>
          <w:rFonts w:ascii="仿宋_GB2312" w:eastAsia="仿宋_GB2312" w:hAnsi="宋体" w:hint="eastAsia"/>
          <w:szCs w:val="21"/>
        </w:rPr>
        <w:t xml:space="preserve">  </w:t>
      </w:r>
      <w:r w:rsidRPr="00384FCB">
        <w:rPr>
          <w:rFonts w:hint="eastAsia"/>
          <w:szCs w:val="21"/>
        </w:rPr>
        <w:t>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抚恤金</w:t>
      </w:r>
      <w:r w:rsidRPr="00384FCB">
        <w:rPr>
          <w:rFonts w:ascii="仿宋_GB2312" w:eastAsia="仿宋_GB2312" w:hAnsi="宋体" w:hint="eastAsia"/>
          <w:szCs w:val="21"/>
        </w:rPr>
        <w:t xml:space="preserve">  </w:t>
      </w:r>
      <w:r w:rsidRPr="00384FCB">
        <w:rPr>
          <w:rFonts w:hint="eastAsia"/>
          <w:szCs w:val="21"/>
        </w:rPr>
        <w:t>指按规定开支的烈士遗属、牺牲病故人员遗属的一次性和定期抚恤金，伤残人员的抚恤金，离退休人员等其他人员的各项抚恤金。根据部门决算“支出决算明细表”中的“对个人和家庭的补助”的对应项目填报。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生活补助</w:t>
      </w:r>
      <w:r w:rsidRPr="00384FCB">
        <w:rPr>
          <w:rFonts w:ascii="仿宋_GB2312" w:eastAsia="仿宋_GB2312" w:hAnsi="宋体" w:hint="eastAsia"/>
          <w:szCs w:val="21"/>
        </w:rPr>
        <w:t xml:space="preserve">  </w:t>
      </w:r>
      <w:r w:rsidRPr="00384FCB">
        <w:rPr>
          <w:rFonts w:hint="eastAsia"/>
          <w:szCs w:val="21"/>
        </w:rPr>
        <w:t>指按规定开支的优抚对象定期定量生活补助费，退役军人生活补助费，行政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救济费</w:t>
      </w:r>
      <w:r w:rsidRPr="00384FCB">
        <w:rPr>
          <w:rFonts w:ascii="仿宋_GB2312" w:eastAsia="仿宋_GB2312" w:hAnsi="宋体" w:hint="eastAsia"/>
          <w:szCs w:val="21"/>
        </w:rPr>
        <w:t xml:space="preserve">  </w:t>
      </w:r>
      <w:r w:rsidRPr="00384FCB">
        <w:rPr>
          <w:rFonts w:hint="eastAsia"/>
          <w:szCs w:val="21"/>
        </w:rPr>
        <w:t>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助学金</w:t>
      </w:r>
      <w:r w:rsidRPr="00384FCB">
        <w:rPr>
          <w:rFonts w:ascii="仿宋_GB2312" w:eastAsia="仿宋_GB2312" w:hAnsi="宋体" w:hint="eastAsia"/>
          <w:szCs w:val="21"/>
        </w:rPr>
        <w:t xml:space="preserve">  </w:t>
      </w:r>
      <w:r w:rsidRPr="00384FCB">
        <w:rPr>
          <w:rFonts w:hint="eastAsia"/>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奖励金</w:t>
      </w:r>
      <w:r w:rsidRPr="00384FCB">
        <w:rPr>
          <w:rFonts w:ascii="仿宋_GB2312" w:eastAsia="仿宋_GB2312" w:hAnsi="宋体" w:hint="eastAsia"/>
          <w:szCs w:val="21"/>
        </w:rPr>
        <w:t xml:space="preserve">  </w:t>
      </w:r>
      <w:r w:rsidRPr="00384FCB">
        <w:rPr>
          <w:rFonts w:hint="eastAsia"/>
          <w:szCs w:val="21"/>
        </w:rPr>
        <w:t>指政府各部门的奖励支出，如对个体私营经济的奖励、计划生育目标责任奖励、独生子女父母奖励等。根据部门决算“支出决算明细表”中的“对个人和家庭的补助”的对应项目填报。</w:t>
      </w:r>
    </w:p>
    <w:p w:rsidR="00546B33" w:rsidRPr="00384FCB" w:rsidRDefault="00546B33" w:rsidP="005F125D">
      <w:pPr>
        <w:spacing w:line="360" w:lineRule="exact"/>
        <w:ind w:firstLineChars="200" w:firstLine="420"/>
        <w:rPr>
          <w:rFonts w:ascii="黑体" w:eastAsia="黑体"/>
        </w:rPr>
      </w:pPr>
      <w:r w:rsidRPr="00384FCB">
        <w:rPr>
          <w:rFonts w:eastAsia="黑体" w:hint="eastAsia"/>
          <w:szCs w:val="21"/>
        </w:rPr>
        <w:t>生产补贴</w:t>
      </w:r>
      <w:r w:rsidRPr="00384FCB">
        <w:rPr>
          <w:rFonts w:eastAsia="黑体" w:hint="eastAsia"/>
          <w:szCs w:val="21"/>
        </w:rPr>
        <w:t xml:space="preserve">  </w:t>
      </w:r>
      <w:r w:rsidRPr="00384FCB">
        <w:rPr>
          <w:rFonts w:hint="eastAsia"/>
          <w:szCs w:val="21"/>
        </w:rPr>
        <w:t>指各种对个人发放的生产补贴支出。如国家对农民发放的农机具购置补贴、良种补贴、粮食直补以及发放给残疾人的各种生产经营补贴。根据部门决算“支出决算明细表”中的“对个人和家庭的补助”的对应项目填报。</w:t>
      </w:r>
    </w:p>
    <w:p w:rsidR="005F125D" w:rsidRPr="00384FCB" w:rsidRDefault="005F125D" w:rsidP="005F125D">
      <w:pPr>
        <w:spacing w:line="360" w:lineRule="exact"/>
        <w:ind w:firstLineChars="200" w:firstLine="420"/>
        <w:rPr>
          <w:rFonts w:ascii="宋体" w:hAnsi="宋体"/>
        </w:rPr>
      </w:pPr>
      <w:r w:rsidRPr="00384FCB">
        <w:rPr>
          <w:rFonts w:ascii="黑体" w:eastAsia="黑体" w:hint="eastAsia"/>
        </w:rPr>
        <w:t xml:space="preserve">从业人员期末人数  </w:t>
      </w:r>
      <w:r w:rsidRPr="00384FCB">
        <w:rPr>
          <w:rFonts w:ascii="宋体" w:hAnsi="宋体" w:hint="eastAsia"/>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5F125D" w:rsidRPr="00384FCB" w:rsidRDefault="005F125D" w:rsidP="005F125D">
      <w:pPr>
        <w:spacing w:line="360" w:lineRule="exact"/>
        <w:ind w:firstLineChars="200" w:firstLine="420"/>
        <w:rPr>
          <w:rFonts w:ascii="宋体" w:hAnsi="宋体"/>
        </w:rPr>
      </w:pPr>
      <w:r w:rsidRPr="00384FCB">
        <w:rPr>
          <w:rFonts w:ascii="宋体" w:hAnsi="宋体" w:hint="eastAsia"/>
        </w:rPr>
        <w:t>1.离开本单位仍保留劳动关系，并定期领取生活费的人员；</w:t>
      </w:r>
    </w:p>
    <w:p w:rsidR="005F125D" w:rsidRPr="00384FCB" w:rsidRDefault="005F125D" w:rsidP="005F125D">
      <w:pPr>
        <w:spacing w:line="360" w:lineRule="exact"/>
        <w:ind w:firstLineChars="200" w:firstLine="420"/>
        <w:rPr>
          <w:rFonts w:ascii="宋体" w:hAnsi="宋体"/>
        </w:rPr>
      </w:pPr>
      <w:r w:rsidRPr="00384FCB">
        <w:rPr>
          <w:rFonts w:ascii="宋体" w:hAnsi="宋体" w:hint="eastAsia"/>
        </w:rPr>
        <w:t xml:space="preserve">2.利用课余时间打工的学生及在本单位实习的各类在校学生； </w:t>
      </w:r>
    </w:p>
    <w:p w:rsidR="005F125D" w:rsidRPr="00384FCB" w:rsidRDefault="005F125D" w:rsidP="005F125D">
      <w:pPr>
        <w:snapToGrid w:val="0"/>
        <w:spacing w:line="360" w:lineRule="exact"/>
        <w:ind w:firstLineChars="200" w:firstLine="420"/>
        <w:rPr>
          <w:rFonts w:ascii="宋体" w:hAnsi="宋体"/>
        </w:rPr>
      </w:pPr>
      <w:r w:rsidRPr="00384FCB">
        <w:rPr>
          <w:rFonts w:ascii="宋体" w:hAnsi="宋体" w:hint="eastAsia"/>
        </w:rPr>
        <w:lastRenderedPageBreak/>
        <w:t>3.本单位因劳务外包而使用的人员，如：建筑业整建制使用的人员。</w:t>
      </w:r>
    </w:p>
    <w:p w:rsidR="00FE23EA" w:rsidRPr="00384FCB" w:rsidRDefault="00C14C31" w:rsidP="005F125D">
      <w:pPr>
        <w:snapToGrid w:val="0"/>
        <w:spacing w:line="360" w:lineRule="exact"/>
        <w:ind w:firstLineChars="200" w:firstLine="422"/>
        <w:rPr>
          <w:rFonts w:asciiTheme="minorEastAsia" w:eastAsiaTheme="minorEastAsia" w:hAnsiTheme="minorEastAsia"/>
          <w:b/>
        </w:rPr>
      </w:pPr>
      <w:r w:rsidRPr="00384FCB">
        <w:rPr>
          <w:rFonts w:asciiTheme="minorEastAsia" w:eastAsiaTheme="minorEastAsia" w:hAnsiTheme="minorEastAsia" w:hint="eastAsia"/>
          <w:b/>
        </w:rPr>
        <w:t>（四）</w:t>
      </w:r>
      <w:r w:rsidR="00FE23EA" w:rsidRPr="00384FCB">
        <w:rPr>
          <w:rFonts w:asciiTheme="minorEastAsia" w:eastAsiaTheme="minorEastAsia" w:hAnsiTheme="minorEastAsia" w:hint="eastAsia"/>
          <w:b/>
        </w:rPr>
        <w:t>事业单位财务状况</w:t>
      </w:r>
    </w:p>
    <w:p w:rsidR="00FE23EA" w:rsidRPr="00384FCB" w:rsidRDefault="00FE23EA" w:rsidP="005F125D">
      <w:pPr>
        <w:snapToGrid w:val="0"/>
        <w:spacing w:line="360" w:lineRule="exact"/>
        <w:ind w:firstLineChars="200" w:firstLine="420"/>
        <w:rPr>
          <w:szCs w:val="21"/>
        </w:rPr>
      </w:pPr>
      <w:r w:rsidRPr="00384FCB">
        <w:rPr>
          <w:rFonts w:ascii="宋体" w:hAnsi="宋体" w:hint="eastAsia"/>
        </w:rPr>
        <w:t>固定资产原价  指使用年限</w:t>
      </w:r>
      <w:r w:rsidRPr="00384FCB">
        <w:rPr>
          <w:rFonts w:hint="eastAsia"/>
          <w:szCs w:val="21"/>
        </w:rPr>
        <w:t>在一年以上，单位价值在规定标准以上，并在使用过程中基本保持原来物质形态的资产。包括房屋和建筑物、专用设备、一般设备、文物和陈列品、图书、其他固定资产等。根据部门决算“资产负债表”中固定资产有关项目的年末数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本年收入合计</w:t>
      </w:r>
      <w:r w:rsidRPr="00384FCB">
        <w:rPr>
          <w:rFonts w:ascii="仿宋_GB2312" w:eastAsia="仿宋_GB2312" w:hAnsi="宋体" w:hint="eastAsia"/>
          <w:szCs w:val="21"/>
        </w:rPr>
        <w:t xml:space="preserve">  </w:t>
      </w:r>
      <w:r w:rsidRPr="00384FCB">
        <w:rPr>
          <w:rFonts w:hint="eastAsia"/>
          <w:szCs w:val="21"/>
        </w:rPr>
        <w:t>指事业单位本年度取得的全部收入，包括财政拨款、上级补助收入、事业收入、经营收入、附属单位缴款和其他收入。根据部门决算“收入支出决算总表”中对应项目填报。</w:t>
      </w:r>
    </w:p>
    <w:p w:rsidR="00FE23EA" w:rsidRPr="00384FCB" w:rsidRDefault="00FE23EA" w:rsidP="00FE23EA">
      <w:pPr>
        <w:spacing w:line="360" w:lineRule="exact"/>
        <w:ind w:firstLineChars="200" w:firstLine="420"/>
        <w:textAlignment w:val="center"/>
        <w:rPr>
          <w:rFonts w:ascii="黑体" w:eastAsia="黑体"/>
          <w:szCs w:val="21"/>
        </w:rPr>
      </w:pPr>
      <w:r w:rsidRPr="00384FCB">
        <w:rPr>
          <w:rFonts w:ascii="黑体" w:eastAsia="黑体" w:hint="eastAsia"/>
          <w:szCs w:val="21"/>
        </w:rPr>
        <w:t>事业收入</w:t>
      </w:r>
      <w:r w:rsidRPr="00384FCB">
        <w:rPr>
          <w:rFonts w:ascii="仿宋_GB2312" w:eastAsia="仿宋_GB2312" w:hAnsi="宋体" w:hint="eastAsia"/>
          <w:szCs w:val="21"/>
        </w:rPr>
        <w:t xml:space="preserve">  </w:t>
      </w:r>
      <w:r w:rsidRPr="00384FCB">
        <w:rPr>
          <w:rFonts w:hint="eastAsia"/>
          <w:szCs w:val="21"/>
        </w:rPr>
        <w:t>指事业单位开展专业业务活动及辅助活动取得的收入。根据部门决算“收入支出决算总表”中对应项目填报。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经营收入</w:t>
      </w:r>
      <w:r w:rsidRPr="00384FCB">
        <w:rPr>
          <w:rFonts w:ascii="仿宋_GB2312" w:eastAsia="仿宋_GB2312" w:hAnsi="宋体" w:hint="eastAsia"/>
          <w:szCs w:val="21"/>
        </w:rPr>
        <w:t xml:space="preserve">  </w:t>
      </w:r>
      <w:r w:rsidRPr="00384FCB">
        <w:rPr>
          <w:rFonts w:hint="eastAsia"/>
          <w:szCs w:val="21"/>
        </w:rPr>
        <w:t>指事业单位在专业业务活动及辅助活动之外开展非独立核算经营活动取得的收入。根据部门决算“收入支出决算总表”中对应项目填报。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本年支出合计</w:t>
      </w:r>
      <w:r w:rsidRPr="00384FCB">
        <w:rPr>
          <w:rFonts w:ascii="仿宋_GB2312" w:eastAsia="仿宋_GB2312" w:hAnsi="宋体" w:hint="eastAsia"/>
          <w:szCs w:val="21"/>
        </w:rPr>
        <w:t xml:space="preserve">  </w:t>
      </w:r>
      <w:r w:rsidRPr="00384FCB">
        <w:rPr>
          <w:rFonts w:hint="eastAsia"/>
          <w:szCs w:val="21"/>
        </w:rPr>
        <w:t>指事业单位本年度全部支出。根据部门决算“收入支出决算总表”中对应项目填报。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工资福利支出</w:t>
      </w:r>
      <w:r w:rsidRPr="00384FCB">
        <w:rPr>
          <w:rFonts w:ascii="仿宋_GB2312" w:eastAsia="仿宋_GB2312" w:hAnsi="宋体" w:hint="eastAsia"/>
          <w:szCs w:val="21"/>
        </w:rPr>
        <w:t xml:space="preserve">  </w:t>
      </w:r>
      <w:r w:rsidRPr="00384FCB">
        <w:rPr>
          <w:rFonts w:hint="eastAsia"/>
          <w:szCs w:val="21"/>
        </w:rPr>
        <w:t>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商品和服务支出</w:t>
      </w:r>
      <w:r w:rsidRPr="00384FCB">
        <w:rPr>
          <w:rFonts w:ascii="仿宋_GB2312" w:eastAsia="仿宋_GB2312" w:hAnsi="宋体" w:hint="eastAsia"/>
          <w:szCs w:val="21"/>
        </w:rPr>
        <w:t xml:space="preserve">  </w:t>
      </w:r>
      <w:r w:rsidRPr="00384FCB">
        <w:rPr>
          <w:rFonts w:hint="eastAsia"/>
          <w:szCs w:val="21"/>
        </w:rPr>
        <w:t>指单位购买商品和劳务的支出（不包括用于购置固定资产的支出、战略性和应急储备支出）。具体包括办公费、印刷费、咨询费、手续费、水费、电费、邮电费、取暖费、物业管理费、差旅费、因公出国（境）费用、维修（护）费、租赁费、会议费、培训费、公务接待费、专用材料费、装备购置费、专用燃料费、劳务费、委托业务费、工会经费、福利费、公务用车运行维护费、其他交通费用</w:t>
      </w:r>
      <w:r w:rsidRPr="00384FCB">
        <w:rPr>
          <w:rStyle w:val="af9"/>
          <w:szCs w:val="21"/>
        </w:rPr>
        <w:footnoteReference w:id="2"/>
      </w:r>
      <w:r w:rsidRPr="00384FCB">
        <w:rPr>
          <w:rFonts w:hint="eastAsia"/>
          <w:szCs w:val="21"/>
        </w:rPr>
        <w:t>及上述科目未包括的商品和服务支出。根据部门决算“支出决算明细表”中对应项目填报。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取暖费</w:t>
      </w:r>
      <w:r w:rsidRPr="00384FCB">
        <w:rPr>
          <w:rFonts w:ascii="仿宋_GB2312" w:eastAsia="仿宋_GB2312" w:hAnsi="宋体" w:hint="eastAsia"/>
          <w:szCs w:val="21"/>
        </w:rPr>
        <w:t xml:space="preserve">  </w:t>
      </w:r>
      <w:r w:rsidRPr="00384FCB">
        <w:rPr>
          <w:rFonts w:hint="eastAsia"/>
          <w:szCs w:val="21"/>
        </w:rPr>
        <w:t>指单位取暖用燃料费、热力费、炉具购置费、锅炉临时工的工资、节煤奖以及由单位支付的在职职工和离退休人员宿舍取暖费等。根据部门决算“支出决算明细表”中的“商品和服务支出”的对应项目填报。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差旅费</w:t>
      </w:r>
      <w:r w:rsidRPr="00384FCB">
        <w:rPr>
          <w:rFonts w:ascii="仿宋_GB2312" w:eastAsia="仿宋_GB2312" w:hAnsi="宋体" w:hint="eastAsia"/>
          <w:szCs w:val="21"/>
        </w:rPr>
        <w:t xml:space="preserve">  </w:t>
      </w:r>
      <w:r w:rsidRPr="00384FCB">
        <w:rPr>
          <w:rFonts w:hint="eastAsia"/>
          <w:szCs w:val="21"/>
        </w:rPr>
        <w:t>指单位工作人员出差的住宿费、旅费、伙食补助费、杂费，干部及大中专学生调遣费，调干家属旅费补助等。根据部门决算“支出决算明细表”中的“商品和服务支出”的对应项目填报。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因公出国（境）费用</w:t>
      </w:r>
      <w:r w:rsidRPr="00384FCB">
        <w:rPr>
          <w:rFonts w:ascii="仿宋_GB2312" w:eastAsia="仿宋_GB2312" w:hAnsi="宋体" w:hint="eastAsia"/>
          <w:szCs w:val="21"/>
        </w:rPr>
        <w:t xml:space="preserve">  </w:t>
      </w:r>
      <w:r w:rsidRPr="00384FCB">
        <w:rPr>
          <w:rFonts w:hint="eastAsia"/>
          <w:szCs w:val="21"/>
        </w:rPr>
        <w:t>指单位工作人员公务出国（境）的住宿费、旅费、伙食补助费、杂费、培训费等支出。根据部门决算“支出决算明细表”中的“商品和服务支出”的对应项目填报。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劳务费</w:t>
      </w:r>
      <w:r w:rsidRPr="00384FCB">
        <w:rPr>
          <w:rFonts w:ascii="仿宋_GB2312" w:eastAsia="仿宋_GB2312" w:hAnsi="宋体" w:hint="eastAsia"/>
          <w:szCs w:val="21"/>
        </w:rPr>
        <w:t xml:space="preserve">  </w:t>
      </w:r>
      <w:r w:rsidRPr="00384FCB">
        <w:rPr>
          <w:rFonts w:hint="eastAsia"/>
          <w:szCs w:val="21"/>
        </w:rPr>
        <w:t>指支付给单位和个人的劳务费用，如临时聘用人员、钟点工工资，稿费、翻译费，评审费等。根据部门决算“支出决算明细表”中的“商品和服务支出”的对应项目填报。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工会经费</w:t>
      </w:r>
      <w:r w:rsidRPr="00384FCB">
        <w:rPr>
          <w:rFonts w:ascii="仿宋_GB2312" w:eastAsia="仿宋_GB2312" w:hAnsi="宋体" w:hint="eastAsia"/>
          <w:szCs w:val="21"/>
        </w:rPr>
        <w:t xml:space="preserve">  </w:t>
      </w:r>
      <w:r w:rsidRPr="00384FCB">
        <w:rPr>
          <w:rFonts w:hint="eastAsia"/>
          <w:szCs w:val="21"/>
        </w:rPr>
        <w:t>指单位按规定提取的工会经费。根据部门决算“支出决算明细表”中的“商品和服务支出”的对应项目填报。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福利费</w:t>
      </w:r>
      <w:r w:rsidRPr="00384FCB">
        <w:rPr>
          <w:rFonts w:ascii="仿宋_GB2312" w:eastAsia="仿宋_GB2312" w:hAnsi="宋体" w:hint="eastAsia"/>
          <w:szCs w:val="21"/>
        </w:rPr>
        <w:t xml:space="preserve">  </w:t>
      </w:r>
      <w:r w:rsidRPr="00384FCB">
        <w:rPr>
          <w:rFonts w:hint="eastAsia"/>
          <w:szCs w:val="21"/>
        </w:rPr>
        <w:t>指单位按规定提取的福利费。根据部门决算“支出决算明细表”中的“商品和服务支出”的对应项目填报。</w:t>
      </w:r>
    </w:p>
    <w:p w:rsidR="00FE23EA" w:rsidRPr="00384FCB" w:rsidRDefault="00FE23EA" w:rsidP="00FE23EA">
      <w:pPr>
        <w:spacing w:line="360" w:lineRule="exact"/>
        <w:ind w:firstLineChars="200" w:firstLine="420"/>
        <w:textAlignment w:val="center"/>
        <w:rPr>
          <w:rFonts w:eastAsia="黑体"/>
          <w:szCs w:val="21"/>
        </w:rPr>
      </w:pPr>
      <w:r w:rsidRPr="00384FCB">
        <w:rPr>
          <w:rFonts w:eastAsia="黑体" w:hint="eastAsia"/>
          <w:szCs w:val="21"/>
        </w:rPr>
        <w:t>对个人和家庭的补助</w:t>
      </w:r>
      <w:r w:rsidRPr="00384FCB">
        <w:rPr>
          <w:rFonts w:ascii="仿宋_GB2312" w:eastAsia="仿宋_GB2312" w:hAnsi="宋体" w:hint="eastAsia"/>
          <w:szCs w:val="21"/>
        </w:rPr>
        <w:t xml:space="preserve">  </w:t>
      </w:r>
      <w:r w:rsidRPr="00384FCB">
        <w:rPr>
          <w:rFonts w:hint="eastAsia"/>
          <w:szCs w:val="21"/>
        </w:rPr>
        <w:t>指政府用于对个人和家庭的补助支出。包括离休费、退休费、退职（役）费、抚恤金、生活补助、救济费、医疗费、助学金、奖励金、生产补贴、住房公积金、提租补贴、购房补贴和其他未包括在上述科目的对个人和家庭的补助等。根据部门决算“支出决算明细表”中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抚恤金</w:t>
      </w:r>
      <w:r w:rsidRPr="00384FCB">
        <w:rPr>
          <w:rFonts w:ascii="仿宋_GB2312" w:eastAsia="仿宋_GB2312" w:hAnsi="宋体" w:hint="eastAsia"/>
          <w:szCs w:val="21"/>
        </w:rPr>
        <w:t xml:space="preserve">  </w:t>
      </w:r>
      <w:r w:rsidRPr="00384FCB">
        <w:rPr>
          <w:rFonts w:hint="eastAsia"/>
          <w:szCs w:val="21"/>
        </w:rPr>
        <w:t>指按规定开支的烈士遗属、牺牲病故人员遗属的一次性和定期抚恤金，伤残人员的抚恤金，离退休人员等其他人员的各项抚恤金。根据部门决算“支出决算明细表”中的“对个人和家庭的补助”的</w:t>
      </w:r>
      <w:r w:rsidRPr="00384FCB">
        <w:rPr>
          <w:rFonts w:hint="eastAsia"/>
          <w:szCs w:val="21"/>
        </w:rPr>
        <w:lastRenderedPageBreak/>
        <w:t>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生活补助</w:t>
      </w:r>
      <w:r w:rsidRPr="00384FCB">
        <w:rPr>
          <w:rFonts w:ascii="仿宋_GB2312" w:eastAsia="仿宋_GB2312" w:hAnsi="宋体" w:hint="eastAsia"/>
          <w:szCs w:val="21"/>
        </w:rPr>
        <w:t xml:space="preserve">  </w:t>
      </w:r>
      <w:r w:rsidRPr="00384FCB">
        <w:rPr>
          <w:rFonts w:hint="eastAsia"/>
          <w:szCs w:val="21"/>
        </w:rPr>
        <w:t>指按规定开支的优抚对象定期定量生活补助费，退役军人生活补助费，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救济费</w:t>
      </w:r>
      <w:r w:rsidRPr="00384FCB">
        <w:rPr>
          <w:rFonts w:ascii="仿宋_GB2312" w:eastAsia="仿宋_GB2312" w:hAnsi="宋体" w:hint="eastAsia"/>
          <w:szCs w:val="21"/>
        </w:rPr>
        <w:t xml:space="preserve">  </w:t>
      </w:r>
      <w:r w:rsidRPr="00384FCB">
        <w:rPr>
          <w:rFonts w:hint="eastAsia"/>
          <w:szCs w:val="21"/>
        </w:rPr>
        <w:t>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助学金</w:t>
      </w:r>
      <w:r w:rsidRPr="00384FCB">
        <w:rPr>
          <w:rFonts w:ascii="仿宋_GB2312" w:eastAsia="仿宋_GB2312" w:hAnsi="宋体" w:hint="eastAsia"/>
          <w:szCs w:val="21"/>
        </w:rPr>
        <w:t xml:space="preserve">  </w:t>
      </w:r>
      <w:r w:rsidRPr="00384FCB">
        <w:rPr>
          <w:rFonts w:hint="eastAsia"/>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奖励金</w:t>
      </w:r>
      <w:r w:rsidRPr="00384FCB">
        <w:rPr>
          <w:rFonts w:ascii="仿宋_GB2312" w:eastAsia="仿宋_GB2312" w:hAnsi="宋体" w:hint="eastAsia"/>
          <w:szCs w:val="21"/>
        </w:rPr>
        <w:t xml:space="preserve">  </w:t>
      </w:r>
      <w:r w:rsidRPr="00384FCB">
        <w:rPr>
          <w:rFonts w:hint="eastAsia"/>
          <w:szCs w:val="21"/>
        </w:rPr>
        <w:t>指政府各部门的奖励支出，如对个体私营经济的奖励、计划生育目标责任奖励、独生子女父母奖励等。根据部门决算“支出决算明细表”中的“对个人和家庭的补助”的对应项目填报。</w:t>
      </w:r>
    </w:p>
    <w:p w:rsidR="00360F9A" w:rsidRPr="00384FCB" w:rsidRDefault="00360F9A" w:rsidP="00FE23EA">
      <w:pPr>
        <w:spacing w:line="360" w:lineRule="exact"/>
        <w:ind w:firstLineChars="200" w:firstLine="420"/>
        <w:textAlignment w:val="center"/>
        <w:rPr>
          <w:rFonts w:eastAsia="黑体"/>
          <w:szCs w:val="21"/>
        </w:rPr>
      </w:pPr>
      <w:r w:rsidRPr="00384FCB">
        <w:rPr>
          <w:rFonts w:eastAsia="黑体" w:hint="eastAsia"/>
          <w:szCs w:val="21"/>
        </w:rPr>
        <w:t>生产补贴</w:t>
      </w:r>
      <w:r w:rsidRPr="00384FCB">
        <w:rPr>
          <w:rFonts w:eastAsia="黑体" w:hint="eastAsia"/>
          <w:szCs w:val="21"/>
        </w:rPr>
        <w:t xml:space="preserve">  </w:t>
      </w:r>
      <w:r w:rsidR="00546B33" w:rsidRPr="00384FCB">
        <w:rPr>
          <w:rFonts w:hint="eastAsia"/>
          <w:szCs w:val="21"/>
        </w:rPr>
        <w:t>指各种对个人发放的生产补贴支出。如国家对农民发放的农机具购置补贴、良种补贴、粮食直补以及发放给残疾人的各种生产经营补贴。根据部门决算“支出决算明细表”中的“对个人和家庭的补助”的对应项目填报。</w:t>
      </w:r>
    </w:p>
    <w:p w:rsidR="00FE23EA" w:rsidRPr="00384FCB" w:rsidRDefault="00FE23EA" w:rsidP="00FE23EA">
      <w:pPr>
        <w:spacing w:line="360" w:lineRule="exact"/>
        <w:ind w:firstLineChars="200" w:firstLine="420"/>
        <w:textAlignment w:val="center"/>
        <w:rPr>
          <w:szCs w:val="21"/>
        </w:rPr>
      </w:pPr>
      <w:r w:rsidRPr="00384FCB">
        <w:rPr>
          <w:rFonts w:eastAsia="黑体" w:hint="eastAsia"/>
          <w:szCs w:val="21"/>
        </w:rPr>
        <w:t>经营支出</w:t>
      </w:r>
      <w:r w:rsidRPr="00384FCB">
        <w:rPr>
          <w:rFonts w:ascii="仿宋_GB2312" w:eastAsia="仿宋_GB2312" w:hAnsi="宋体" w:hint="eastAsia"/>
          <w:szCs w:val="21"/>
        </w:rPr>
        <w:t xml:space="preserve">  </w:t>
      </w:r>
      <w:r w:rsidRPr="00384FCB">
        <w:rPr>
          <w:rFonts w:hint="eastAsia"/>
          <w:szCs w:val="21"/>
        </w:rPr>
        <w:t>指事业单位在专业业务活动及辅助活动之外开展非独立核算经营活动发生的各项支出。根据部门决算“收入支出决算总表”中对应项目填报。</w:t>
      </w:r>
    </w:p>
    <w:p w:rsidR="00EB616B" w:rsidRPr="00384FCB" w:rsidRDefault="00FE23EA" w:rsidP="00145F6B">
      <w:pPr>
        <w:spacing w:line="360" w:lineRule="exact"/>
        <w:ind w:rightChars="-241" w:right="-506" w:firstLineChars="200" w:firstLine="420"/>
        <w:rPr>
          <w:rFonts w:ascii="宋体" w:hAnsi="宋体"/>
          <w:szCs w:val="21"/>
        </w:rPr>
      </w:pPr>
      <w:r w:rsidRPr="00384FCB">
        <w:rPr>
          <w:rFonts w:eastAsia="黑体" w:hint="eastAsia"/>
          <w:szCs w:val="21"/>
        </w:rPr>
        <w:t>销售税金</w:t>
      </w:r>
      <w:r w:rsidRPr="00384FCB">
        <w:rPr>
          <w:rFonts w:ascii="仿宋_GB2312" w:eastAsia="仿宋_GB2312" w:hAnsi="宋体" w:hint="eastAsia"/>
          <w:szCs w:val="21"/>
        </w:rPr>
        <w:t xml:space="preserve">  </w:t>
      </w:r>
      <w:r w:rsidRPr="00384FCB">
        <w:rPr>
          <w:rFonts w:hint="eastAsia"/>
          <w:szCs w:val="21"/>
        </w:rPr>
        <w:t>指事业单位提供劳务或销售产品应负担的税金及附加，包括营业税、城市维护建设税、资源税和教育费附加。根据实际情况计算填报。</w:t>
      </w:r>
    </w:p>
    <w:p w:rsidR="00546B33" w:rsidRPr="00384FCB" w:rsidRDefault="00546B33" w:rsidP="00546B33">
      <w:pPr>
        <w:spacing w:line="360" w:lineRule="exact"/>
        <w:ind w:firstLineChars="200" w:firstLine="420"/>
        <w:rPr>
          <w:rFonts w:ascii="宋体" w:hAnsi="宋体"/>
        </w:rPr>
      </w:pPr>
      <w:r w:rsidRPr="00384FCB">
        <w:rPr>
          <w:rFonts w:ascii="黑体" w:eastAsia="黑体" w:hint="eastAsia"/>
        </w:rPr>
        <w:t xml:space="preserve">从业人员期末人数  </w:t>
      </w:r>
      <w:r w:rsidRPr="00384FCB">
        <w:rPr>
          <w:rFonts w:ascii="宋体" w:hAnsi="宋体" w:hint="eastAsia"/>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从业人员不包括：</w:t>
      </w:r>
    </w:p>
    <w:p w:rsidR="00546B33" w:rsidRPr="00384FCB" w:rsidRDefault="00546B33" w:rsidP="00546B33">
      <w:pPr>
        <w:spacing w:line="360" w:lineRule="exact"/>
        <w:ind w:firstLineChars="200" w:firstLine="420"/>
        <w:rPr>
          <w:rFonts w:ascii="宋体" w:hAnsi="宋体"/>
        </w:rPr>
      </w:pPr>
      <w:r w:rsidRPr="00384FCB">
        <w:rPr>
          <w:rFonts w:ascii="宋体" w:hAnsi="宋体" w:hint="eastAsia"/>
        </w:rPr>
        <w:t>1.离开本单位仍保留劳动关系，并定期领取生活费的人员；</w:t>
      </w:r>
    </w:p>
    <w:p w:rsidR="00546B33" w:rsidRPr="00384FCB" w:rsidRDefault="00546B33" w:rsidP="00546B33">
      <w:pPr>
        <w:spacing w:line="360" w:lineRule="exact"/>
        <w:ind w:firstLineChars="200" w:firstLine="420"/>
        <w:rPr>
          <w:rFonts w:ascii="宋体" w:hAnsi="宋体"/>
        </w:rPr>
      </w:pPr>
      <w:r w:rsidRPr="00384FCB">
        <w:rPr>
          <w:rFonts w:ascii="宋体" w:hAnsi="宋体" w:hint="eastAsia"/>
        </w:rPr>
        <w:t xml:space="preserve">2.利用课余时间打工的学生及在本单位实习的各类在校学生； </w:t>
      </w:r>
    </w:p>
    <w:p w:rsidR="00965F82" w:rsidRPr="00384FCB" w:rsidRDefault="00546B33" w:rsidP="00546B33">
      <w:pPr>
        <w:snapToGrid w:val="0"/>
        <w:spacing w:line="360" w:lineRule="exact"/>
        <w:ind w:firstLineChars="200" w:firstLine="420"/>
        <w:rPr>
          <w:rFonts w:ascii="宋体" w:hAnsi="宋体"/>
          <w:szCs w:val="21"/>
        </w:rPr>
      </w:pPr>
      <w:r w:rsidRPr="00384FCB">
        <w:rPr>
          <w:rFonts w:ascii="宋体" w:hAnsi="宋体" w:hint="eastAsia"/>
        </w:rPr>
        <w:t>3.本单位因劳务外包而使用的人员，如：建筑业整建制使用的人员。</w:t>
      </w:r>
    </w:p>
    <w:p w:rsidR="006144C3" w:rsidRPr="00384FCB" w:rsidRDefault="006144C3" w:rsidP="00432383">
      <w:pPr>
        <w:spacing w:afterLines="50" w:after="156" w:line="480" w:lineRule="exact"/>
        <w:jc w:val="center"/>
        <w:outlineLvl w:val="1"/>
        <w:rPr>
          <w:rFonts w:ascii="宋体" w:hAnsi="宋体"/>
          <w:sz w:val="32"/>
          <w:szCs w:val="32"/>
        </w:rPr>
      </w:pPr>
    </w:p>
    <w:p w:rsidR="006144C3" w:rsidRPr="00384FCB" w:rsidRDefault="006144C3" w:rsidP="00432383">
      <w:pPr>
        <w:spacing w:afterLines="50" w:after="156" w:line="480" w:lineRule="exact"/>
        <w:jc w:val="center"/>
        <w:outlineLvl w:val="1"/>
        <w:rPr>
          <w:rFonts w:ascii="宋体" w:hAnsi="宋体"/>
          <w:sz w:val="32"/>
          <w:szCs w:val="32"/>
        </w:rPr>
      </w:pPr>
    </w:p>
    <w:p w:rsidR="00745657" w:rsidRDefault="00745657" w:rsidP="001D7EB3">
      <w:pPr>
        <w:ind w:firstLine="630"/>
        <w:jc w:val="center"/>
        <w:rPr>
          <w:rFonts w:ascii="宋体" w:hAnsi="宋体"/>
          <w:b/>
          <w:sz w:val="32"/>
          <w:szCs w:val="32"/>
        </w:rPr>
      </w:pPr>
    </w:p>
    <w:p w:rsidR="00745657" w:rsidRDefault="00745657" w:rsidP="001D7EB3">
      <w:pPr>
        <w:ind w:firstLine="630"/>
        <w:jc w:val="center"/>
        <w:rPr>
          <w:rFonts w:ascii="宋体" w:hAnsi="宋体"/>
          <w:b/>
          <w:sz w:val="32"/>
          <w:szCs w:val="32"/>
        </w:rPr>
      </w:pPr>
    </w:p>
    <w:p w:rsidR="00745657" w:rsidRDefault="00745657" w:rsidP="001D7EB3">
      <w:pPr>
        <w:ind w:firstLine="630"/>
        <w:jc w:val="center"/>
        <w:rPr>
          <w:rFonts w:ascii="宋体" w:hAnsi="宋体"/>
          <w:b/>
          <w:sz w:val="32"/>
          <w:szCs w:val="32"/>
        </w:rPr>
      </w:pPr>
    </w:p>
    <w:p w:rsidR="00745657" w:rsidRDefault="00745657" w:rsidP="001D7EB3">
      <w:pPr>
        <w:ind w:firstLine="630"/>
        <w:jc w:val="center"/>
        <w:rPr>
          <w:rFonts w:ascii="宋体" w:hAnsi="宋体"/>
          <w:b/>
          <w:sz w:val="32"/>
          <w:szCs w:val="32"/>
        </w:rPr>
      </w:pPr>
    </w:p>
    <w:p w:rsidR="001D7EB3" w:rsidRPr="00384FCB" w:rsidRDefault="006144C3" w:rsidP="001D7EB3">
      <w:pPr>
        <w:ind w:firstLine="630"/>
        <w:jc w:val="center"/>
        <w:rPr>
          <w:rFonts w:asciiTheme="minorEastAsia" w:eastAsiaTheme="minorEastAsia" w:hAnsiTheme="minorEastAsia"/>
          <w:b/>
          <w:sz w:val="32"/>
          <w:szCs w:val="32"/>
        </w:rPr>
      </w:pPr>
      <w:r w:rsidRPr="00384FCB">
        <w:rPr>
          <w:rFonts w:ascii="宋体" w:hAnsi="宋体" w:hint="eastAsia"/>
          <w:b/>
          <w:sz w:val="32"/>
          <w:szCs w:val="32"/>
        </w:rPr>
        <w:lastRenderedPageBreak/>
        <w:t>附录</w:t>
      </w:r>
      <w:r w:rsidR="00432383" w:rsidRPr="00384FCB">
        <w:rPr>
          <w:rFonts w:ascii="宋体" w:hAnsi="宋体" w:hint="eastAsia"/>
          <w:b/>
          <w:sz w:val="32"/>
          <w:szCs w:val="32"/>
        </w:rPr>
        <w:t>（</w:t>
      </w:r>
      <w:r w:rsidRPr="00384FCB">
        <w:rPr>
          <w:rFonts w:ascii="宋体" w:hAnsi="宋体" w:hint="eastAsia"/>
          <w:b/>
          <w:sz w:val="32"/>
          <w:szCs w:val="32"/>
        </w:rPr>
        <w:t>一</w:t>
      </w:r>
      <w:r w:rsidR="00432383" w:rsidRPr="00384FCB">
        <w:rPr>
          <w:rFonts w:ascii="宋体" w:hAnsi="宋体" w:hint="eastAsia"/>
          <w:b/>
          <w:sz w:val="32"/>
          <w:szCs w:val="32"/>
        </w:rPr>
        <w:t>）</w:t>
      </w:r>
      <w:r w:rsidR="001D7EB3" w:rsidRPr="00384FCB">
        <w:rPr>
          <w:rFonts w:asciiTheme="minorEastAsia" w:eastAsiaTheme="minorEastAsia" w:hAnsiTheme="minorEastAsia" w:hint="eastAsia"/>
          <w:b/>
          <w:sz w:val="32"/>
          <w:szCs w:val="32"/>
        </w:rPr>
        <w:t>生产性服务业分类表</w:t>
      </w:r>
    </w:p>
    <w:p w:rsidR="001D7EB3" w:rsidRPr="00384FCB" w:rsidRDefault="00FF701E" w:rsidP="00FF701E">
      <w:pPr>
        <w:snapToGrid w:val="0"/>
        <w:spacing w:line="600" w:lineRule="exact"/>
        <w:jc w:val="center"/>
        <w:rPr>
          <w:rFonts w:ascii="方正小标宋简体" w:eastAsia="方正小标宋简体"/>
          <w:sz w:val="44"/>
          <w:szCs w:val="44"/>
        </w:rPr>
      </w:pPr>
      <w:r w:rsidRPr="00384FCB">
        <w:rPr>
          <w:rFonts w:ascii="方正小标宋简体" w:eastAsia="方正小标宋简体" w:hint="eastAsia"/>
          <w:sz w:val="44"/>
          <w:szCs w:val="44"/>
        </w:rPr>
        <w:t xml:space="preserve">   </w:t>
      </w:r>
      <w:r w:rsidR="001D7EB3" w:rsidRPr="00384FCB">
        <w:rPr>
          <w:rFonts w:ascii="方正小标宋简体" w:eastAsia="方正小标宋简体" w:hint="eastAsia"/>
          <w:sz w:val="44"/>
          <w:szCs w:val="44"/>
        </w:rPr>
        <w:t>生产性服务业分类</w:t>
      </w:r>
    </w:p>
    <w:p w:rsidR="001D7EB3" w:rsidRPr="00384FCB" w:rsidRDefault="00FF701E" w:rsidP="001D7EB3">
      <w:pPr>
        <w:snapToGrid w:val="0"/>
        <w:spacing w:line="600" w:lineRule="exact"/>
        <w:jc w:val="center"/>
        <w:rPr>
          <w:rFonts w:ascii="楷体_GB2312" w:eastAsia="楷体_GB2312" w:hAnsi="宋体"/>
          <w:sz w:val="32"/>
          <w:szCs w:val="32"/>
        </w:rPr>
      </w:pPr>
      <w:r w:rsidRPr="00384FCB">
        <w:rPr>
          <w:rFonts w:ascii="楷体_GB2312" w:eastAsia="楷体_GB2312" w:hAnsi="宋体" w:hint="eastAsia"/>
          <w:sz w:val="32"/>
          <w:szCs w:val="32"/>
        </w:rPr>
        <w:t xml:space="preserve"> </w:t>
      </w:r>
      <w:r w:rsidR="001D7EB3" w:rsidRPr="00384FCB">
        <w:rPr>
          <w:rFonts w:ascii="楷体_GB2312" w:eastAsia="楷体_GB2312" w:hAnsi="宋体" w:hint="eastAsia"/>
          <w:sz w:val="32"/>
          <w:szCs w:val="32"/>
        </w:rPr>
        <w:t>（2015）</w:t>
      </w:r>
    </w:p>
    <w:p w:rsidR="001D7EB3" w:rsidRPr="00384FCB" w:rsidRDefault="001D7EB3" w:rsidP="001D7EB3">
      <w:pPr>
        <w:spacing w:line="600" w:lineRule="exact"/>
        <w:rPr>
          <w:rFonts w:ascii="方正小标宋简体" w:eastAsia="方正小标宋简体"/>
          <w:b/>
          <w:bCs/>
          <w:spacing w:val="-4"/>
          <w:sz w:val="32"/>
          <w:szCs w:val="32"/>
        </w:rPr>
      </w:pPr>
    </w:p>
    <w:p w:rsidR="001D7EB3" w:rsidRPr="00384FCB" w:rsidRDefault="001D7EB3" w:rsidP="001D7EB3">
      <w:pPr>
        <w:spacing w:line="60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一、分类目的</w:t>
      </w: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仿宋_GB2312" w:eastAsia="仿宋_GB2312" w:cs="仿宋_GB2312" w:hint="eastAsia"/>
          <w:spacing w:val="-4"/>
          <w:sz w:val="32"/>
          <w:szCs w:val="32"/>
        </w:rPr>
        <w:t>根据《</w:t>
      </w:r>
      <w:r w:rsidRPr="00384FCB">
        <w:rPr>
          <w:rFonts w:ascii="仿宋_GB2312" w:eastAsia="仿宋_GB2312" w:hint="eastAsia"/>
          <w:spacing w:val="-4"/>
          <w:sz w:val="32"/>
          <w:szCs w:val="32"/>
        </w:rPr>
        <w:t>国务院关于加快发展生产性服务业促进产业结构调整升级的指导意见》（国发〔2014〕26号，简称《指导意见》）</w:t>
      </w:r>
      <w:r w:rsidRPr="00384FCB">
        <w:rPr>
          <w:rFonts w:ascii="仿宋_GB2312" w:eastAsia="仿宋_GB2312" w:cs="仿宋_GB2312" w:hint="eastAsia"/>
          <w:spacing w:val="-4"/>
          <w:sz w:val="32"/>
          <w:szCs w:val="32"/>
        </w:rPr>
        <w:t>和《国务院关于印发服务业发展“十二五”规划的通知》（国发〔2012〕62号，简称《规划》）的要求，为界定生产性服务业范围，建立各地区、各部门生产性服务业统计调查监测体系，特制定本分类。</w:t>
      </w:r>
    </w:p>
    <w:p w:rsidR="001D7EB3" w:rsidRPr="00384FCB" w:rsidRDefault="001D7EB3" w:rsidP="001D7EB3">
      <w:pPr>
        <w:spacing w:line="60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二、分类范围</w:t>
      </w: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仿宋_GB2312" w:eastAsia="仿宋_GB2312" w:cs="仿宋_GB2312" w:hint="eastAsia"/>
          <w:spacing w:val="-4"/>
          <w:sz w:val="32"/>
          <w:szCs w:val="32"/>
        </w:rPr>
        <w:t>本分类的范围包括，为生产活动提供的</w:t>
      </w:r>
      <w:r w:rsidRPr="00384FCB">
        <w:rPr>
          <w:rFonts w:ascii="仿宋_GB2312" w:eastAsia="仿宋_GB2312" w:cs="仿宋_GB2312" w:hint="eastAsia"/>
          <w:bCs/>
          <w:spacing w:val="-4"/>
          <w:sz w:val="32"/>
          <w:szCs w:val="32"/>
        </w:rPr>
        <w:t>研发设计与其他技术服务、货物运输仓储和邮政快递服务、信息服务、金融服务、节能与环保服务、生产性租赁服务、商务服务、人力资源管理与培训服务、</w:t>
      </w:r>
      <w:r w:rsidRPr="00384FCB">
        <w:rPr>
          <w:rFonts w:ascii="仿宋_GB2312" w:eastAsia="仿宋_GB2312" w:cs="仿宋_GB2312" w:hint="eastAsia"/>
          <w:spacing w:val="-4"/>
          <w:sz w:val="32"/>
          <w:szCs w:val="32"/>
        </w:rPr>
        <w:t>批发</w:t>
      </w:r>
      <w:r w:rsidRPr="00384FCB">
        <w:rPr>
          <w:rFonts w:ascii="仿宋_GB2312" w:eastAsia="仿宋_GB2312" w:cs="仿宋_GB2312" w:hint="eastAsia"/>
          <w:bCs/>
          <w:spacing w:val="-4"/>
          <w:sz w:val="32"/>
          <w:szCs w:val="32"/>
        </w:rPr>
        <w:t>经纪代理服务、生产性支持服务</w:t>
      </w:r>
      <w:r w:rsidRPr="00384FCB">
        <w:rPr>
          <w:rFonts w:ascii="仿宋_GB2312" w:eastAsia="仿宋_GB2312" w:cs="仿宋_GB2312" w:hint="eastAsia"/>
          <w:spacing w:val="-4"/>
          <w:sz w:val="32"/>
          <w:szCs w:val="32"/>
        </w:rPr>
        <w:t>。</w:t>
      </w:r>
    </w:p>
    <w:p w:rsidR="001D7EB3" w:rsidRPr="00384FCB" w:rsidRDefault="001D7EB3" w:rsidP="001D7EB3">
      <w:pPr>
        <w:spacing w:line="60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三、编制原则</w:t>
      </w: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仿宋_GB2312" w:eastAsia="仿宋_GB2312" w:cs="仿宋_GB2312" w:hint="eastAsia"/>
          <w:spacing w:val="-4"/>
          <w:sz w:val="32"/>
          <w:szCs w:val="32"/>
        </w:rPr>
        <w:t>（一）以国务院《指导意见》为指导。本分类按照《指导意见》和《规划》的有关要求，确定生产性服务业的范围。</w:t>
      </w:r>
    </w:p>
    <w:p w:rsidR="001D7EB3" w:rsidRPr="00384FCB" w:rsidRDefault="001D7EB3" w:rsidP="001D7EB3">
      <w:pPr>
        <w:spacing w:line="600" w:lineRule="exact"/>
        <w:ind w:firstLineChars="200" w:firstLine="624"/>
        <w:rPr>
          <w:rFonts w:ascii="仿宋_GB2312" w:eastAsia="仿宋_GB2312" w:cs="仿宋_GB2312"/>
          <w:spacing w:val="-4"/>
          <w:sz w:val="32"/>
          <w:szCs w:val="32"/>
        </w:rPr>
      </w:pPr>
      <w:r w:rsidRPr="00384FCB">
        <w:rPr>
          <w:rFonts w:ascii="仿宋_GB2312" w:eastAsia="仿宋_GB2312" w:cs="仿宋_GB2312" w:hint="eastAsia"/>
          <w:spacing w:val="-4"/>
          <w:sz w:val="32"/>
          <w:szCs w:val="32"/>
        </w:rPr>
        <w:t>（二）以《国民经济行业分类》（GB/T 4754-2011）为基础。本分类以《国民经济行业分类》为基础，是对国民经济行业分类中符合生产性服务业特征有关活动的再分类。</w:t>
      </w:r>
    </w:p>
    <w:p w:rsidR="001D7EB3" w:rsidRPr="00384FCB" w:rsidRDefault="001D7EB3" w:rsidP="001D7EB3">
      <w:pPr>
        <w:pStyle w:val="afc"/>
        <w:widowControl w:val="0"/>
        <w:spacing w:line="600" w:lineRule="exact"/>
        <w:ind w:firstLineChars="200" w:firstLine="624"/>
        <w:jc w:val="both"/>
        <w:rPr>
          <w:rFonts w:ascii="仿宋_GB2312" w:eastAsia="仿宋_GB2312"/>
          <w:spacing w:val="-4"/>
          <w:sz w:val="32"/>
          <w:szCs w:val="32"/>
        </w:rPr>
      </w:pPr>
      <w:r w:rsidRPr="00384FCB">
        <w:rPr>
          <w:rFonts w:ascii="仿宋_GB2312" w:eastAsia="仿宋_GB2312" w:hint="eastAsia"/>
          <w:spacing w:val="-4"/>
          <w:sz w:val="32"/>
          <w:szCs w:val="32"/>
        </w:rPr>
        <w:t>（三）</w:t>
      </w:r>
      <w:r w:rsidRPr="00384FCB">
        <w:rPr>
          <w:rFonts w:ascii="仿宋_GB2312" w:eastAsia="仿宋_GB2312" w:cs="仿宋_GB2312" w:hint="eastAsia"/>
          <w:bCs/>
          <w:spacing w:val="-4"/>
          <w:sz w:val="32"/>
          <w:szCs w:val="32"/>
        </w:rPr>
        <w:t>以数据可获得性为划分主要依据。本分类的类别选取充分考虑统计数据的可获取，以保证统计部门能够采集到生产性服务业的数</w:t>
      </w:r>
      <w:r w:rsidRPr="00384FCB">
        <w:rPr>
          <w:rFonts w:ascii="仿宋_GB2312" w:eastAsia="仿宋_GB2312" w:cs="仿宋_GB2312" w:hint="eastAsia"/>
          <w:bCs/>
          <w:spacing w:val="-4"/>
          <w:sz w:val="32"/>
          <w:szCs w:val="32"/>
        </w:rPr>
        <w:lastRenderedPageBreak/>
        <w:t>据。</w:t>
      </w:r>
    </w:p>
    <w:p w:rsidR="001D7EB3" w:rsidRPr="00384FCB" w:rsidRDefault="001D7EB3" w:rsidP="001D7EB3">
      <w:pPr>
        <w:spacing w:line="56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四、结构和编码</w:t>
      </w:r>
    </w:p>
    <w:p w:rsidR="001D7EB3" w:rsidRPr="00384FCB" w:rsidRDefault="001D7EB3" w:rsidP="001D7EB3">
      <w:pPr>
        <w:spacing w:line="560" w:lineRule="exact"/>
        <w:ind w:firstLineChars="200" w:firstLine="608"/>
        <w:rPr>
          <w:rFonts w:ascii="仿宋_GB2312" w:eastAsia="仿宋_GB2312"/>
          <w:spacing w:val="-8"/>
          <w:sz w:val="32"/>
          <w:szCs w:val="32"/>
        </w:rPr>
      </w:pPr>
      <w:r w:rsidRPr="00384FCB">
        <w:rPr>
          <w:rFonts w:ascii="仿宋_GB2312" w:eastAsia="仿宋_GB2312" w:cs="仿宋_GB2312" w:hint="eastAsia"/>
          <w:spacing w:val="-8"/>
          <w:sz w:val="32"/>
          <w:szCs w:val="32"/>
        </w:rPr>
        <w:t>本分类采用线分类法和分层次编码方法，将生产性服务业划分为三层，分别用阿拉伯数字编码表示。第一层为大类，用2位数字表示，共有10个大类；第二层为中类，用3位数字表示，共有34个中类；第三层为小类，用4位数字表示，共有135个小类。</w:t>
      </w:r>
    </w:p>
    <w:p w:rsidR="001D7EB3" w:rsidRPr="00384FCB" w:rsidRDefault="001D7EB3" w:rsidP="001D7EB3">
      <w:pPr>
        <w:pStyle w:val="p0"/>
        <w:spacing w:after="0" w:line="560" w:lineRule="exact"/>
        <w:ind w:firstLine="640"/>
        <w:jc w:val="both"/>
        <w:rPr>
          <w:rFonts w:ascii="仿宋_GB2312" w:eastAsia="仿宋_GB2312" w:hAnsi="仿宋"/>
          <w:spacing w:val="-4"/>
          <w:sz w:val="32"/>
          <w:szCs w:val="32"/>
        </w:rPr>
      </w:pPr>
      <w:r w:rsidRPr="00384FCB">
        <w:rPr>
          <w:rFonts w:ascii="仿宋_GB2312" w:eastAsia="仿宋_GB2312" w:hAnsi="仿宋" w:hint="eastAsia"/>
          <w:spacing w:val="-4"/>
          <w:sz w:val="32"/>
          <w:szCs w:val="32"/>
        </w:rPr>
        <w:t>本分类代码结构:</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61824" behindDoc="0" locked="0" layoutInCell="1" allowOverlap="1" wp14:anchorId="334936DD" wp14:editId="1ACA8857">
                <wp:simplePos x="0" y="0"/>
                <wp:positionH relativeFrom="column">
                  <wp:posOffset>1095375</wp:posOffset>
                </wp:positionH>
                <wp:positionV relativeFrom="paragraph">
                  <wp:posOffset>323850</wp:posOffset>
                </wp:positionV>
                <wp:extent cx="635" cy="1066800"/>
                <wp:effectExtent l="8255" t="6985" r="10160" b="1206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1E6DDD" id="_x0000_t32" coordsize="21600,21600" o:spt="32" o:oned="t" path="m,l21600,21600e" filled="f">
                <v:path arrowok="t" fillok="f" o:connecttype="none"/>
                <o:lock v:ext="edit" shapetype="t"/>
              </v:shapetype>
              <v:shape id="直接箭头连接符 14" o:spid="_x0000_s1026" type="#_x0000_t32" style="position:absolute;left:0;text-align:left;margin-left:86.25pt;margin-top:25.5pt;width:.0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"/>
            </w:pict>
          </mc:Fallback>
        </mc:AlternateContent>
      </w:r>
      <w:r w:rsidRPr="00384FCB">
        <w:rPr>
          <w:rFonts w:hint="eastAsia"/>
          <w:noProof/>
        </w:rPr>
        <mc:AlternateContent>
          <mc:Choice Requires="wps">
            <w:drawing>
              <wp:anchor distT="0" distB="0" distL="114300" distR="114300" simplePos="0" relativeHeight="251662848" behindDoc="0" locked="0" layoutInCell="1" allowOverlap="1" wp14:anchorId="66DD3317" wp14:editId="4EFDF01E">
                <wp:simplePos x="0" y="0"/>
                <wp:positionH relativeFrom="column">
                  <wp:posOffset>638175</wp:posOffset>
                </wp:positionH>
                <wp:positionV relativeFrom="paragraph">
                  <wp:posOffset>323850</wp:posOffset>
                </wp:positionV>
                <wp:extent cx="635" cy="1800225"/>
                <wp:effectExtent l="8255" t="6985" r="10160" b="1206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64AA1" id="直接箭头连接符 13" o:spid="_x0000_s1026" type="#_x0000_t32" style="position:absolute;left:0;text-align:left;margin-left:50.25pt;margin-top:25.5pt;width:.05pt;height:1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"/>
            </w:pict>
          </mc:Fallback>
        </mc:AlternateContent>
      </w:r>
      <w:r w:rsidRPr="00384FCB">
        <w:rPr>
          <w:rFonts w:hint="eastAsia"/>
          <w:noProof/>
        </w:rPr>
        <mc:AlternateContent>
          <mc:Choice Requires="wps">
            <w:drawing>
              <wp:anchor distT="0" distB="0" distL="114300" distR="114300" simplePos="0" relativeHeight="251663872" behindDoc="0" locked="0" layoutInCell="1" allowOverlap="1" wp14:anchorId="7EF184EA" wp14:editId="1284F2EE">
                <wp:simplePos x="0" y="0"/>
                <wp:positionH relativeFrom="column">
                  <wp:posOffset>1495425</wp:posOffset>
                </wp:positionH>
                <wp:positionV relativeFrom="paragraph">
                  <wp:posOffset>323850</wp:posOffset>
                </wp:positionV>
                <wp:extent cx="635" cy="295275"/>
                <wp:effectExtent l="8255" t="6985" r="10160" b="1206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408FB" id="直接箭头连接符 12" o:spid="_x0000_s1026" type="#_x0000_t32" style="position:absolute;left:0;text-align:left;margin-left:117.75pt;margin-top:25.5pt;width:.0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"/>
            </w:pict>
          </mc:Fallback>
        </mc:AlternateContent>
      </w:r>
      <w:r w:rsidRPr="00384FCB">
        <w:rPr>
          <w:rFonts w:hint="eastAsia"/>
          <w:noProof/>
        </w:rPr>
        <mc:AlternateContent>
          <mc:Choice Requires="wps">
            <w:drawing>
              <wp:anchor distT="0" distB="0" distL="114300" distR="114300" simplePos="0" relativeHeight="251664896" behindDoc="0" locked="0" layoutInCell="1" allowOverlap="1" wp14:anchorId="116859EC" wp14:editId="6B4E74D2">
                <wp:simplePos x="0" y="0"/>
                <wp:positionH relativeFrom="column">
                  <wp:posOffset>1400175</wp:posOffset>
                </wp:positionH>
                <wp:positionV relativeFrom="paragraph">
                  <wp:posOffset>323850</wp:posOffset>
                </wp:positionV>
                <wp:extent cx="200025" cy="0"/>
                <wp:effectExtent l="8255" t="6985" r="10795" b="1206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31312" id="直接箭头连接符 11" o:spid="_x0000_s1026" type="#_x0000_t32" style="position:absolute;left:0;text-align:left;margin-left:110.25pt;margin-top:25.5pt;width:15.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"/>
            </w:pict>
          </mc:Fallback>
        </mc:AlternateContent>
      </w:r>
      <w:r w:rsidRPr="00384FCB">
        <w:rPr>
          <w:rFonts w:hint="eastAsia"/>
          <w:noProof/>
        </w:rPr>
        <mc:AlternateContent>
          <mc:Choice Requires="wps">
            <w:drawing>
              <wp:anchor distT="0" distB="0" distL="114300" distR="114300" simplePos="0" relativeHeight="251665920" behindDoc="0" locked="0" layoutInCell="1" allowOverlap="1" wp14:anchorId="3BE47E12" wp14:editId="47C55407">
                <wp:simplePos x="0" y="0"/>
                <wp:positionH relativeFrom="column">
                  <wp:posOffset>1000125</wp:posOffset>
                </wp:positionH>
                <wp:positionV relativeFrom="paragraph">
                  <wp:posOffset>323850</wp:posOffset>
                </wp:positionV>
                <wp:extent cx="190500" cy="0"/>
                <wp:effectExtent l="8255" t="6985" r="10795" b="1206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8D14D" id="直接箭头连接符 10" o:spid="_x0000_s1026" type="#_x0000_t32" style="position:absolute;left:0;text-align:left;margin-left:78.75pt;margin-top:25.5pt;width: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"/>
            </w:pict>
          </mc:Fallback>
        </mc:AlternateContent>
      </w:r>
      <w:r w:rsidRPr="00384FCB">
        <w:rPr>
          <w:rFonts w:hint="eastAsia"/>
          <w:noProof/>
        </w:rPr>
        <mc:AlternateContent>
          <mc:Choice Requires="wps">
            <w:drawing>
              <wp:anchor distT="0" distB="0" distL="114300" distR="114300" simplePos="0" relativeHeight="251666944" behindDoc="0" locked="0" layoutInCell="1" allowOverlap="1" wp14:anchorId="78356210" wp14:editId="32FFF1A1">
                <wp:simplePos x="0" y="0"/>
                <wp:positionH relativeFrom="column">
                  <wp:posOffset>419100</wp:posOffset>
                </wp:positionH>
                <wp:positionV relativeFrom="paragraph">
                  <wp:posOffset>323850</wp:posOffset>
                </wp:positionV>
                <wp:extent cx="371475" cy="0"/>
                <wp:effectExtent l="8255" t="6985" r="10795" b="1206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6548" id="直接箭头连接符 9" o:spid="_x0000_s1026" type="#_x0000_t32" style="position:absolute;left:0;text-align:left;margin-left:33pt;margin-top:25.5pt;width:29.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"/>
            </w:pict>
          </mc:Fallback>
        </mc:AlternateContent>
      </w:r>
      <w:r w:rsidRPr="00384FCB">
        <w:rPr>
          <w:rFonts w:ascii="仿宋_GB2312" w:eastAsia="仿宋_GB2312" w:hAnsi="仿宋" w:hint="eastAsia"/>
          <w:spacing w:val="-4"/>
          <w:sz w:val="32"/>
          <w:szCs w:val="32"/>
        </w:rPr>
        <w:t>××  ×  ×</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67968" behindDoc="0" locked="0" layoutInCell="1" allowOverlap="1" wp14:anchorId="1FE58408" wp14:editId="4306F8E1">
                <wp:simplePos x="0" y="0"/>
                <wp:positionH relativeFrom="column">
                  <wp:posOffset>4219575</wp:posOffset>
                </wp:positionH>
                <wp:positionV relativeFrom="paragraph">
                  <wp:posOffset>180975</wp:posOffset>
                </wp:positionV>
                <wp:extent cx="635" cy="1266825"/>
                <wp:effectExtent l="8255" t="6985" r="10160" b="1206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EE2E1" id="直接箭头连接符 8" o:spid="_x0000_s1026" type="#_x0000_t32" style="position:absolute;left:0;text-align:left;margin-left:332.25pt;margin-top:14.25pt;width:.05pt;height:9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"/>
            </w:pict>
          </mc:Fallback>
        </mc:AlternateContent>
      </w:r>
      <w:r w:rsidRPr="00384FCB">
        <w:rPr>
          <w:rFonts w:hint="eastAsia"/>
          <w:noProof/>
        </w:rPr>
        <mc:AlternateContent>
          <mc:Choice Requires="wps">
            <w:drawing>
              <wp:anchor distT="0" distB="0" distL="114300" distR="114300" simplePos="0" relativeHeight="251668992" behindDoc="0" locked="0" layoutInCell="1" allowOverlap="1" wp14:anchorId="7D869EA2" wp14:editId="3080B752">
                <wp:simplePos x="0" y="0"/>
                <wp:positionH relativeFrom="column">
                  <wp:posOffset>1495425</wp:posOffset>
                </wp:positionH>
                <wp:positionV relativeFrom="paragraph">
                  <wp:posOffset>238125</wp:posOffset>
                </wp:positionV>
                <wp:extent cx="581025" cy="0"/>
                <wp:effectExtent l="8255" t="6985" r="10795" b="1206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EE8BB" id="直接箭头连接符 7" o:spid="_x0000_s1026" type="#_x0000_t32" style="position:absolute;left:0;text-align:left;margin-left:117.75pt;margin-top:18.75pt;width:4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"/>
            </w:pict>
          </mc:Fallback>
        </mc:AlternateContent>
      </w:r>
      <w:r w:rsidRPr="00384FCB">
        <w:rPr>
          <w:rFonts w:ascii="仿宋_GB2312" w:eastAsia="仿宋_GB2312" w:hAnsi="仿宋" w:hint="eastAsia"/>
          <w:spacing w:val="-4"/>
          <w:sz w:val="32"/>
          <w:szCs w:val="32"/>
        </w:rPr>
        <w:t xml:space="preserve">                   （数字）小类顺序码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ascii="仿宋_GB2312" w:eastAsia="仿宋_GB2312" w:hAnsi="仿宋" w:hint="eastAsia"/>
          <w:spacing w:val="-4"/>
          <w:sz w:val="32"/>
          <w:szCs w:val="32"/>
        </w:rPr>
        <w:t xml:space="preserve">                                         小类代码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70016" behindDoc="0" locked="0" layoutInCell="1" allowOverlap="1" wp14:anchorId="5505920A" wp14:editId="51C06DE3">
                <wp:simplePos x="0" y="0"/>
                <wp:positionH relativeFrom="column">
                  <wp:posOffset>3257550</wp:posOffset>
                </wp:positionH>
                <wp:positionV relativeFrom="paragraph">
                  <wp:posOffset>152400</wp:posOffset>
                </wp:positionV>
                <wp:extent cx="9525" cy="904875"/>
                <wp:effectExtent l="8255" t="6985" r="10795" b="1206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C7FA" id="直接箭头连接符 6" o:spid="_x0000_s1026" type="#_x0000_t32" style="position:absolute;left:0;text-align:left;margin-left:256.5pt;margin-top:12pt;width:.75pt;height:7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"/>
            </w:pict>
          </mc:Fallback>
        </mc:AlternateContent>
      </w:r>
      <w:r w:rsidRPr="00384FCB">
        <w:rPr>
          <w:rFonts w:hint="eastAsia"/>
          <w:noProof/>
        </w:rPr>
        <mc:AlternateContent>
          <mc:Choice Requires="wps">
            <w:drawing>
              <wp:anchor distT="0" distB="0" distL="114300" distR="114300" simplePos="0" relativeHeight="251671040" behindDoc="0" locked="0" layoutInCell="1" allowOverlap="1" wp14:anchorId="5E4478A7" wp14:editId="03D57AAF">
                <wp:simplePos x="0" y="0"/>
                <wp:positionH relativeFrom="column">
                  <wp:posOffset>1095375</wp:posOffset>
                </wp:positionH>
                <wp:positionV relativeFrom="paragraph">
                  <wp:posOffset>247650</wp:posOffset>
                </wp:positionV>
                <wp:extent cx="304800" cy="0"/>
                <wp:effectExtent l="8255" t="6985" r="10795" b="1206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752CC" id="直接箭头连接符 5" o:spid="_x0000_s1026" type="#_x0000_t32" style="position:absolute;left:0;text-align:left;margin-left:86.25pt;margin-top:19.5pt;width:24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"/>
            </w:pict>
          </mc:Fallback>
        </mc:AlternateContent>
      </w:r>
      <w:r w:rsidRPr="00384FCB">
        <w:rPr>
          <w:rFonts w:ascii="仿宋_GB2312" w:eastAsia="仿宋_GB2312" w:hAnsi="仿宋" w:hint="eastAsia"/>
          <w:spacing w:val="-4"/>
          <w:sz w:val="32"/>
          <w:szCs w:val="32"/>
        </w:rPr>
        <w:t xml:space="preserve">          （数字）中类顺序码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ascii="仿宋_GB2312" w:eastAsia="仿宋_GB2312" w:hAnsi="仿宋" w:hint="eastAsia"/>
          <w:spacing w:val="-4"/>
          <w:sz w:val="32"/>
          <w:szCs w:val="32"/>
        </w:rPr>
        <w:t xml:space="preserve">                              中类代码</w:t>
      </w:r>
    </w:p>
    <w:p w:rsidR="001D7EB3" w:rsidRPr="00384FCB" w:rsidRDefault="001D7EB3" w:rsidP="001D7EB3">
      <w:pPr>
        <w:pStyle w:val="p0"/>
        <w:spacing w:after="0" w:line="600" w:lineRule="atLeast"/>
        <w:ind w:firstLine="640"/>
        <w:jc w:val="both"/>
        <w:rPr>
          <w:rFonts w:ascii="仿宋_GB2312" w:eastAsia="仿宋_GB2312" w:hAnsi="仿宋"/>
          <w:spacing w:val="-4"/>
          <w:sz w:val="32"/>
          <w:szCs w:val="32"/>
        </w:rPr>
      </w:pPr>
      <w:r w:rsidRPr="00384FCB">
        <w:rPr>
          <w:rFonts w:hint="eastAsia"/>
          <w:noProof/>
        </w:rPr>
        <mc:AlternateContent>
          <mc:Choice Requires="wps">
            <w:drawing>
              <wp:anchor distT="0" distB="0" distL="114300" distR="114300" simplePos="0" relativeHeight="251672064" behindDoc="0" locked="0" layoutInCell="1" allowOverlap="1" wp14:anchorId="2FD04126" wp14:editId="636023C6">
                <wp:simplePos x="0" y="0"/>
                <wp:positionH relativeFrom="column">
                  <wp:posOffset>628650</wp:posOffset>
                </wp:positionH>
                <wp:positionV relativeFrom="paragraph">
                  <wp:posOffset>219075</wp:posOffset>
                </wp:positionV>
                <wp:extent cx="771525" cy="0"/>
                <wp:effectExtent l="8255" t="6985" r="10795" b="1206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B398C" id="直接箭头连接符 4" o:spid="_x0000_s1026" type="#_x0000_t32" style="position:absolute;left:0;text-align:left;margin-left:49.5pt;margin-top:17.25pt;width:60.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"/>
            </w:pict>
          </mc:Fallback>
        </mc:AlternateContent>
      </w:r>
      <w:r w:rsidRPr="00384FCB">
        <w:rPr>
          <w:rFonts w:ascii="仿宋_GB2312" w:eastAsia="仿宋_GB2312" w:hAnsi="仿宋" w:hint="eastAsia"/>
          <w:spacing w:val="-4"/>
          <w:sz w:val="32"/>
          <w:szCs w:val="32"/>
        </w:rPr>
        <w:t xml:space="preserve">           (数字)大类代码 </w:t>
      </w:r>
    </w:p>
    <w:p w:rsidR="001D7EB3" w:rsidRPr="00384FCB" w:rsidRDefault="001D7EB3" w:rsidP="001D7EB3">
      <w:pPr>
        <w:spacing w:line="560" w:lineRule="exact"/>
        <w:ind w:firstLineChars="200" w:firstLine="624"/>
        <w:rPr>
          <w:rFonts w:ascii="黑体" w:eastAsia="黑体" w:hAnsi="黑体"/>
          <w:spacing w:val="-4"/>
          <w:sz w:val="32"/>
          <w:szCs w:val="32"/>
        </w:rPr>
      </w:pPr>
      <w:r w:rsidRPr="00384FCB">
        <w:rPr>
          <w:rFonts w:ascii="黑体" w:eastAsia="黑体" w:hAnsi="黑体" w:cs="黑体" w:hint="eastAsia"/>
          <w:spacing w:val="-4"/>
          <w:sz w:val="32"/>
          <w:szCs w:val="32"/>
        </w:rPr>
        <w:t>五、有关说明</w:t>
      </w:r>
    </w:p>
    <w:p w:rsidR="001D7EB3" w:rsidRPr="00384FCB" w:rsidRDefault="001D7EB3" w:rsidP="001D7EB3">
      <w:pPr>
        <w:spacing w:line="560" w:lineRule="exact"/>
        <w:ind w:firstLineChars="200" w:firstLine="624"/>
        <w:rPr>
          <w:rFonts w:ascii="仿宋_GB2312" w:eastAsia="仿宋_GB2312"/>
          <w:spacing w:val="-4"/>
          <w:sz w:val="32"/>
          <w:szCs w:val="32"/>
        </w:rPr>
      </w:pPr>
      <w:r w:rsidRPr="00384FCB">
        <w:rPr>
          <w:rFonts w:ascii="仿宋_GB2312" w:eastAsia="仿宋_GB2312" w:hint="eastAsia"/>
          <w:spacing w:val="-4"/>
          <w:sz w:val="32"/>
          <w:szCs w:val="32"/>
        </w:rPr>
        <w:t>（一）本分类建立了与《国民经济行业分类》的对应关系。在国民经济行业分类中，行业类别仅部分活动属于生产性服务业的，行业代码用“*”做标记；当一个行业类别属于两个以上生产性服务业，行业代码用“**”做标记。</w:t>
      </w:r>
    </w:p>
    <w:p w:rsidR="001D7EB3" w:rsidRPr="00384FCB" w:rsidRDefault="001D7EB3" w:rsidP="001D7EB3">
      <w:pPr>
        <w:pStyle w:val="afc"/>
        <w:widowControl w:val="0"/>
        <w:spacing w:line="560" w:lineRule="exact"/>
        <w:ind w:firstLineChars="200" w:firstLine="624"/>
        <w:jc w:val="both"/>
        <w:rPr>
          <w:rFonts w:ascii="仿宋_GB2312" w:eastAsia="仿宋_GB2312"/>
          <w:spacing w:val="-4"/>
          <w:sz w:val="32"/>
          <w:szCs w:val="32"/>
        </w:rPr>
      </w:pPr>
      <w:r w:rsidRPr="00384FCB">
        <w:rPr>
          <w:rFonts w:ascii="仿宋_GB2312" w:eastAsia="仿宋_GB2312" w:cs="仿宋_GB2312" w:hint="eastAsia"/>
          <w:spacing w:val="-4"/>
          <w:sz w:val="32"/>
          <w:szCs w:val="32"/>
        </w:rPr>
        <w:t>（二）本分类在说明栏中，对《</w:t>
      </w:r>
      <w:r w:rsidRPr="00384FCB">
        <w:rPr>
          <w:rFonts w:ascii="仿宋_GB2312" w:eastAsia="仿宋_GB2312" w:hint="eastAsia"/>
          <w:spacing w:val="-4"/>
          <w:sz w:val="32"/>
          <w:szCs w:val="32"/>
        </w:rPr>
        <w:t>指导意见》强调的重点工作，以及带“*”和“**”行业类别的内容作了解释。</w:t>
      </w:r>
    </w:p>
    <w:p w:rsidR="001D7EB3" w:rsidRPr="00384FCB" w:rsidRDefault="001D7EB3" w:rsidP="001D7EB3">
      <w:pPr>
        <w:spacing w:line="560" w:lineRule="exact"/>
        <w:ind w:firstLineChars="200" w:firstLine="624"/>
        <w:rPr>
          <w:rFonts w:ascii="仿宋_GB2312" w:eastAsia="仿宋_GB2312" w:cs="仿宋_GB2312"/>
          <w:b/>
          <w:spacing w:val="-4"/>
          <w:sz w:val="32"/>
          <w:szCs w:val="32"/>
        </w:rPr>
      </w:pPr>
      <w:r w:rsidRPr="00384FCB">
        <w:rPr>
          <w:rFonts w:ascii="仿宋_GB2312" w:eastAsia="仿宋_GB2312" w:cs="仿宋_GB2312" w:hint="eastAsia"/>
          <w:spacing w:val="-4"/>
          <w:sz w:val="32"/>
          <w:szCs w:val="32"/>
        </w:rPr>
        <w:t>（三）本分类对应《国民经济行业分类》的具体范围和说明，参见《2011国民经济行业分类注释》。</w:t>
      </w:r>
    </w:p>
    <w:p w:rsidR="00FE1122" w:rsidRPr="00384FCB" w:rsidRDefault="00FE1122" w:rsidP="001D7EB3">
      <w:pPr>
        <w:spacing w:line="600" w:lineRule="exact"/>
        <w:ind w:firstLineChars="200" w:firstLine="624"/>
        <w:rPr>
          <w:rFonts w:ascii="黑体" w:eastAsia="黑体" w:hAnsi="黑体" w:cs="黑体"/>
          <w:spacing w:val="-4"/>
          <w:sz w:val="32"/>
          <w:szCs w:val="32"/>
        </w:rPr>
      </w:pPr>
    </w:p>
    <w:p w:rsidR="00FE1122" w:rsidRPr="00384FCB" w:rsidRDefault="00FE1122" w:rsidP="001D7EB3">
      <w:pPr>
        <w:spacing w:line="600" w:lineRule="exact"/>
        <w:ind w:firstLineChars="200" w:firstLine="624"/>
        <w:rPr>
          <w:rFonts w:ascii="黑体" w:eastAsia="黑体" w:hAnsi="黑体" w:cs="黑体"/>
          <w:spacing w:val="-4"/>
          <w:sz w:val="32"/>
          <w:szCs w:val="32"/>
        </w:rPr>
      </w:pPr>
    </w:p>
    <w:p w:rsidR="00FE1122" w:rsidRPr="00384FCB" w:rsidRDefault="00FE1122" w:rsidP="001D7EB3">
      <w:pPr>
        <w:spacing w:line="600" w:lineRule="exact"/>
        <w:ind w:firstLineChars="200" w:firstLine="624"/>
        <w:rPr>
          <w:rFonts w:ascii="黑体" w:eastAsia="黑体" w:hAnsi="黑体" w:cs="黑体"/>
          <w:spacing w:val="-4"/>
          <w:sz w:val="32"/>
          <w:szCs w:val="32"/>
        </w:rPr>
      </w:pPr>
    </w:p>
    <w:p w:rsidR="001D7EB3" w:rsidRPr="00384FCB" w:rsidRDefault="001D7EB3" w:rsidP="001D7EB3">
      <w:pPr>
        <w:spacing w:line="600" w:lineRule="exact"/>
        <w:ind w:firstLineChars="200" w:firstLine="624"/>
        <w:rPr>
          <w:rFonts w:ascii="仿宋_GB2312" w:eastAsia="仿宋_GB2312"/>
          <w:spacing w:val="-4"/>
          <w:sz w:val="32"/>
          <w:szCs w:val="32"/>
        </w:rPr>
      </w:pPr>
      <w:r w:rsidRPr="00384FCB">
        <w:rPr>
          <w:rFonts w:ascii="黑体" w:eastAsia="黑体" w:hAnsi="黑体" w:cs="黑体" w:hint="eastAsia"/>
          <w:spacing w:val="-4"/>
          <w:sz w:val="32"/>
          <w:szCs w:val="32"/>
        </w:rPr>
        <w:t>六、生产性服务业分类表</w:t>
      </w:r>
    </w:p>
    <w:p w:rsidR="001D7EB3" w:rsidRPr="00384FCB" w:rsidRDefault="001D7EB3" w:rsidP="001D7EB3">
      <w:pPr>
        <w:ind w:firstLine="630"/>
        <w:jc w:val="center"/>
        <w:rPr>
          <w:rFonts w:ascii="黑体" w:eastAsia="黑体" w:hAnsi="楷体"/>
          <w:sz w:val="32"/>
          <w:szCs w:val="32"/>
        </w:rPr>
      </w:pPr>
      <w:r w:rsidRPr="00384FCB">
        <w:rPr>
          <w:rFonts w:ascii="黑体" w:eastAsia="黑体" w:hAnsi="楷体" w:hint="eastAsia"/>
          <w:sz w:val="32"/>
          <w:szCs w:val="32"/>
        </w:rPr>
        <w:t>生产性服务业分类表</w:t>
      </w:r>
    </w:p>
    <w:tbl>
      <w:tblPr>
        <w:tblW w:w="0" w:type="auto"/>
        <w:tblInd w:w="-36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709"/>
        <w:gridCol w:w="778"/>
        <w:gridCol w:w="720"/>
        <w:gridCol w:w="3423"/>
        <w:gridCol w:w="2500"/>
        <w:gridCol w:w="1309"/>
      </w:tblGrid>
      <w:tr w:rsidR="00384FCB" w:rsidRPr="00384FCB" w:rsidTr="001D7F7A">
        <w:trPr>
          <w:cantSplit/>
          <w:trHeight w:val="300"/>
          <w:tblHeader/>
        </w:trPr>
        <w:tc>
          <w:tcPr>
            <w:tcW w:w="2207" w:type="dxa"/>
            <w:gridSpan w:val="3"/>
            <w:tcBorders>
              <w:top w:val="single" w:sz="4" w:space="0" w:color="auto"/>
              <w:left w:val="nil"/>
              <w:bottom w:val="single" w:sz="4" w:space="0" w:color="auto"/>
              <w:right w:val="single" w:sz="4" w:space="0" w:color="auto"/>
            </w:tcBorders>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代   码</w:t>
            </w:r>
          </w:p>
        </w:tc>
        <w:tc>
          <w:tcPr>
            <w:tcW w:w="34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1D7F7A">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名   称</w:t>
            </w:r>
          </w:p>
        </w:tc>
        <w:tc>
          <w:tcPr>
            <w:tcW w:w="25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说   明</w:t>
            </w:r>
          </w:p>
        </w:tc>
        <w:tc>
          <w:tcPr>
            <w:tcW w:w="1309"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行业分</w:t>
            </w:r>
          </w:p>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类代码</w:t>
            </w:r>
          </w:p>
        </w:tc>
      </w:tr>
      <w:tr w:rsidR="00384FCB" w:rsidRPr="00384FCB" w:rsidTr="001D7F7A">
        <w:trPr>
          <w:cantSplit/>
          <w:trHeight w:val="643"/>
          <w:tblHeader/>
        </w:trPr>
        <w:tc>
          <w:tcPr>
            <w:tcW w:w="70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大类</w:t>
            </w: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中类</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小类</w:t>
            </w:r>
          </w:p>
        </w:tc>
        <w:tc>
          <w:tcPr>
            <w:tcW w:w="3423"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1309" w:type="dxa"/>
            <w:vMerge/>
            <w:tcBorders>
              <w:top w:val="single" w:sz="4" w:space="0" w:color="auto"/>
              <w:left w:val="single" w:sz="4" w:space="0" w:color="auto"/>
              <w:bottom w:val="single" w:sz="4" w:space="0" w:color="auto"/>
              <w:right w:val="nil"/>
            </w:tcBorders>
            <w:vAlign w:val="center"/>
          </w:tcPr>
          <w:p w:rsidR="001D7EB3" w:rsidRPr="00384FCB" w:rsidRDefault="001D7EB3" w:rsidP="000D3E78">
            <w:pPr>
              <w:widowControl/>
              <w:jc w:val="left"/>
              <w:rPr>
                <w:rFonts w:ascii="黑体" w:eastAsia="黑体" w:hAnsi="楷体" w:cs="宋体"/>
                <w:bCs/>
                <w:sz w:val="24"/>
              </w:rPr>
            </w:pPr>
          </w:p>
        </w:tc>
      </w:tr>
      <w:tr w:rsidR="00384FCB" w:rsidRPr="00384FCB" w:rsidTr="001D7F7A">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11</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研发设计与其他技术服务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研发与设计服务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生产性自然科学研究和试验发展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仅包括直接应用于生产活动的信息科学与系统科学、化学、生物学等科学研究服务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7310 *</w:t>
            </w: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工程和技术研究和试验发展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新材料研发、新产品研发、新工艺研发等包含在此类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7320</w:t>
            </w:r>
          </w:p>
        </w:tc>
      </w:tr>
      <w:tr w:rsidR="00384FCB" w:rsidRPr="00384FCB" w:rsidTr="001D7F7A">
        <w:trPr>
          <w:cantSplit/>
          <w:trHeight w:val="257"/>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农业科学研究和试验发展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 xml:space="preserve">7330 </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 xml:space="preserve">  生产性医学研究和试验发展</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仅包括直接用于生产活动的药学、中药学等研究与试验发展</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7340 *</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1115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专业化设计服务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7491</w:t>
            </w: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科技成果转化服务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新技术、新产品和新工艺推向市场进行的技术推广、转让活动，产学研用合作，创新成果产业化服务等包含在此中类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7511</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生物技术推广服务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7512</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新材料技术推广服务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7513</w:t>
            </w:r>
          </w:p>
        </w:tc>
      </w:tr>
      <w:tr w:rsidR="00384FCB" w:rsidRPr="00384FCB" w:rsidTr="001D7F7A">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不包括环保技术的推广服务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7519 **</w:t>
            </w:r>
          </w:p>
        </w:tc>
      </w:tr>
      <w:tr w:rsidR="00384FCB" w:rsidRPr="00384FCB" w:rsidTr="001D7F7A">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 xml:space="preserve">  其他科技推广和应用服务业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7590</w:t>
            </w:r>
          </w:p>
        </w:tc>
      </w:tr>
      <w:tr w:rsidR="00384FCB" w:rsidRPr="00384FCB" w:rsidTr="001D7F7A">
        <w:trPr>
          <w:cantSplit/>
          <w:trHeight w:val="570"/>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1126</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科技中介服务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创业、创新扶持服务、技术孵化、科技评估和鉴证、科技信息交流、技术咨询等包含在此类</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7520</w:t>
            </w:r>
          </w:p>
        </w:tc>
      </w:tr>
    </w:tbl>
    <w:p w:rsidR="001D7EB3" w:rsidRPr="00384FCB" w:rsidRDefault="001D7EB3" w:rsidP="001D7EB3">
      <w:r w:rsidRPr="00384FCB">
        <w:br w:type="page"/>
      </w:r>
    </w:p>
    <w:tbl>
      <w:tblPr>
        <w:tblW w:w="9439" w:type="dxa"/>
        <w:tblInd w:w="-367"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709"/>
        <w:gridCol w:w="778"/>
        <w:gridCol w:w="720"/>
        <w:gridCol w:w="3423"/>
        <w:gridCol w:w="2500"/>
        <w:gridCol w:w="1309"/>
      </w:tblGrid>
      <w:tr w:rsidR="00384FCB" w:rsidRPr="00384FCB" w:rsidTr="000D3E78">
        <w:trPr>
          <w:cantSplit/>
          <w:trHeight w:val="300"/>
          <w:tblHeader/>
        </w:trPr>
        <w:tc>
          <w:tcPr>
            <w:tcW w:w="2207" w:type="dxa"/>
            <w:gridSpan w:val="3"/>
            <w:tcBorders>
              <w:top w:val="single" w:sz="4" w:space="0" w:color="auto"/>
              <w:left w:val="nil"/>
              <w:bottom w:val="single" w:sz="4" w:space="0" w:color="auto"/>
              <w:right w:val="single" w:sz="4" w:space="0" w:color="auto"/>
            </w:tcBorders>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lastRenderedPageBreak/>
              <w:t>代   码</w:t>
            </w:r>
          </w:p>
        </w:tc>
        <w:tc>
          <w:tcPr>
            <w:tcW w:w="34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名   称</w:t>
            </w:r>
          </w:p>
        </w:tc>
        <w:tc>
          <w:tcPr>
            <w:tcW w:w="25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说   明</w:t>
            </w:r>
          </w:p>
        </w:tc>
        <w:tc>
          <w:tcPr>
            <w:tcW w:w="1309"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行业分</w:t>
            </w:r>
          </w:p>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类代码</w:t>
            </w:r>
          </w:p>
        </w:tc>
      </w:tr>
      <w:tr w:rsidR="00384FCB" w:rsidRPr="00384FCB" w:rsidTr="000D3E78">
        <w:trPr>
          <w:cantSplit/>
          <w:trHeight w:val="643"/>
          <w:tblHeader/>
        </w:trPr>
        <w:tc>
          <w:tcPr>
            <w:tcW w:w="70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adjustRightInd w:val="0"/>
              <w:snapToGrid w:val="0"/>
              <w:spacing w:line="240" w:lineRule="atLeast"/>
              <w:jc w:val="center"/>
              <w:rPr>
                <w:rFonts w:ascii="黑体" w:eastAsia="黑体" w:hAnsi="楷体" w:cs="宋体"/>
                <w:bCs/>
                <w:sz w:val="24"/>
              </w:rPr>
            </w:pPr>
            <w:r w:rsidRPr="00384FCB">
              <w:rPr>
                <w:rFonts w:ascii="黑体" w:eastAsia="黑体" w:hAnsi="楷体" w:cs="宋体" w:hint="eastAsia"/>
                <w:bCs/>
                <w:sz w:val="24"/>
              </w:rPr>
              <w:t>大类</w:t>
            </w:r>
          </w:p>
        </w:tc>
        <w:tc>
          <w:tcPr>
            <w:tcW w:w="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中类</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D7EB3" w:rsidRPr="00384FCB" w:rsidRDefault="001D7EB3" w:rsidP="000D3E78">
            <w:pPr>
              <w:jc w:val="center"/>
              <w:rPr>
                <w:rFonts w:ascii="黑体" w:eastAsia="黑体" w:hAnsi="楷体" w:cs="宋体"/>
                <w:bCs/>
                <w:sz w:val="24"/>
              </w:rPr>
            </w:pPr>
            <w:r w:rsidRPr="00384FCB">
              <w:rPr>
                <w:rFonts w:ascii="黑体" w:eastAsia="黑体" w:hAnsi="楷体" w:cs="宋体" w:hint="eastAsia"/>
                <w:bCs/>
                <w:sz w:val="24"/>
              </w:rPr>
              <w:t>小类</w:t>
            </w:r>
          </w:p>
        </w:tc>
        <w:tc>
          <w:tcPr>
            <w:tcW w:w="3423"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1D7EB3" w:rsidRPr="00384FCB" w:rsidRDefault="001D7EB3" w:rsidP="000D3E78">
            <w:pPr>
              <w:widowControl/>
              <w:jc w:val="left"/>
              <w:rPr>
                <w:rFonts w:ascii="黑体" w:eastAsia="黑体" w:hAnsi="楷体" w:cs="宋体"/>
                <w:bCs/>
                <w:sz w:val="24"/>
              </w:rPr>
            </w:pPr>
          </w:p>
        </w:tc>
        <w:tc>
          <w:tcPr>
            <w:tcW w:w="1309" w:type="dxa"/>
            <w:vMerge/>
            <w:tcBorders>
              <w:top w:val="single" w:sz="4" w:space="0" w:color="auto"/>
              <w:left w:val="single" w:sz="4" w:space="0" w:color="auto"/>
              <w:bottom w:val="single" w:sz="4" w:space="0" w:color="auto"/>
              <w:right w:val="nil"/>
            </w:tcBorders>
            <w:vAlign w:val="center"/>
          </w:tcPr>
          <w:p w:rsidR="001D7EB3" w:rsidRPr="00384FCB" w:rsidRDefault="001D7EB3" w:rsidP="000D3E78">
            <w:pPr>
              <w:widowControl/>
              <w:jc w:val="left"/>
              <w:rPr>
                <w:rFonts w:ascii="黑体" w:eastAsia="黑体" w:hAnsi="楷体" w:cs="宋体"/>
                <w:bCs/>
                <w:sz w:val="24"/>
              </w:rPr>
            </w:pPr>
          </w:p>
        </w:tc>
      </w:tr>
      <w:tr w:rsidR="00384FCB" w:rsidRPr="00384FCB" w:rsidTr="000D3E78">
        <w:trPr>
          <w:cantSplit/>
          <w:trHeight w:val="413"/>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113</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知识产权及相关法律服务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142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知识产权服务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专利、商标、软件、集成电路布图设计等的代理、转让、鉴定、评估、认证，以及研发设计交易、知识产权交易、专利运营、专利分析评议和预警、无形资产评估等服务包含在此类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7250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p w:rsidR="001D7EB3" w:rsidRPr="00384FCB" w:rsidRDefault="001D7EB3" w:rsidP="000D3E78">
            <w:pPr>
              <w:rPr>
                <w:rFonts w:ascii="仿宋_GB2312" w:eastAsia="仿宋_GB2312" w:hAnsi="Calibri" w:cs="Calibri"/>
                <w:sz w:val="24"/>
              </w:rPr>
            </w:pPr>
          </w:p>
          <w:p w:rsidR="001D7EB3" w:rsidRPr="00384FCB" w:rsidRDefault="001D7EB3" w:rsidP="000D3E78">
            <w:pPr>
              <w:rPr>
                <w:rFonts w:ascii="仿宋_GB2312" w:eastAsia="仿宋_GB2312" w:hAnsi="Calibri" w:cs="Calibri"/>
                <w:sz w:val="24"/>
              </w:rPr>
            </w:pPr>
          </w:p>
          <w:p w:rsidR="001D7EB3" w:rsidRPr="00384FCB" w:rsidRDefault="001D7EB3" w:rsidP="000D3E78">
            <w:pPr>
              <w:jc w:val="center"/>
              <w:rPr>
                <w:rFonts w:ascii="仿宋_GB2312" w:eastAsia="仿宋_GB2312" w:hAnsi="Calibri" w:cs="Calibri"/>
                <w:b/>
                <w:sz w:val="24"/>
              </w:rPr>
            </w:pPr>
            <w:r w:rsidRPr="00384FCB">
              <w:rPr>
                <w:rFonts w:ascii="仿宋_GB2312" w:eastAsia="仿宋_GB2312" w:hAnsi="Calibri" w:cs="Calibri" w:hint="eastAsia"/>
                <w:b/>
                <w:sz w:val="24"/>
              </w:rPr>
              <w:t>114</w:t>
            </w:r>
          </w:p>
          <w:p w:rsidR="001D7EB3" w:rsidRPr="00384FCB" w:rsidRDefault="001D7EB3" w:rsidP="000D3E78">
            <w:pPr>
              <w:rPr>
                <w:rFonts w:ascii="仿宋_GB2312" w:eastAsia="仿宋_GB2312" w:hAnsi="Calibri" w:cs="Calibri"/>
                <w:sz w:val="24"/>
              </w:rPr>
            </w:pP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1132</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1140</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 xml:space="preserve">生产性法律服务 </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rPr>
                <w:rFonts w:ascii="仿宋_GB2312" w:eastAsia="仿宋_GB2312" w:hAnsi="宋体" w:cs="宋体"/>
                <w:sz w:val="24"/>
              </w:rPr>
            </w:pPr>
          </w:p>
          <w:p w:rsidR="001D7EB3" w:rsidRPr="00384FCB" w:rsidRDefault="001D7EB3" w:rsidP="000D3E78">
            <w:pPr>
              <w:rPr>
                <w:rFonts w:ascii="仿宋_GB2312" w:eastAsia="仿宋_GB2312" w:hAnsi="宋体" w:cs="宋体"/>
                <w:b/>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b/>
                <w:sz w:val="24"/>
              </w:rPr>
              <w:t>检验检测认证标准计量服务</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质检技术服务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仅包括为生产活动提供的法律服务，知识产权调解、仲裁服务</w:t>
            </w:r>
          </w:p>
          <w:p w:rsidR="001D7EB3" w:rsidRPr="00384FCB" w:rsidRDefault="001D7EB3" w:rsidP="000D3E78">
            <w:pPr>
              <w:rPr>
                <w:rFonts w:ascii="仿宋_GB2312" w:eastAsia="仿宋_GB2312" w:hAnsi="Calibri" w:cs="Calibri"/>
                <w:sz w:val="24"/>
              </w:rPr>
            </w:pPr>
          </w:p>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第三方检验、检测、测试、分析、认证、计量和标准活动包括在此类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722 *</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7450</w:t>
            </w:r>
          </w:p>
        </w:tc>
      </w:tr>
      <w:tr w:rsidR="00384FCB" w:rsidRPr="00384FCB" w:rsidTr="000D3E78">
        <w:trPr>
          <w:cantSplit/>
          <w:trHeight w:val="25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115</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生产性专业技术服务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生产性气象服务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仅包括用于生产活动的气象服务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7410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生产性地震服务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仅包括用于生产活动的地震服务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7420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生产性海洋服务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仅包括用于生产活动的海洋服务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7430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生产性测绘服务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仅包括用于生产活动的测绘服务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7440 *</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矿产勘查服务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指采矿前的矿产勘查服务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7471</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7472</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7473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1D7EB3" w:rsidRPr="00384FCB" w:rsidRDefault="001D7EB3" w:rsidP="000D3E78">
            <w:pPr>
              <w:rPr>
                <w:rFonts w:ascii="Calibri" w:hAnsi="Calibri" w:cs="Calibri"/>
                <w:szCs w:val="21"/>
              </w:rPr>
            </w:pPr>
          </w:p>
          <w:p w:rsidR="001D7EB3" w:rsidRPr="00384FCB" w:rsidRDefault="001D7EB3" w:rsidP="000D3E78">
            <w:pPr>
              <w:rPr>
                <w:rFonts w:ascii="Calibri" w:hAnsi="Calibri" w:cs="Calibri"/>
                <w:szCs w:val="21"/>
              </w:rPr>
            </w:pPr>
          </w:p>
          <w:p w:rsidR="001D7EB3" w:rsidRPr="00384FCB" w:rsidRDefault="001D7EB3" w:rsidP="000D3E78">
            <w:pPr>
              <w:rPr>
                <w:rFonts w:ascii="Calibri" w:hAnsi="Calibri" w:cs="Calibri"/>
                <w:szCs w:val="21"/>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p w:rsidR="001D7EB3" w:rsidRPr="00384FCB" w:rsidRDefault="001D7EB3" w:rsidP="000D3E78">
            <w:pPr>
              <w:jc w:val="center"/>
              <w:rPr>
                <w:rFonts w:ascii="仿宋_GB2312" w:eastAsia="仿宋_GB2312" w:hAnsi="宋体" w:cs="宋体"/>
                <w:b/>
                <w:bCs/>
                <w:sz w:val="24"/>
              </w:rPr>
            </w:pPr>
          </w:p>
          <w:p w:rsidR="001D7EB3" w:rsidRPr="00384FCB" w:rsidRDefault="001D7EB3" w:rsidP="000D3E78">
            <w:pPr>
              <w:jc w:val="center"/>
              <w:rPr>
                <w:rFonts w:ascii="仿宋_GB2312" w:eastAsia="仿宋_GB2312" w:hAnsi="宋体" w:cs="宋体"/>
                <w:b/>
                <w:bCs/>
                <w:sz w:val="24"/>
              </w:rPr>
            </w:pPr>
          </w:p>
          <w:p w:rsidR="001D7EB3" w:rsidRPr="00384FCB" w:rsidRDefault="001D7EB3" w:rsidP="000D3E78">
            <w:pPr>
              <w:rPr>
                <w:rFonts w:ascii="仿宋_GB2312" w:eastAsia="仿宋_GB2312" w:hAnsi="宋体" w:cs="宋体"/>
                <w:b/>
                <w:bCs/>
                <w:sz w:val="24"/>
              </w:rPr>
            </w:pP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1156</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工程管理服务</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rPr>
                <w:rFonts w:ascii="仿宋_GB2312" w:eastAsia="仿宋_GB2312" w:hAnsi="宋体" w:cs="宋体"/>
                <w:b/>
                <w:sz w:val="24"/>
              </w:rPr>
            </w:pP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工程项目策划、造价、工程咨询、招标代理、工程技术监理等包含在此类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7481</w:t>
            </w:r>
          </w:p>
        </w:tc>
      </w:tr>
      <w:tr w:rsidR="00384FCB" w:rsidRPr="00384FCB" w:rsidTr="000D3E78">
        <w:trPr>
          <w:cantSplit/>
          <w:trHeight w:val="333"/>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1157</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其他生产性专业技术服务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7482</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7493</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7499</w:t>
            </w:r>
          </w:p>
        </w:tc>
      </w:tr>
      <w:tr w:rsidR="00384FCB" w:rsidRPr="00384FCB" w:rsidTr="000D3E78">
        <w:trPr>
          <w:cantSplit/>
          <w:trHeight w:val="1710"/>
        </w:trPr>
        <w:tc>
          <w:tcPr>
            <w:tcW w:w="709" w:type="dxa"/>
            <w:tcBorders>
              <w:top w:val="single" w:sz="4" w:space="0" w:color="auto"/>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lastRenderedPageBreak/>
              <w:t>12</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仿宋_GB2312" w:hint="eastAsia"/>
                <w:b/>
                <w:bCs/>
                <w:spacing w:val="-4"/>
                <w:sz w:val="24"/>
              </w:rPr>
              <w:t>货物运输、仓储和邮政快递服务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本类别加上“数据处理与存储服务”中的“物流信息平台服务”，再加“商务咨询服务”中的“物流咨询、物流方案策划”即为“第三方物流”</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85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货物运输服务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各类货物运输、铁水联运、江海直达、滚装运输、道路货物甩挂运输等包含在此中类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铁路货物运输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5320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道路货物运输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5430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水上货物运输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552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航空货物运输</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5612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1215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管道运输业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5700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货物运输辅助服务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铁路运输辅助活动</w:t>
            </w:r>
          </w:p>
        </w:tc>
        <w:tc>
          <w:tcPr>
            <w:tcW w:w="2500"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533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道路运输辅助活动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544</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水上运输辅助活动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553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航空运输辅助活动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563</w:t>
            </w:r>
          </w:p>
        </w:tc>
      </w:tr>
      <w:tr w:rsidR="00384FCB" w:rsidRPr="00384FCB" w:rsidTr="000D3E78">
        <w:trPr>
          <w:cantSplit/>
          <w:trHeight w:val="85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仓储服务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货物仓储、运输中转等服务，以及公共仓储、自助仓储、仓储租赁等包含在此中类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30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谷物、棉花等农产品仓储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其他仓储业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5990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124</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搬运、包装和代理服务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1241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生产性装卸搬运</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仅包括为生产活动提供的装卸搬运</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5810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1242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生产性包装服务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仅包括为生产活动提供的包装服务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7293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1243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货物运输代理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5821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5829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125</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国家邮政和快递服务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1251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生产性邮政服务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仅包括为生产活动提供的邮政服务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6010 *</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1252</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生产性快递服务 </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仅包括为生产活动提供的快递服务</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6020 *</w:t>
            </w:r>
          </w:p>
        </w:tc>
      </w:tr>
      <w:tr w:rsidR="00384FCB" w:rsidRPr="00384FCB" w:rsidTr="000D3E78">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lastRenderedPageBreak/>
              <w:t>13</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信息服务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131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信息传输服务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生产性固定电信服务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仅包括为生产活动提供的固定电信服务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6311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生产性移动电信服务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仅包括为生产活动提供的移动电信服务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6312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其他生产活动电信服务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仅包括为生产活动提供的电信增值服务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6319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132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信息技术服务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宋体" w:cs="宋体" w:hint="eastAsia"/>
                <w:sz w:val="24"/>
              </w:rPr>
              <w:t>制造业智能化、柔性化服务；知识库建设、信息技术集成实施、运行维护、测试评估、信息安全等服务；工业流程再造和优化服务，软件服务、生产经营数字化服务等包含在此中类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30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生产性互联网服务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仅包括为生产活动提供的互联网接入及相关服务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6410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互联网信息服务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6420</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其他互联网服务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云计算服务、物联网服务、农村互联网服务包含在此类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6490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软件开发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6510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信息技术咨询服务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信息安全服务包含在此类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6530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信息系统集成服务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系统解决方案服务包含在此类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6520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1327</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集成电路设计</w:t>
            </w:r>
          </w:p>
        </w:tc>
        <w:tc>
          <w:tcPr>
            <w:tcW w:w="2500"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6550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1328</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其他信息技术服务业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659</w:t>
            </w:r>
          </w:p>
        </w:tc>
      </w:tr>
      <w:tr w:rsidR="00384FCB" w:rsidRPr="00384FCB" w:rsidTr="000D3E78">
        <w:trPr>
          <w:cantSplit/>
          <w:trHeight w:val="356"/>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133</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电子商务支持服务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第三方电子商务综合服务平台，电子商务集成创新，开放式电子商务快递配送信息平台和社会化仓储设施网络服务，电子商务可信交易保障等服务包含在此中类</w:t>
            </w:r>
          </w:p>
        </w:tc>
        <w:tc>
          <w:tcPr>
            <w:tcW w:w="1309" w:type="dxa"/>
            <w:tcBorders>
              <w:top w:val="nil"/>
              <w:left w:val="single" w:sz="4" w:space="0" w:color="auto"/>
              <w:bottom w:val="single" w:sz="4" w:space="0" w:color="auto"/>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1425"/>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1331</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数据处理和存储服务</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电子商务平台服务、物流信息平台服务、再生资源回收和废弃物逆向物流交易平台服务、大宗商品交易平台服务、互联网信贷平台服务（P2P）和大数据服务等包含在此类</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6540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互联网销售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仅包括为生产活动提供的互联网零售，以及企业间的网络营销活动（B2B）</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5294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1333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非金融机构支付服务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互联网支付服务包含在此类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6930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14</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金融服务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货币金融服务</w:t>
            </w:r>
            <w:r w:rsidRPr="00384FCB">
              <w:rPr>
                <w:rFonts w:ascii="仿宋_GB2312" w:eastAsia="仿宋_GB2312" w:hAnsi="宋体" w:cs="宋体" w:hint="eastAsia"/>
                <w:sz w:val="24"/>
              </w:rPr>
              <w:t xml:space="preserve">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商业银行服务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仅包括为生产活动提供的商业银行、信用合作社服务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6620 *</w:t>
            </w:r>
          </w:p>
        </w:tc>
      </w:tr>
      <w:tr w:rsidR="00384FCB" w:rsidRPr="00384FCB" w:rsidTr="000D3E78">
        <w:trPr>
          <w:cantSplit/>
          <w:trHeight w:val="285"/>
        </w:trPr>
        <w:tc>
          <w:tcPr>
            <w:tcW w:w="709" w:type="dxa"/>
            <w:tcBorders>
              <w:top w:val="nil"/>
              <w:left w:val="nil"/>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财务公司</w:t>
            </w:r>
          </w:p>
        </w:tc>
        <w:tc>
          <w:tcPr>
            <w:tcW w:w="2500"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6632</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其他非货币银行服务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为节能减排提供的非银行贷款服务包含在此类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6639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银行监管服务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资本市场服务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基金管理服务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6713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期货市场服务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资本投资服务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为节能减排提供的投融资服务包含在此类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其他证券和资本服务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6711</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6712</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6790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生产性保险服务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生产性财产保险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仅包括为生产活动提供的财产保险服务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6820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生产性再保险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仅包括为生产活动提供的再保险服务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6830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保险经纪与代理服务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6850</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1434</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保险监管服务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vAlign w:val="center"/>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6860</w:t>
            </w:r>
          </w:p>
        </w:tc>
      </w:tr>
      <w:tr w:rsidR="00384FCB" w:rsidRPr="00384FCB" w:rsidTr="000D3E78">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1435</w:t>
            </w:r>
          </w:p>
        </w:tc>
        <w:tc>
          <w:tcPr>
            <w:tcW w:w="3423" w:type="dxa"/>
            <w:tcBorders>
              <w:top w:val="single" w:sz="4" w:space="0" w:color="auto"/>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风险和损失评估</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1436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其他未列明保险活动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6899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144</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其他生产性金融服务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担保服务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7296</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金融信托与管理服务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6910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控股公司服务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6920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金融信息服务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1445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其他未列明金融业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6990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15</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节能与环保服务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151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节能服务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1511</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1512</w:t>
            </w:r>
          </w:p>
        </w:tc>
        <w:tc>
          <w:tcPr>
            <w:tcW w:w="3423" w:type="dxa"/>
            <w:tcBorders>
              <w:top w:val="nil"/>
              <w:left w:val="single" w:sz="4" w:space="0" w:color="auto"/>
              <w:bottom w:val="nil"/>
              <w:right w:val="single" w:sz="4" w:space="0" w:color="auto"/>
            </w:tcBorders>
          </w:tcPr>
          <w:p w:rsidR="001D7EB3" w:rsidRPr="00384FCB" w:rsidRDefault="001D7EB3" w:rsidP="000D3E78">
            <w:pPr>
              <w:ind w:firstLineChars="200" w:firstLine="480"/>
              <w:rPr>
                <w:rFonts w:ascii="仿宋_GB2312" w:eastAsia="仿宋_GB2312" w:hAnsi="宋体" w:cs="宋体"/>
                <w:sz w:val="24"/>
              </w:rPr>
            </w:pPr>
            <w:r w:rsidRPr="00384FCB">
              <w:rPr>
                <w:rFonts w:ascii="仿宋_GB2312" w:eastAsia="仿宋_GB2312" w:hAnsi="宋体" w:cs="宋体" w:hint="eastAsia"/>
                <w:sz w:val="24"/>
              </w:rPr>
              <w:t>节能技术和产品推广服务</w:t>
            </w: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p>
          <w:p w:rsidR="001D7EB3" w:rsidRPr="00384FCB" w:rsidRDefault="001D7EB3" w:rsidP="000D3E78">
            <w:pPr>
              <w:ind w:firstLineChars="200" w:firstLine="480"/>
              <w:rPr>
                <w:rFonts w:ascii="仿宋_GB2312" w:eastAsia="仿宋_GB2312" w:hAnsi="宋体" w:cs="宋体"/>
                <w:sz w:val="24"/>
              </w:rPr>
            </w:pPr>
            <w:r w:rsidRPr="00384FCB">
              <w:rPr>
                <w:rFonts w:ascii="仿宋_GB2312" w:eastAsia="仿宋_GB2312" w:hAnsi="宋体" w:cs="宋体" w:hint="eastAsia"/>
                <w:sz w:val="24"/>
              </w:rPr>
              <w:t>节能咨询服务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仅包括节能技术和产品的开发、交流、转让、推广服务，以及“一站式”合同能源管理综合服务</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仅包括节能技术咨询、节能评估、能源审计、节能量审核服务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7514 **</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jc w:val="left"/>
              <w:rPr>
                <w:rFonts w:ascii="仿宋_GB2312" w:eastAsia="仿宋_GB2312" w:hAnsi="宋体" w:cs="宋体"/>
                <w:sz w:val="24"/>
              </w:rPr>
            </w:pPr>
            <w:r w:rsidRPr="00384FCB">
              <w:rPr>
                <w:rFonts w:ascii="仿宋_GB2312" w:eastAsia="仿宋_GB2312" w:hAnsi="宋体" w:cs="宋体" w:hint="eastAsia"/>
                <w:sz w:val="24"/>
              </w:rPr>
              <w:t xml:space="preserve"> 7514 **</w:t>
            </w:r>
          </w:p>
        </w:tc>
      </w:tr>
      <w:tr w:rsidR="00384FCB" w:rsidRPr="00384FCB" w:rsidTr="000D3E78">
        <w:trPr>
          <w:cantSplit/>
          <w:trHeight w:val="423"/>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152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环境与污染治理服务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993"/>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1521</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1522</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 xml:space="preserve">生产性环境保护监测 </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环保技术推广服务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仅包括对生产活动产生的各类污染排放物的测试和监测服务</w:t>
            </w:r>
          </w:p>
          <w:p w:rsidR="001D7EB3" w:rsidRPr="00384FCB" w:rsidRDefault="001D7EB3" w:rsidP="000D3E78">
            <w:pPr>
              <w:rPr>
                <w:rFonts w:ascii="仿宋_GB2312" w:eastAsia="仿宋_GB2312" w:hAnsi="宋体" w:cs="宋体"/>
                <w:sz w:val="24"/>
              </w:rPr>
            </w:pPr>
            <w:r w:rsidRPr="00384FCB">
              <w:rPr>
                <w:rFonts w:ascii="仿宋_GB2312" w:eastAsia="仿宋_GB2312" w:hAnsi="Calibri" w:cs="Calibri" w:hint="eastAsia"/>
                <w:sz w:val="24"/>
              </w:rPr>
              <w:t>仅包括环保技术的推广服务，以及清洁生产审核（非政府职能）、环境总承包服务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7461 *</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7519 **</w:t>
            </w:r>
          </w:p>
        </w:tc>
      </w:tr>
      <w:tr w:rsidR="00384FCB" w:rsidRPr="00384FCB" w:rsidTr="000D3E78">
        <w:trPr>
          <w:cantSplit/>
          <w:trHeight w:val="34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生产污水处理和水污染治理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仅包括为生产活动提供的污水处理和水污染治理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7721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4620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生产性大气污染治理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仅包括为生产活动提供的气体污染治理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7722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生产性固体废物治理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仅包括为生产活动提供的固体废物治理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7723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生产性危险废物治理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仅包括为生产活动提供的危险废物治理</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7724 *</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1527</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生产性放射性废物治理 </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仅包括为生产活动提供的放射性废物治理</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7725 *</w:t>
            </w:r>
          </w:p>
        </w:tc>
      </w:tr>
      <w:tr w:rsidR="00384FCB" w:rsidRPr="00384FCB" w:rsidTr="000D3E78">
        <w:trPr>
          <w:cantSplit/>
          <w:trHeight w:val="285"/>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p w:rsidR="007922A5" w:rsidRPr="00384FCB" w:rsidRDefault="007922A5" w:rsidP="000D3E78">
            <w:pPr>
              <w:rPr>
                <w:rFonts w:ascii="Calibri" w:hAnsi="Calibri" w:cs="Calibri"/>
                <w:szCs w:val="21"/>
              </w:rPr>
            </w:pP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1528</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生产性其他污染治理 </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仅包括为生产活动提供的噪音污染、光污染等治理服务</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7729 *</w:t>
            </w:r>
          </w:p>
        </w:tc>
      </w:tr>
      <w:tr w:rsidR="00384FCB" w:rsidRPr="00384FCB" w:rsidTr="000D3E78">
        <w:trPr>
          <w:cantSplit/>
          <w:trHeight w:val="928"/>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153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回收与利用服务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废弃物回收与资源化处理，再制造旧件回收等包含在此中类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再生物资回收与批发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1532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废弃资源综合利用业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42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16</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生产性租赁服务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161</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融资租赁服务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1140"/>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1610</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金融租赁服务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人民银行、银监会批准成立的金融租赁公司和国务院商务主管部门批准成立的融资租赁公司均包含在此类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6631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162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实物租赁服务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宋体" w:hAnsi="宋体" w:cs="宋体"/>
              </w:rPr>
            </w:pPr>
          </w:p>
        </w:tc>
      </w:tr>
      <w:tr w:rsidR="00384FCB" w:rsidRPr="00384FCB" w:rsidTr="000D3E78">
        <w:trPr>
          <w:cantSplit/>
          <w:trHeight w:val="296"/>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汽车租赁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农业机械租赁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7112</w:t>
            </w:r>
          </w:p>
        </w:tc>
      </w:tr>
      <w:tr w:rsidR="00384FCB" w:rsidRPr="00384FCB" w:rsidTr="000D3E78">
        <w:trPr>
          <w:cantSplit/>
          <w:trHeight w:val="349"/>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建筑工程机械与设备租赁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7113</w:t>
            </w:r>
          </w:p>
        </w:tc>
      </w:tr>
      <w:tr w:rsidR="00384FCB" w:rsidRPr="00384FCB" w:rsidTr="000D3E78">
        <w:trPr>
          <w:cantSplit/>
          <w:trHeight w:val="412"/>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计算机及通讯设备租赁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7114</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1625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其他机械与设备租赁</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环保设备租赁包含在此类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7119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17</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商务服务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171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企业管理与法律服务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1711</w:t>
            </w: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1712</w:t>
            </w: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1713</w:t>
            </w: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1714</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企业总部管理</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投资与资产管理</w:t>
            </w: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单位后勤管理服务</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其他企业管理服务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p w:rsidR="001D7EB3" w:rsidRPr="00384FCB" w:rsidRDefault="001D7EB3" w:rsidP="000D3E78">
            <w:pPr>
              <w:rPr>
                <w:rFonts w:ascii="仿宋_GB2312" w:eastAsia="仿宋_GB2312" w:hAnsi="Calibri" w:cs="Calibri"/>
                <w:sz w:val="24"/>
              </w:rPr>
            </w:pPr>
            <w:r w:rsidRPr="00384FCB">
              <w:rPr>
                <w:rFonts w:ascii="仿宋_GB2312" w:eastAsia="仿宋_GB2312" w:hAnsi="宋体" w:cs="宋体" w:hint="eastAsia"/>
                <w:sz w:val="24"/>
              </w:rPr>
              <w:t>产权交易、废弃物交易、碳排放交易包含在此类</w:t>
            </w:r>
          </w:p>
          <w:p w:rsidR="001D7EB3" w:rsidRPr="00384FCB" w:rsidRDefault="001D7EB3" w:rsidP="000D3E78">
            <w:pPr>
              <w:rPr>
                <w:rFonts w:ascii="仿宋_GB2312" w:eastAsia="仿宋_GB2312" w:hAnsi="Calibri" w:cs="Calibri"/>
                <w:sz w:val="24"/>
              </w:rPr>
            </w:pPr>
          </w:p>
          <w:p w:rsidR="001D7EB3" w:rsidRPr="00384FCB" w:rsidRDefault="001D7EB3" w:rsidP="000D3E78">
            <w:pPr>
              <w:rPr>
                <w:rFonts w:ascii="仿宋_GB2312" w:eastAsia="仿宋_GB2312" w:hAnsi="Calibri" w:cs="Calibri"/>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7211</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7212</w:t>
            </w: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7213</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7219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172</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D24E6F" w:rsidP="00D24E6F">
            <w:pPr>
              <w:rPr>
                <w:rFonts w:ascii="仿宋_GB2312" w:eastAsia="仿宋_GB2312" w:hAnsi="宋体" w:cs="宋体"/>
                <w:b/>
                <w:sz w:val="24"/>
              </w:rPr>
            </w:pPr>
            <w:r w:rsidRPr="00384FCB">
              <w:rPr>
                <w:rFonts w:ascii="仿宋_GB2312" w:eastAsia="仿宋_GB2312" w:hAnsi="宋体" w:cs="宋体" w:hint="eastAsia"/>
                <w:sz w:val="24"/>
              </w:rPr>
              <w:t xml:space="preserve">  </w:t>
            </w:r>
            <w:r w:rsidR="001D7EB3" w:rsidRPr="00384FCB">
              <w:rPr>
                <w:rFonts w:ascii="仿宋_GB2312" w:eastAsia="仿宋_GB2312" w:hAnsi="宋体" w:cs="宋体" w:hint="eastAsia"/>
                <w:b/>
                <w:sz w:val="24"/>
              </w:rPr>
              <w:t>咨询与调查服务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1721</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会计、审计及税务服务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资产评估、清算服务，以及能源审计服务包含在此类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7231</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p w:rsidR="007922A5" w:rsidRPr="00384FCB" w:rsidRDefault="007922A5"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1722</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市场调查</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1723</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商务咨询服务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物流方案策划、物流咨询、发展战略规划、营销策划、管理咨询，以及环保咨询包含在此类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7233</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7239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173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其他生产性商务服务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广告业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7240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生产性安全保护服务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仅包括为生产活动提供的保安服务、安全系统监控服务等</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728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1733</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市场管理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1734</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会议及展览服务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1735</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办公服务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7294</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1736</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信用服务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7295</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1737</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其他未列明商务服务业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7299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18</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人力资源管理与培训服务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181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人力资源管理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职业中介服务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7262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劳务派遣服务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7263</w:t>
            </w:r>
          </w:p>
        </w:tc>
      </w:tr>
      <w:tr w:rsidR="00384FCB" w:rsidRPr="00384FCB" w:rsidTr="000D3E78">
        <w:trPr>
          <w:cantSplit/>
          <w:trHeight w:val="285"/>
        </w:trPr>
        <w:tc>
          <w:tcPr>
            <w:tcW w:w="709" w:type="dxa"/>
            <w:tcBorders>
              <w:top w:val="nil"/>
              <w:left w:val="nil"/>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1813</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其他人力资源服务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7269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182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职业教育和培训</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vAlign w:val="center"/>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1821</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职业初中教育</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8232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1822</w:t>
            </w:r>
          </w:p>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1823</w:t>
            </w:r>
          </w:p>
        </w:tc>
        <w:tc>
          <w:tcPr>
            <w:tcW w:w="3423" w:type="dxa"/>
            <w:tcBorders>
              <w:top w:val="nil"/>
              <w:left w:val="single" w:sz="4" w:space="0" w:color="auto"/>
              <w:bottom w:val="nil"/>
              <w:right w:val="single" w:sz="4" w:space="0" w:color="auto"/>
            </w:tcBorders>
          </w:tcPr>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中等职业学校教育</w:t>
            </w:r>
          </w:p>
          <w:p w:rsidR="001D7EB3" w:rsidRPr="00384FCB" w:rsidRDefault="001D7EB3" w:rsidP="000D3E78">
            <w:pPr>
              <w:ind w:firstLine="465"/>
              <w:rPr>
                <w:rFonts w:ascii="仿宋_GB2312" w:eastAsia="仿宋_GB2312" w:hAnsi="宋体" w:cs="宋体"/>
                <w:sz w:val="24"/>
              </w:rPr>
            </w:pPr>
            <w:r w:rsidRPr="00384FCB">
              <w:rPr>
                <w:rFonts w:ascii="仿宋_GB2312" w:eastAsia="仿宋_GB2312" w:hAnsi="宋体" w:cs="宋体" w:hint="eastAsia"/>
                <w:sz w:val="24"/>
              </w:rPr>
              <w:t>高等职业学校教育</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仅包括为生产活动提供的高等职业学校教育</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8236</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8241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1824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职业技能培训</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为生产活动提高就业人员就业技能的培训服务，以及农业技术培训等包含在此类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8291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19</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批发经纪代理服务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本类不包括零售服务</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191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 xml:space="preserve">  产品批发服务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进出口包含在此中类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农、林、牧产品批发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pacing w:val="-8"/>
                <w:sz w:val="24"/>
              </w:rPr>
              <w:t xml:space="preserve">    食品、饮料及烟草制品批发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512</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pacing w:val="-8"/>
                <w:sz w:val="24"/>
              </w:rPr>
              <w:t xml:space="preserve">    纺织、服装及家庭用品批发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513</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pacing w:val="-8"/>
                <w:sz w:val="24"/>
              </w:rPr>
              <w:t xml:space="preserve">    文化、体育用品及器材批发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514</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1915</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医药及医疗器材批发</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515</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1916</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矿产品、建材及化工产品批发</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516</w:t>
            </w:r>
          </w:p>
        </w:tc>
      </w:tr>
      <w:tr w:rsidR="00384FCB" w:rsidRPr="00384FCB" w:rsidTr="000D3E78">
        <w:trPr>
          <w:cantSplit/>
          <w:trHeight w:val="570"/>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1917</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机械设备、五金产品及电子产品批发</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517</w:t>
            </w:r>
          </w:p>
        </w:tc>
      </w:tr>
      <w:tr w:rsidR="00384FCB" w:rsidRPr="00384FCB" w:rsidTr="000D3E78">
        <w:trPr>
          <w:cantSplit/>
          <w:trHeight w:val="284"/>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1918</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其他未列明批发业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5199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192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贸易经纪代理服务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国内贸易代理和对外贸易代理服务包含在此中类</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vAlign w:val="center"/>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1921</w:t>
            </w:r>
          </w:p>
        </w:tc>
        <w:tc>
          <w:tcPr>
            <w:tcW w:w="3423" w:type="dxa"/>
            <w:tcBorders>
              <w:top w:val="nil"/>
              <w:left w:val="single" w:sz="4" w:space="0" w:color="auto"/>
              <w:bottom w:val="nil"/>
              <w:right w:val="single" w:sz="4" w:space="0" w:color="auto"/>
            </w:tcBorders>
            <w:vAlign w:val="center"/>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贸易代理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5181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拍卖</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5182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1923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其他贸易经纪与代理</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5189</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jc w:val="center"/>
              <w:rPr>
                <w:rFonts w:ascii="黑体" w:eastAsia="黑体" w:hAnsi="黑体" w:cs="宋体"/>
                <w:b/>
                <w:bCs/>
                <w:sz w:val="24"/>
              </w:rPr>
            </w:pPr>
            <w:r w:rsidRPr="00384FCB">
              <w:rPr>
                <w:rFonts w:ascii="黑体" w:eastAsia="黑体" w:hAnsi="黑体" w:cs="宋体" w:hint="eastAsia"/>
                <w:b/>
                <w:bCs/>
                <w:sz w:val="24"/>
              </w:rPr>
              <w:t>20</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黑体" w:cs="宋体"/>
                <w:b/>
                <w:bCs/>
                <w:sz w:val="24"/>
              </w:rPr>
            </w:pPr>
            <w:r w:rsidRPr="00384FCB">
              <w:rPr>
                <w:rFonts w:ascii="仿宋_GB2312" w:eastAsia="仿宋_GB2312" w:hAnsi="黑体" w:cs="宋体" w:hint="eastAsia"/>
                <w:b/>
                <w:bCs/>
                <w:sz w:val="24"/>
              </w:rPr>
              <w:t>生产性支持服务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201</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农林牧渔服务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农业服务业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051</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林业服务业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052</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畜牧服务业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053</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2014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渔业服务业</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054</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202</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开采辅助服务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Calibri" w:hAnsi="Calibri" w:cs="Calibri"/>
                <w:szCs w:val="21"/>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2021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煤炭开采和洗选辅助活动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1110</w:t>
            </w:r>
          </w:p>
        </w:tc>
      </w:tr>
      <w:tr w:rsidR="00384FCB" w:rsidRPr="00384FCB" w:rsidTr="000D3E78">
        <w:trPr>
          <w:cantSplit/>
          <w:trHeight w:val="291"/>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2022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pacing w:val="-8"/>
                <w:sz w:val="24"/>
              </w:rPr>
            </w:pPr>
            <w:r w:rsidRPr="00384FCB">
              <w:rPr>
                <w:rFonts w:ascii="仿宋_GB2312" w:eastAsia="仿宋_GB2312" w:hAnsi="宋体" w:cs="宋体" w:hint="eastAsia"/>
                <w:sz w:val="24"/>
              </w:rPr>
              <w:t xml:space="preserve">   </w:t>
            </w:r>
            <w:r w:rsidRPr="00384FCB">
              <w:rPr>
                <w:rFonts w:ascii="仿宋_GB2312" w:eastAsia="仿宋_GB2312" w:hAnsi="宋体" w:cs="宋体" w:hint="eastAsia"/>
                <w:spacing w:val="-8"/>
                <w:sz w:val="24"/>
              </w:rPr>
              <w:t xml:space="preserve"> 石油和天然气开采辅助活动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1120</w:t>
            </w:r>
          </w:p>
        </w:tc>
      </w:tr>
      <w:tr w:rsidR="00384FCB" w:rsidRPr="00384FCB" w:rsidTr="000D3E78">
        <w:trPr>
          <w:cantSplit/>
          <w:trHeight w:val="239"/>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2023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其他开采辅助活动</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1190</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宋体" w:cs="宋体"/>
                <w:sz w:val="24"/>
              </w:rPr>
            </w:pPr>
          </w:p>
          <w:p w:rsidR="001D7EB3" w:rsidRPr="00384FCB" w:rsidRDefault="001D7EB3" w:rsidP="000D3E78">
            <w:pPr>
              <w:rPr>
                <w:rFonts w:ascii="仿宋_GB2312" w:eastAsia="仿宋_GB2312" w:hAnsi="宋体" w:cs="宋体"/>
                <w:sz w:val="24"/>
              </w:rPr>
            </w:pPr>
          </w:p>
          <w:p w:rsidR="001D7EB3" w:rsidRPr="00384FCB" w:rsidRDefault="001D7EB3" w:rsidP="000D3E78">
            <w:pPr>
              <w:rPr>
                <w:rFonts w:ascii="仿宋_GB2312" w:eastAsia="仿宋_GB2312" w:hAnsi="Calibri" w:cs="Calibri"/>
                <w:b/>
                <w:sz w:val="24"/>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sz w:val="24"/>
              </w:rPr>
            </w:pPr>
            <w:r w:rsidRPr="00384FCB">
              <w:rPr>
                <w:rFonts w:ascii="仿宋_GB2312" w:eastAsia="仿宋_GB2312" w:hAnsi="宋体" w:cs="宋体" w:hint="eastAsia"/>
                <w:b/>
                <w:sz w:val="24"/>
              </w:rPr>
              <w:t>203</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sz w:val="24"/>
              </w:rPr>
            </w:pPr>
            <w:r w:rsidRPr="00384FCB">
              <w:rPr>
                <w:rFonts w:ascii="仿宋_GB2312" w:eastAsia="仿宋_GB2312" w:hAnsi="Calibri" w:cs="宋体" w:hint="eastAsia"/>
                <w:sz w:val="24"/>
              </w:rPr>
              <w:t>2031</w:t>
            </w:r>
          </w:p>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b/>
                <w:sz w:val="24"/>
              </w:rPr>
            </w:pPr>
          </w:p>
        </w:tc>
        <w:tc>
          <w:tcPr>
            <w:tcW w:w="3423" w:type="dxa"/>
            <w:tcBorders>
              <w:top w:val="nil"/>
              <w:left w:val="single" w:sz="4" w:space="0" w:color="auto"/>
              <w:bottom w:val="nil"/>
              <w:right w:val="single" w:sz="4" w:space="0" w:color="auto"/>
            </w:tcBorders>
          </w:tcPr>
          <w:p w:rsidR="001D7EB3" w:rsidRPr="00384FCB" w:rsidRDefault="001D7EB3" w:rsidP="000D3E78">
            <w:pPr>
              <w:ind w:firstLineChars="98" w:firstLine="236"/>
              <w:rPr>
                <w:rFonts w:ascii="仿宋_GB2312" w:eastAsia="仿宋_GB2312" w:hAnsi="宋体" w:cs="宋体"/>
                <w:sz w:val="24"/>
              </w:rPr>
            </w:pPr>
            <w:r w:rsidRPr="00384FCB">
              <w:rPr>
                <w:rFonts w:ascii="仿宋_GB2312" w:eastAsia="仿宋_GB2312" w:hAnsi="宋体" w:cs="宋体" w:hint="eastAsia"/>
                <w:b/>
                <w:sz w:val="24"/>
              </w:rPr>
              <w:t>为生产人员提供的支助服务</w:t>
            </w:r>
            <w:r w:rsidRPr="00384FCB">
              <w:rPr>
                <w:rFonts w:ascii="仿宋_GB2312" w:eastAsia="仿宋_GB2312" w:hAnsi="宋体" w:cs="宋体" w:hint="eastAsia"/>
                <w:sz w:val="24"/>
              </w:rPr>
              <w:t xml:space="preserve"> </w:t>
            </w:r>
          </w:p>
          <w:p w:rsidR="001D7EB3" w:rsidRPr="00384FCB" w:rsidRDefault="001D7EB3" w:rsidP="000D3E78">
            <w:pPr>
              <w:ind w:firstLineChars="197" w:firstLine="441"/>
              <w:rPr>
                <w:rFonts w:ascii="仿宋_GB2312" w:eastAsia="仿宋_GB2312" w:hAnsi="宋体" w:cs="宋体"/>
                <w:spacing w:val="-8"/>
                <w:sz w:val="24"/>
              </w:rPr>
            </w:pPr>
            <w:r w:rsidRPr="00384FCB">
              <w:rPr>
                <w:rFonts w:ascii="仿宋_GB2312" w:eastAsia="仿宋_GB2312" w:hAnsi="宋体" w:cs="宋体" w:hint="eastAsia"/>
                <w:spacing w:val="-8"/>
                <w:sz w:val="24"/>
              </w:rPr>
              <w:t>为生产人员提供的交通服务</w:t>
            </w:r>
          </w:p>
          <w:p w:rsidR="001D7EB3" w:rsidRPr="00384FCB" w:rsidRDefault="001D7EB3" w:rsidP="000D3E78">
            <w:pPr>
              <w:ind w:firstLineChars="98" w:firstLine="235"/>
              <w:rPr>
                <w:rFonts w:ascii="仿宋_GB2312" w:eastAsia="仿宋_GB2312" w:hAnsi="宋体" w:cs="宋体"/>
                <w:sz w:val="24"/>
              </w:rPr>
            </w:pPr>
          </w:p>
          <w:p w:rsidR="001D7EB3" w:rsidRPr="00384FCB" w:rsidRDefault="001D7EB3" w:rsidP="000D3E78">
            <w:pPr>
              <w:ind w:firstLineChars="98" w:firstLine="235"/>
              <w:rPr>
                <w:rFonts w:ascii="仿宋_GB2312" w:eastAsia="仿宋_GB2312" w:hAnsi="宋体" w:cs="宋体"/>
                <w:sz w:val="24"/>
              </w:rPr>
            </w:pPr>
          </w:p>
          <w:p w:rsidR="001D7EB3" w:rsidRPr="00384FCB" w:rsidRDefault="001D7EB3" w:rsidP="000D3E78">
            <w:pPr>
              <w:rPr>
                <w:rFonts w:ascii="仿宋_GB2312" w:eastAsia="仿宋_GB2312" w:hAnsi="宋体" w:cs="宋体"/>
                <w:b/>
                <w:sz w:val="24"/>
              </w:rPr>
            </w:pP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宋体"/>
                <w:b/>
                <w:sz w:val="24"/>
              </w:rPr>
            </w:pPr>
          </w:p>
          <w:p w:rsidR="001D7EB3" w:rsidRPr="00384FCB" w:rsidRDefault="001D7EB3" w:rsidP="000D3E78">
            <w:pPr>
              <w:rPr>
                <w:rFonts w:ascii="仿宋_GB2312" w:eastAsia="仿宋_GB2312" w:hAnsi="Calibri" w:cs="宋体"/>
                <w:sz w:val="24"/>
              </w:rPr>
            </w:pPr>
            <w:r w:rsidRPr="00384FCB">
              <w:rPr>
                <w:rFonts w:ascii="仿宋_GB2312" w:eastAsia="仿宋_GB2312" w:hAnsi="Calibri" w:cs="宋体" w:hint="eastAsia"/>
                <w:sz w:val="24"/>
              </w:rPr>
              <w:t>仅包括为生产、商务活动提供铁路、公路、水上、民航的旅客运输，以及城市公共交通运输服务</w:t>
            </w:r>
          </w:p>
        </w:tc>
        <w:tc>
          <w:tcPr>
            <w:tcW w:w="1309" w:type="dxa"/>
            <w:tcBorders>
              <w:top w:val="nil"/>
              <w:left w:val="single" w:sz="4" w:space="0" w:color="auto"/>
              <w:bottom w:val="nil"/>
              <w:right w:val="nil"/>
            </w:tcBorders>
          </w:tcPr>
          <w:p w:rsidR="001D7EB3" w:rsidRPr="00384FCB" w:rsidRDefault="001D7EB3" w:rsidP="000D3E78">
            <w:pPr>
              <w:rPr>
                <w:rFonts w:ascii="仿宋_GB2312" w:eastAsia="仿宋_GB2312" w:hAnsi="宋体" w:cs="宋体"/>
                <w:sz w:val="24"/>
              </w:rPr>
            </w:pPr>
          </w:p>
          <w:p w:rsidR="001D7EB3" w:rsidRPr="00384FCB" w:rsidRDefault="001D7EB3" w:rsidP="000D3E78">
            <w:pPr>
              <w:ind w:firstLineChars="50" w:firstLine="120"/>
              <w:rPr>
                <w:rFonts w:ascii="仿宋_GB2312" w:eastAsia="仿宋_GB2312" w:hAnsi="宋体" w:cs="宋体"/>
                <w:sz w:val="24"/>
              </w:rPr>
            </w:pPr>
            <w:r w:rsidRPr="00384FCB">
              <w:rPr>
                <w:rFonts w:ascii="仿宋_GB2312" w:eastAsia="仿宋_GB2312" w:hAnsi="宋体" w:cs="宋体" w:hint="eastAsia"/>
                <w:sz w:val="24"/>
              </w:rPr>
              <w:t>5310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541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5420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551 *</w:t>
            </w:r>
          </w:p>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5611 *</w:t>
            </w:r>
          </w:p>
        </w:tc>
      </w:tr>
      <w:tr w:rsidR="00384FCB" w:rsidRPr="00384FCB" w:rsidTr="000D3E78">
        <w:trPr>
          <w:cantSplit/>
          <w:trHeight w:val="300"/>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Calibri" w:cs="Calibri"/>
                <w:sz w:val="24"/>
              </w:rPr>
            </w:pP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2032</w:t>
            </w:r>
          </w:p>
        </w:tc>
        <w:tc>
          <w:tcPr>
            <w:tcW w:w="3423" w:type="dxa"/>
            <w:tcBorders>
              <w:top w:val="nil"/>
              <w:left w:val="single" w:sz="4" w:space="0" w:color="auto"/>
              <w:bottom w:val="nil"/>
              <w:right w:val="single" w:sz="4" w:space="0" w:color="auto"/>
            </w:tcBorders>
          </w:tcPr>
          <w:p w:rsidR="001D7EB3" w:rsidRPr="00384FCB" w:rsidRDefault="001D7EB3" w:rsidP="000D3E78">
            <w:pPr>
              <w:ind w:firstLineChars="200" w:firstLine="480"/>
              <w:rPr>
                <w:rFonts w:ascii="仿宋_GB2312" w:eastAsia="仿宋_GB2312" w:hAnsi="宋体" w:cs="宋体"/>
                <w:sz w:val="24"/>
              </w:rPr>
            </w:pPr>
            <w:r w:rsidRPr="00384FCB">
              <w:rPr>
                <w:rFonts w:ascii="仿宋_GB2312" w:eastAsia="仿宋_GB2312" w:hAnsi="宋体" w:cs="宋体" w:hint="eastAsia"/>
                <w:sz w:val="24"/>
              </w:rPr>
              <w:t>为生产人员提供的其他支助服务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仅包括为生产、商务活动提供旅游饭店、一般旅馆的住宿服务，以及为生产、商务活动提供的正餐、餐饮送配和机构餐饮的服务等</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6110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6120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6210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6291 *</w:t>
            </w:r>
          </w:p>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6299 *</w:t>
            </w:r>
          </w:p>
        </w:tc>
      </w:tr>
      <w:tr w:rsidR="00384FCB" w:rsidRPr="00384FCB" w:rsidTr="000D3E78">
        <w:trPr>
          <w:cantSplit/>
          <w:trHeight w:val="300"/>
        </w:trPr>
        <w:tc>
          <w:tcPr>
            <w:tcW w:w="709" w:type="dxa"/>
            <w:tcBorders>
              <w:top w:val="nil"/>
              <w:left w:val="nil"/>
              <w:bottom w:val="single" w:sz="4" w:space="0" w:color="auto"/>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p w:rsidR="00DF4336" w:rsidRPr="00384FCB" w:rsidRDefault="00DF4336" w:rsidP="000D3E78">
            <w:pPr>
              <w:rPr>
                <w:rFonts w:ascii="Calibri" w:hAnsi="Calibri" w:cs="Calibri"/>
                <w:szCs w:val="21"/>
              </w:rPr>
            </w:pP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204</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机械设备修理和售后服务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产品设备的安装调试、以旧换新、远程检测诊断、运营维护、技术支持等售后服务，以及设备监理、维护、修理和运行等全生命周期服务包含在此中类</w:t>
            </w:r>
          </w:p>
        </w:tc>
        <w:tc>
          <w:tcPr>
            <w:tcW w:w="1309" w:type="dxa"/>
            <w:tcBorders>
              <w:top w:val="nil"/>
              <w:left w:val="single" w:sz="4" w:space="0" w:color="auto"/>
              <w:bottom w:val="single" w:sz="4" w:space="0" w:color="auto"/>
              <w:right w:val="nil"/>
            </w:tcBorders>
          </w:tcPr>
          <w:p w:rsidR="001D7EB3" w:rsidRPr="00384FCB" w:rsidRDefault="001D7EB3" w:rsidP="000D3E78">
            <w:pPr>
              <w:jc w:val="left"/>
              <w:rPr>
                <w:rFonts w:ascii="仿宋_GB2312" w:eastAsia="仿宋_GB2312" w:hAnsi="宋体" w:cs="宋体"/>
                <w:sz w:val="24"/>
              </w:rPr>
            </w:pPr>
          </w:p>
        </w:tc>
      </w:tr>
      <w:tr w:rsidR="00384FCB" w:rsidRPr="00384FCB" w:rsidTr="000D3E78">
        <w:trPr>
          <w:cantSplit/>
          <w:trHeight w:val="637"/>
        </w:trPr>
        <w:tc>
          <w:tcPr>
            <w:tcW w:w="709" w:type="dxa"/>
            <w:tcBorders>
              <w:top w:val="single" w:sz="4" w:space="0" w:color="auto"/>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lastRenderedPageBreak/>
              <w:t xml:space="preserve">　</w:t>
            </w:r>
          </w:p>
        </w:tc>
        <w:tc>
          <w:tcPr>
            <w:tcW w:w="778"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 xml:space="preserve"> </w:t>
            </w:r>
          </w:p>
        </w:tc>
        <w:tc>
          <w:tcPr>
            <w:tcW w:w="720" w:type="dxa"/>
            <w:tcBorders>
              <w:top w:val="single" w:sz="4" w:space="0" w:color="auto"/>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2041</w:t>
            </w:r>
          </w:p>
        </w:tc>
        <w:tc>
          <w:tcPr>
            <w:tcW w:w="3423"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金属制品、机械和设备修理业</w:t>
            </w:r>
          </w:p>
        </w:tc>
        <w:tc>
          <w:tcPr>
            <w:tcW w:w="2500" w:type="dxa"/>
            <w:tcBorders>
              <w:top w:val="single" w:sz="4" w:space="0" w:color="auto"/>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single" w:sz="4" w:space="0" w:color="auto"/>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43</w:t>
            </w:r>
          </w:p>
        </w:tc>
      </w:tr>
      <w:tr w:rsidR="00384FCB" w:rsidRPr="00384FCB" w:rsidTr="000D3E78">
        <w:trPr>
          <w:cantSplit/>
          <w:trHeight w:val="570"/>
        </w:trPr>
        <w:tc>
          <w:tcPr>
            <w:tcW w:w="709" w:type="dxa"/>
            <w:tcBorders>
              <w:top w:val="nil"/>
              <w:left w:val="nil"/>
              <w:bottom w:val="nil"/>
              <w:right w:val="single" w:sz="4" w:space="0" w:color="auto"/>
            </w:tcBorders>
          </w:tcPr>
          <w:p w:rsidR="001D7EB3" w:rsidRPr="00384FCB" w:rsidRDefault="001D7EB3" w:rsidP="000D3E78">
            <w:pPr>
              <w:jc w:val="left"/>
              <w:rPr>
                <w:rFonts w:ascii="Calibri" w:hAnsi="Calibri" w:cs="Calibri"/>
                <w:szCs w:val="21"/>
              </w:rPr>
            </w:pP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2042</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生产用汽车修理与维护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仅包括为生产活动提供的汽车维修和维护服务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8011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2043</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计算机和办公设备维修</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电子办公设备的三包等售后服务包含在此类</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802</w:t>
            </w:r>
          </w:p>
        </w:tc>
      </w:tr>
      <w:tr w:rsidR="00384FCB" w:rsidRPr="00384FCB" w:rsidTr="000D3E78">
        <w:trPr>
          <w:cantSplit/>
          <w:trHeight w:val="335"/>
        </w:trPr>
        <w:tc>
          <w:tcPr>
            <w:tcW w:w="709" w:type="dxa"/>
            <w:tcBorders>
              <w:top w:val="nil"/>
              <w:left w:val="nil"/>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Calibri" w:hAnsi="Calibri" w:cs="Calibri"/>
                <w:szCs w:val="21"/>
              </w:rPr>
            </w:pPr>
            <w:r w:rsidRPr="00384FCB">
              <w:rPr>
                <w:rFonts w:ascii="Calibri" w:hAnsi="Calibri" w:cs="Calibri" w:hint="eastAsia"/>
                <w:szCs w:val="21"/>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2044</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生产用电器修理 </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Calibri" w:cs="Calibri" w:hint="eastAsia"/>
                <w:sz w:val="24"/>
              </w:rPr>
              <w:t>仅包括为生产活动提供的</w:t>
            </w:r>
            <w:r w:rsidRPr="00384FCB">
              <w:rPr>
                <w:rFonts w:ascii="仿宋_GB2312" w:eastAsia="仿宋_GB2312" w:hAnsi="宋体" w:cs="宋体" w:hint="eastAsia"/>
                <w:sz w:val="24"/>
              </w:rPr>
              <w:t>电器维修及其他三包售后服务</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803 *</w:t>
            </w: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b/>
                <w:bCs/>
                <w:sz w:val="24"/>
              </w:rPr>
            </w:pPr>
            <w:r w:rsidRPr="00384FCB">
              <w:rPr>
                <w:rFonts w:ascii="仿宋_GB2312" w:eastAsia="仿宋_GB2312" w:hAnsi="宋体" w:cs="宋体" w:hint="eastAsia"/>
                <w:b/>
                <w:bCs/>
                <w:sz w:val="24"/>
              </w:rPr>
              <w:t>205</w:t>
            </w:r>
          </w:p>
        </w:tc>
        <w:tc>
          <w:tcPr>
            <w:tcW w:w="72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b/>
                <w:bCs/>
                <w:sz w:val="24"/>
              </w:rPr>
            </w:pPr>
            <w:r w:rsidRPr="00384FCB">
              <w:rPr>
                <w:rFonts w:ascii="仿宋_GB2312" w:eastAsia="仿宋_GB2312" w:hAnsi="宋体" w:cs="宋体" w:hint="eastAsia"/>
                <w:b/>
                <w:bCs/>
                <w:sz w:val="24"/>
              </w:rPr>
              <w:t xml:space="preserve">  生产性保洁服务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jc w:val="left"/>
              <w:rPr>
                <w:rFonts w:ascii="仿宋_GB2312" w:eastAsia="仿宋_GB2312" w:hAnsi="Calibri" w:cs="Calibri"/>
                <w:sz w:val="24"/>
              </w:rPr>
            </w:pPr>
          </w:p>
        </w:tc>
      </w:tr>
      <w:tr w:rsidR="00384FCB" w:rsidRPr="00384FCB" w:rsidTr="000D3E78">
        <w:trPr>
          <w:cantSplit/>
          <w:trHeight w:val="285"/>
        </w:trPr>
        <w:tc>
          <w:tcPr>
            <w:tcW w:w="709" w:type="dxa"/>
            <w:tcBorders>
              <w:top w:val="nil"/>
              <w:left w:val="nil"/>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78"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20" w:type="dxa"/>
            <w:tcBorders>
              <w:top w:val="nil"/>
              <w:left w:val="single" w:sz="4" w:space="0" w:color="auto"/>
              <w:bottom w:val="nil"/>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2051</w:t>
            </w:r>
          </w:p>
        </w:tc>
        <w:tc>
          <w:tcPr>
            <w:tcW w:w="3423"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建筑物清洁服务</w:t>
            </w:r>
          </w:p>
        </w:tc>
        <w:tc>
          <w:tcPr>
            <w:tcW w:w="2500" w:type="dxa"/>
            <w:tcBorders>
              <w:top w:val="nil"/>
              <w:left w:val="single" w:sz="4" w:space="0" w:color="auto"/>
              <w:bottom w:val="nil"/>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nil"/>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8111</w:t>
            </w:r>
          </w:p>
        </w:tc>
      </w:tr>
      <w:tr w:rsidR="00384FCB" w:rsidRPr="00384FCB" w:rsidTr="000D3E78">
        <w:trPr>
          <w:cantSplit/>
          <w:trHeight w:val="285"/>
        </w:trPr>
        <w:tc>
          <w:tcPr>
            <w:tcW w:w="709" w:type="dxa"/>
            <w:tcBorders>
              <w:top w:val="nil"/>
              <w:left w:val="nil"/>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78"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720" w:type="dxa"/>
            <w:tcBorders>
              <w:top w:val="nil"/>
              <w:left w:val="single" w:sz="4" w:space="0" w:color="auto"/>
              <w:bottom w:val="single" w:sz="4" w:space="0" w:color="auto"/>
              <w:right w:val="single" w:sz="4" w:space="0" w:color="auto"/>
            </w:tcBorders>
          </w:tcPr>
          <w:p w:rsidR="001D7EB3" w:rsidRPr="00384FCB" w:rsidRDefault="001D7EB3" w:rsidP="000D3E78">
            <w:pPr>
              <w:jc w:val="center"/>
              <w:rPr>
                <w:rFonts w:ascii="仿宋_GB2312" w:eastAsia="仿宋_GB2312" w:hAnsi="宋体" w:cs="宋体"/>
                <w:sz w:val="24"/>
              </w:rPr>
            </w:pPr>
            <w:r w:rsidRPr="00384FCB">
              <w:rPr>
                <w:rFonts w:ascii="仿宋_GB2312" w:eastAsia="仿宋_GB2312" w:hAnsi="宋体" w:cs="宋体" w:hint="eastAsia"/>
                <w:sz w:val="24"/>
              </w:rPr>
              <w:t>2052</w:t>
            </w:r>
          </w:p>
        </w:tc>
        <w:tc>
          <w:tcPr>
            <w:tcW w:w="3423"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宋体" w:cs="宋体"/>
                <w:sz w:val="24"/>
              </w:rPr>
            </w:pPr>
            <w:r w:rsidRPr="00384FCB">
              <w:rPr>
                <w:rFonts w:ascii="仿宋_GB2312" w:eastAsia="仿宋_GB2312" w:hAnsi="宋体" w:cs="宋体" w:hint="eastAsia"/>
                <w:sz w:val="24"/>
              </w:rPr>
              <w:t xml:space="preserve">    其他清洁服务</w:t>
            </w:r>
          </w:p>
        </w:tc>
        <w:tc>
          <w:tcPr>
            <w:tcW w:w="2500" w:type="dxa"/>
            <w:tcBorders>
              <w:top w:val="nil"/>
              <w:left w:val="single" w:sz="4" w:space="0" w:color="auto"/>
              <w:bottom w:val="single" w:sz="4" w:space="0" w:color="auto"/>
              <w:right w:val="single" w:sz="4" w:space="0" w:color="auto"/>
            </w:tcBorders>
          </w:tcPr>
          <w:p w:rsidR="001D7EB3" w:rsidRPr="00384FCB" w:rsidRDefault="001D7EB3" w:rsidP="000D3E78">
            <w:pPr>
              <w:rPr>
                <w:rFonts w:ascii="仿宋_GB2312" w:eastAsia="仿宋_GB2312" w:hAnsi="Calibri" w:cs="Calibri"/>
                <w:sz w:val="24"/>
              </w:rPr>
            </w:pPr>
            <w:r w:rsidRPr="00384FCB">
              <w:rPr>
                <w:rFonts w:ascii="仿宋_GB2312" w:eastAsia="仿宋_GB2312" w:hAnsi="Calibri" w:cs="Calibri" w:hint="eastAsia"/>
                <w:sz w:val="24"/>
              </w:rPr>
              <w:t xml:space="preserve">　</w:t>
            </w:r>
          </w:p>
        </w:tc>
        <w:tc>
          <w:tcPr>
            <w:tcW w:w="1309" w:type="dxa"/>
            <w:tcBorders>
              <w:top w:val="nil"/>
              <w:left w:val="single" w:sz="4" w:space="0" w:color="auto"/>
              <w:bottom w:val="single" w:sz="4" w:space="0" w:color="auto"/>
              <w:right w:val="nil"/>
            </w:tcBorders>
          </w:tcPr>
          <w:p w:rsidR="001D7EB3" w:rsidRPr="00384FCB" w:rsidRDefault="001D7EB3" w:rsidP="000D3E78">
            <w:pPr>
              <w:ind w:firstLineChars="50" w:firstLine="120"/>
              <w:jc w:val="left"/>
              <w:rPr>
                <w:rFonts w:ascii="仿宋_GB2312" w:eastAsia="仿宋_GB2312" w:hAnsi="宋体" w:cs="宋体"/>
                <w:sz w:val="24"/>
              </w:rPr>
            </w:pPr>
            <w:r w:rsidRPr="00384FCB">
              <w:rPr>
                <w:rFonts w:ascii="仿宋_GB2312" w:eastAsia="仿宋_GB2312" w:hAnsi="宋体" w:cs="宋体" w:hint="eastAsia"/>
                <w:sz w:val="24"/>
              </w:rPr>
              <w:t>8119</w:t>
            </w:r>
          </w:p>
        </w:tc>
      </w:tr>
    </w:tbl>
    <w:p w:rsidR="001D7EB3" w:rsidRPr="00384FCB" w:rsidRDefault="001D7EB3" w:rsidP="001D7EB3">
      <w:pPr>
        <w:ind w:left="457" w:hangingChars="196" w:hanging="457"/>
        <w:rPr>
          <w:rFonts w:ascii="仿宋_GB2312" w:eastAsia="仿宋_GB2312" w:hAnsi="宋体"/>
          <w:spacing w:val="-4"/>
          <w:sz w:val="24"/>
        </w:rPr>
      </w:pPr>
      <w:r w:rsidRPr="00384FCB">
        <w:rPr>
          <w:rFonts w:ascii="仿宋_GB2312" w:eastAsia="仿宋_GB2312" w:hAnsi="宋体" w:hint="eastAsia"/>
          <w:b/>
          <w:spacing w:val="-4"/>
          <w:sz w:val="24"/>
        </w:rPr>
        <w:t>注：</w:t>
      </w:r>
      <w:r w:rsidRPr="00384FCB">
        <w:rPr>
          <w:rFonts w:ascii="仿宋_GB2312" w:eastAsia="仿宋_GB2312" w:hAnsi="宋体" w:hint="eastAsia"/>
          <w:spacing w:val="-4"/>
          <w:sz w:val="24"/>
        </w:rPr>
        <w:t>符号“*”表示该行业类别仅有部分内容属于生产性服务业；符号“**”表示除部分对应外，该行业类别还对应生产性服务业的其他类别。</w:t>
      </w:r>
    </w:p>
    <w:p w:rsidR="001D7EB3" w:rsidRPr="00384FCB" w:rsidRDefault="001D7EB3" w:rsidP="001D7EB3">
      <w:pPr>
        <w:ind w:left="455" w:hangingChars="196" w:hanging="455"/>
        <w:rPr>
          <w:rFonts w:ascii="仿宋_GB2312" w:eastAsia="仿宋_GB2312" w:hAnsi="宋体"/>
          <w:spacing w:val="-4"/>
          <w:sz w:val="24"/>
        </w:rPr>
      </w:pPr>
    </w:p>
    <w:p w:rsidR="00650A59" w:rsidRPr="00384FCB" w:rsidRDefault="00650A59" w:rsidP="00650A59">
      <w:pPr>
        <w:snapToGrid w:val="0"/>
        <w:ind w:left="412" w:hanging="412"/>
        <w:rPr>
          <w:rFonts w:ascii="宋体" w:hAnsi="宋体"/>
          <w:sz w:val="32"/>
          <w:szCs w:val="32"/>
        </w:rPr>
      </w:pPr>
    </w:p>
    <w:p w:rsidR="00650A59" w:rsidRPr="00384FCB" w:rsidRDefault="00650A59" w:rsidP="00650A59">
      <w:pPr>
        <w:snapToGrid w:val="0"/>
        <w:ind w:left="412" w:hanging="412"/>
        <w:rPr>
          <w:rFonts w:ascii="宋体" w:hAnsi="宋体"/>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DF4336" w:rsidRPr="00384FCB" w:rsidRDefault="00DF4336" w:rsidP="00650A59">
      <w:pPr>
        <w:jc w:val="center"/>
        <w:rPr>
          <w:rFonts w:ascii="宋体" w:hAnsi="宋体"/>
          <w:bCs/>
          <w:sz w:val="32"/>
          <w:szCs w:val="32"/>
        </w:rPr>
      </w:pPr>
    </w:p>
    <w:p w:rsidR="00003033" w:rsidRPr="00384FCB" w:rsidRDefault="00003033" w:rsidP="00003033">
      <w:pPr>
        <w:jc w:val="center"/>
        <w:rPr>
          <w:rFonts w:asciiTheme="minorHAnsi" w:eastAsiaTheme="minorEastAsia" w:hAnsiTheme="minorHAnsi" w:cstheme="minorBidi"/>
          <w:b/>
          <w:sz w:val="24"/>
        </w:rPr>
      </w:pPr>
      <w:r w:rsidRPr="00384FCB">
        <w:rPr>
          <w:rFonts w:asciiTheme="minorHAnsi" w:eastAsiaTheme="minorEastAsia" w:hAnsiTheme="minorHAnsi" w:cstheme="minorBidi" w:hint="eastAsia"/>
          <w:b/>
          <w:sz w:val="24"/>
        </w:rPr>
        <w:lastRenderedPageBreak/>
        <w:t>附录</w:t>
      </w:r>
      <w:r w:rsidRPr="00384FCB">
        <w:rPr>
          <w:rFonts w:asciiTheme="minorHAnsi" w:eastAsiaTheme="minorEastAsia" w:hAnsiTheme="minorHAnsi" w:cstheme="minorBidi"/>
          <w:b/>
          <w:sz w:val="24"/>
        </w:rPr>
        <w:t>（</w:t>
      </w:r>
      <w:r w:rsidRPr="00384FCB">
        <w:rPr>
          <w:rFonts w:asciiTheme="minorHAnsi" w:eastAsiaTheme="minorEastAsia" w:hAnsiTheme="minorHAnsi" w:cstheme="minorBidi" w:hint="eastAsia"/>
          <w:b/>
          <w:sz w:val="24"/>
        </w:rPr>
        <w:t>二</w:t>
      </w:r>
      <w:r w:rsidRPr="00384FCB">
        <w:rPr>
          <w:rFonts w:asciiTheme="minorHAnsi" w:eastAsiaTheme="minorEastAsia" w:hAnsiTheme="minorHAnsi" w:cstheme="minorBidi"/>
          <w:b/>
          <w:sz w:val="24"/>
        </w:rPr>
        <w:t>）</w:t>
      </w:r>
      <w:r w:rsidRPr="00384FCB">
        <w:rPr>
          <w:rFonts w:asciiTheme="minorHAnsi" w:eastAsiaTheme="minorEastAsia" w:hAnsiTheme="minorHAnsi" w:cstheme="minorBidi" w:hint="eastAsia"/>
          <w:b/>
          <w:sz w:val="24"/>
        </w:rPr>
        <w:t>生产性</w:t>
      </w:r>
      <w:r w:rsidRPr="00384FCB">
        <w:rPr>
          <w:rFonts w:asciiTheme="minorHAnsi" w:eastAsiaTheme="minorEastAsia" w:hAnsiTheme="minorHAnsi" w:cstheme="minorBidi"/>
          <w:b/>
          <w:sz w:val="24"/>
        </w:rPr>
        <w:t>服务业</w:t>
      </w:r>
      <w:r w:rsidRPr="00384FCB">
        <w:rPr>
          <w:rFonts w:asciiTheme="minorHAnsi" w:eastAsiaTheme="minorEastAsia" w:hAnsiTheme="minorHAnsi" w:cstheme="minorBidi" w:hint="eastAsia"/>
          <w:b/>
          <w:sz w:val="24"/>
        </w:rPr>
        <w:t>行业相对应</w:t>
      </w:r>
      <w:r w:rsidRPr="00384FCB">
        <w:rPr>
          <w:rFonts w:asciiTheme="minorHAnsi" w:eastAsiaTheme="minorEastAsia" w:hAnsiTheme="minorHAnsi" w:cstheme="minorBidi"/>
          <w:b/>
          <w:sz w:val="24"/>
        </w:rPr>
        <w:t>的</w:t>
      </w:r>
      <w:r w:rsidRPr="00384FCB">
        <w:rPr>
          <w:rFonts w:asciiTheme="minorHAnsi" w:eastAsiaTheme="minorEastAsia" w:hAnsiTheme="minorHAnsi" w:cstheme="minorBidi" w:hint="eastAsia"/>
          <w:b/>
          <w:sz w:val="24"/>
        </w:rPr>
        <w:t>国民</w:t>
      </w:r>
      <w:r w:rsidRPr="00384FCB">
        <w:rPr>
          <w:rFonts w:asciiTheme="minorHAnsi" w:eastAsiaTheme="minorEastAsia" w:hAnsiTheme="minorHAnsi" w:cstheme="minorBidi"/>
          <w:b/>
          <w:sz w:val="24"/>
        </w:rPr>
        <w:t>经济行业</w:t>
      </w:r>
      <w:r w:rsidRPr="00384FCB">
        <w:rPr>
          <w:rFonts w:asciiTheme="minorHAnsi" w:eastAsiaTheme="minorEastAsia" w:hAnsiTheme="minorHAnsi" w:cstheme="minorBidi" w:hint="eastAsia"/>
          <w:b/>
          <w:sz w:val="24"/>
        </w:rPr>
        <w:t>分类</w:t>
      </w:r>
      <w:r w:rsidRPr="00384FCB">
        <w:rPr>
          <w:rFonts w:asciiTheme="minorHAnsi" w:eastAsiaTheme="minorEastAsia" w:hAnsiTheme="minorHAnsi" w:cstheme="minorBidi"/>
          <w:b/>
          <w:sz w:val="24"/>
        </w:rPr>
        <w:t>代码表</w:t>
      </w:r>
    </w:p>
    <w:tbl>
      <w:tblPr>
        <w:tblW w:w="9160" w:type="dxa"/>
        <w:tblLook w:val="04A0" w:firstRow="1" w:lastRow="0" w:firstColumn="1" w:lastColumn="0" w:noHBand="0" w:noVBand="1"/>
      </w:tblPr>
      <w:tblGrid>
        <w:gridCol w:w="1080"/>
        <w:gridCol w:w="1080"/>
        <w:gridCol w:w="1080"/>
        <w:gridCol w:w="980"/>
        <w:gridCol w:w="2720"/>
        <w:gridCol w:w="2220"/>
      </w:tblGrid>
      <w:tr w:rsidR="00384FCB" w:rsidRPr="00384FCB" w:rsidTr="00CB44EE">
        <w:trPr>
          <w:trHeight w:val="270"/>
          <w:tblHeader/>
        </w:trPr>
        <w:tc>
          <w:tcPr>
            <w:tcW w:w="4220" w:type="dxa"/>
            <w:gridSpan w:val="4"/>
            <w:tcBorders>
              <w:top w:val="single" w:sz="4" w:space="0" w:color="auto"/>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kern w:val="0"/>
                <w:szCs w:val="21"/>
              </w:rPr>
            </w:pPr>
            <w:r w:rsidRPr="00384FCB">
              <w:rPr>
                <w:kern w:val="0"/>
                <w:szCs w:val="21"/>
              </w:rPr>
              <w:t xml:space="preserve">    </w:t>
            </w:r>
            <w:r w:rsidRPr="00384FCB">
              <w:rPr>
                <w:rFonts w:ascii="宋体" w:hAnsi="宋体" w:hint="eastAsia"/>
                <w:kern w:val="0"/>
                <w:sz w:val="18"/>
                <w:szCs w:val="18"/>
              </w:rPr>
              <w:t>代        码</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类   别   名   称</w:t>
            </w:r>
          </w:p>
        </w:tc>
        <w:tc>
          <w:tcPr>
            <w:tcW w:w="22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说         明</w:t>
            </w:r>
          </w:p>
        </w:tc>
      </w:tr>
      <w:tr w:rsidR="00384FCB" w:rsidRPr="00384FCB" w:rsidTr="00CB44EE">
        <w:trPr>
          <w:trHeight w:val="270"/>
          <w:tblHeader/>
        </w:trPr>
        <w:tc>
          <w:tcPr>
            <w:tcW w:w="1080" w:type="dxa"/>
            <w:tcBorders>
              <w:top w:val="nil"/>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门类</w:t>
            </w:r>
          </w:p>
        </w:tc>
        <w:tc>
          <w:tcPr>
            <w:tcW w:w="1080" w:type="dxa"/>
            <w:tcBorders>
              <w:top w:val="nil"/>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大类</w:t>
            </w:r>
          </w:p>
        </w:tc>
        <w:tc>
          <w:tcPr>
            <w:tcW w:w="1080" w:type="dxa"/>
            <w:tcBorders>
              <w:top w:val="nil"/>
              <w:left w:val="nil"/>
              <w:bottom w:val="single" w:sz="4" w:space="0" w:color="auto"/>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中类</w:t>
            </w:r>
          </w:p>
        </w:tc>
        <w:tc>
          <w:tcPr>
            <w:tcW w:w="9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小类</w:t>
            </w: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2220" w:type="dxa"/>
            <w:vMerge/>
            <w:tcBorders>
              <w:top w:val="single" w:sz="4" w:space="0" w:color="auto"/>
              <w:left w:val="single" w:sz="4" w:space="0" w:color="auto"/>
              <w:bottom w:val="single" w:sz="4" w:space="0" w:color="auto"/>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A</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农、林、牧、渔服务业</w:t>
            </w:r>
          </w:p>
        </w:tc>
        <w:tc>
          <w:tcPr>
            <w:tcW w:w="2220" w:type="dxa"/>
            <w:tcBorders>
              <w:top w:val="nil"/>
              <w:left w:val="nil"/>
              <w:bottom w:val="nil"/>
              <w:right w:val="nil"/>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指对农业生产活动进行的各种支持性服务，但</w:t>
            </w:r>
            <w:r w:rsidRPr="00384FCB">
              <w:rPr>
                <w:rFonts w:ascii="宋体" w:hAnsi="宋体" w:cs="宋体" w:hint="eastAsia"/>
                <w:kern w:val="0"/>
                <w:sz w:val="18"/>
                <w:szCs w:val="18"/>
              </w:rPr>
              <w:br/>
              <w:t>不包括各种科学技术和专业技术服务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林业服务业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指为林业生产服务的病虫害的防治、林地防火</w:t>
            </w:r>
            <w:r w:rsidRPr="00384FCB">
              <w:rPr>
                <w:rFonts w:ascii="宋体" w:hAnsi="宋体" w:cs="宋体" w:hint="eastAsia"/>
                <w:kern w:val="0"/>
                <w:sz w:val="18"/>
                <w:szCs w:val="18"/>
              </w:rPr>
              <w:br/>
              <w:t>等各种辅助性活动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畜牧服务业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指提供牲畜繁殖、圈舍清理、畜产品生产和初</w:t>
            </w:r>
            <w:r w:rsidRPr="00384FCB">
              <w:rPr>
                <w:rFonts w:ascii="宋体" w:hAnsi="宋体" w:cs="宋体" w:hint="eastAsia"/>
                <w:kern w:val="0"/>
                <w:sz w:val="18"/>
                <w:szCs w:val="18"/>
              </w:rPr>
              <w:br/>
              <w:t>级加工等服务</w:t>
            </w:r>
          </w:p>
        </w:tc>
      </w:tr>
      <w:tr w:rsidR="00384FCB" w:rsidRPr="00384FCB" w:rsidTr="00CB44EE">
        <w:trPr>
          <w:trHeight w:val="112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054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渔业服务业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指对渔业生产活动进行的各种支持性服务，包</w:t>
            </w:r>
            <w:r w:rsidRPr="00384FCB">
              <w:rPr>
                <w:rFonts w:ascii="宋体" w:hAnsi="宋体" w:cs="宋体" w:hint="eastAsia"/>
                <w:kern w:val="0"/>
                <w:sz w:val="18"/>
                <w:szCs w:val="18"/>
              </w:rPr>
              <w:br/>
              <w:t>括鱼苗及鱼种场、水产良种场和水产增殖场等进</w:t>
            </w:r>
            <w:r w:rsidRPr="00384FCB">
              <w:rPr>
                <w:rFonts w:ascii="宋体" w:hAnsi="宋体" w:cs="宋体" w:hint="eastAsia"/>
                <w:kern w:val="0"/>
                <w:sz w:val="18"/>
                <w:szCs w:val="18"/>
              </w:rPr>
              <w:br/>
              <w:t>行的活动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B</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开采辅助活动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指为煤炭、石油和天然气等矿物开采提供的服</w:t>
            </w:r>
            <w:r w:rsidRPr="00384FCB">
              <w:rPr>
                <w:rFonts w:ascii="宋体" w:hAnsi="宋体" w:cs="宋体" w:hint="eastAsia"/>
                <w:kern w:val="0"/>
                <w:sz w:val="18"/>
                <w:szCs w:val="18"/>
              </w:rPr>
              <w:br/>
              <w:t>务</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1110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煤炭开采和洗选辅助活动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1120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石油和天然气开采辅助活动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1190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其他开采辅助活动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42</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废弃资源综合利用业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指废弃资源和废旧材料回收加工</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C</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43</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金属制品、机械和设备修理业</w:t>
            </w:r>
          </w:p>
        </w:tc>
        <w:tc>
          <w:tcPr>
            <w:tcW w:w="2220" w:type="dxa"/>
            <w:tcBorders>
              <w:top w:val="nil"/>
              <w:left w:val="nil"/>
              <w:bottom w:val="nil"/>
              <w:right w:val="nil"/>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D</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46</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水的生产和供应业</w:t>
            </w:r>
          </w:p>
        </w:tc>
        <w:tc>
          <w:tcPr>
            <w:tcW w:w="2220" w:type="dxa"/>
            <w:tcBorders>
              <w:top w:val="nil"/>
              <w:left w:val="nil"/>
              <w:bottom w:val="nil"/>
              <w:right w:val="nil"/>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4620</w:t>
            </w:r>
          </w:p>
        </w:tc>
        <w:tc>
          <w:tcPr>
            <w:tcW w:w="272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污水处理及其再生利用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指对污水污泥的处理和处置，及净化后的再利</w:t>
            </w:r>
            <w:r w:rsidRPr="00384FCB">
              <w:rPr>
                <w:rFonts w:ascii="宋体" w:hAnsi="宋体" w:cs="宋体" w:hint="eastAsia"/>
                <w:kern w:val="0"/>
                <w:sz w:val="18"/>
                <w:szCs w:val="18"/>
              </w:rPr>
              <w:br/>
              <w:t>用活动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b/>
                <w:bCs/>
                <w:kern w:val="0"/>
                <w:sz w:val="18"/>
                <w:szCs w:val="18"/>
              </w:rPr>
            </w:pPr>
            <w:r w:rsidRPr="00384FCB">
              <w:rPr>
                <w:b/>
                <w:bCs/>
                <w:kern w:val="0"/>
                <w:sz w:val="18"/>
                <w:szCs w:val="18"/>
              </w:rPr>
              <w:t>F</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批发和零售业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本门类包括51和52大类，指商品在流通环节中的批发活动和零售活动</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51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农、林、牧产品批发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指未经过加工的农作物、林产品及牲畜、畜产品、鱼苗的批发和进出口活动，但不包括蔬菜、水果、肉、禽、蛋、奶及水产品的批发和进出口活动，包括以批发为目的的农副产品收购活动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谷物、豆及薯类批发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种子批发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饲料批发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棉、麻批发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林业产品批发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指林木种苗、采伐产品及采集产品等的批发和进出口活动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牲畜批发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其他农牧产品批发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食品、饮料及烟草制品批发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指经过加工和制造的食品、饮料及烟草制品的批发和进出口活动，以及蔬菜、水果、肉、禽、蛋、奶及水产品的批发和进出口活动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米、面制品及食用油批发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糕点、糖果及糖批发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果品、蔬菜批发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肉、禽、蛋、奶及水产品批发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盐及调味品批发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营养和保健品批发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酒、饮料及茶叶批发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指可直接饮用或稀释、冲泡后饮用的饮料、酒及茶叶的批发和进出口活动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5128</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烟草制品批发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指经过加工、生产的烟草制品的批发和进出口活动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其他食品批发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纺织、服装及家庭用品批发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指纺织面料、纺织品、服装、鞋、帽及日杂品、家用电器、家具等生活日用品的批发和进出口活动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纺织品、针织品及原料批发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服装批发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鞋帽批发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化妆品及卫生用品批发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厨房、卫生间用具及日用杂货批发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指灶具、炊具、厨具、餐具及各种容器、器皿等的批发和进出口活动；卫生间的用品用具和生活用清洁、清扫用品、用具等的批发和进出口活动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灯具、装饰物品批发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家用电器批发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其他家庭用品批发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指上述未列明的其他生活日用品的批发和进出口活动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文化、体育用品及器材批发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指各类文具用品、体育用品、图书、报刊、音像、电子出版物、首饰、工艺美术品、收藏品及其他文化用品、器材的批发和进出口活动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文具用品批发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体育用品及器材批发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图书批发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报刊批发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音像制品及电子出版物批发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首饰、工艺品及收藏品批发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5149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其他文化用品批发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医药及医疗器材批发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指各种化学药品、生物药品、中药及医疗器材的批发和进出口活动；包括兽用药的批发和进出口活动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西药批发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中药批发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指中成药、中药材的批发和进出口活动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5153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医疗用品及器材批发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矿产品、建材及化工产品批发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指煤及煤制品、石油制品、矿产品及矿物制品、金属材料、建筑和装饰装修材料以及化工产品的批发和进出口活动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煤炭及制品批发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石油及制品批发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非金属矿及制品批发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金属及金属矿批发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建材批发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指建筑用材料和装饰装修材料的批发和进出口活动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化肥批发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农药批发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5168</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农用薄膜批发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5169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其他化工产品批发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机械设备、五金产品及电子产品批发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提供通用机械、专用设备、交通运输设备、电气机械、五金、交通器材、电料、计算机设备、通讯设备、电子产品、仪器仪表及办公用机械的批发和进出口活动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农业机械批发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汽车零配件批发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摩托车及零配件批发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五金产品批发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指小五金、工具、水暖部件及材料的批发和进出口活动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电气设备批发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5177</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计算机、软件及辅助设备批发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5178</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通讯及广播电视设备批发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指电信设备、广播电视设备的批发和进出口活动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5179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其他机械设备及电子产品批发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贸易经纪与代理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指代办商、商品经纪人、拍卖商的活动；专门为某一生产企业做销售代理的活动；为买卖双方提供贸易机会或代表委托人进行商品交易代理活动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贸易代理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指不拥有货物的所有权，为实现供求双方达成交易，按协议收取佣金的贸易代理</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拍卖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5189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其他贸易经纪与代理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其他批发业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指上述未包括的批发和进出口活动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再生物资回收与批发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指将可再生的废旧物资回收，并批发给制造企业作初级原料的活动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5199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其他未列明批发业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7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零售业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货摊、无店铺及其他零售业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5294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互联网零售</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不包括在网络销售中，仅提供网络支付的活动，以及仅建立或提供网络交易平台和接入的活动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G</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交通运输、仓储和邮政业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本门类包括53～60大类</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53</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铁路运输业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指铁路客运、货运及相关的调度、信号、机车、车辆、检修、工务等活动；不包括铁路系统所属的机车、车辆及信号通信设备的制造厂（公司）、建筑工程公司、商店、学校、科研所、医院等</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铁路旅客运输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铁路货物运输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铁路运输辅助活动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客运火车站</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货运火车站</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5339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其他铁路运输辅助活动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指除铁路旅客、货物运输及为其服务的客、货运火车站以外的运输网、信号、调度及铁路设施的管理和养护等活动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54</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道路运输业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城市公共交通运输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指城市旅客运输活动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公共电汽车客运</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城市轨道交通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指城市地铁、轻轨、有轨电车等活动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出租车客运</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其他城市公共交通运输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指其他未列明的城市旅客运输活动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公路旅客运输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指城市以外道路的旅客运输活动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道路货物运输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指所有道路的货物运输活动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道路运输辅助活动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指与道路运输相关的运输辅助活动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客运汽车站</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指长途旅客运输汽车站的服务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公路管理与养护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5449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其他道路运输辅助活动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55</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水上运输业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水上旅客运输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海洋旅客运输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内河旅客运输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指江、河、湖泊、水库的水上旅客运输活动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客运轮渡运输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指城市及其他水域旅客轮渡运输活动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水上货物运输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远洋货物运输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沿海货物运输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5523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内河货物运输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指江、河、湖泊、水库的水上货物运输活动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水上运输辅助活动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客运港口</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货运港口</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5539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其他水上运输辅助活动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指其他未列明的水上运输辅助活动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56</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航空运输业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航空客货运输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航空旅客运输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指以旅客运输为主的航空运输活动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航空货物运输</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指以货物或邮件为主的航空运输活动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航空运输辅助活动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机场</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空中交通管理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5639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其他航空运输辅助活动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指其他未列明的航空运输辅助活动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57</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管道运输业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570</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5700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管道运输业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指通过管道对气体、液体等的运输活动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58</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装卸搬运和运输代理业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装卸搬运</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运输代理业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指与运输有关的代理及服务活动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货物运输代理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5829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其他运输代理业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59</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仓储业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指专门从事货物仓储、货物运输中转仓储，以及以仓储为主的货物送配活动，还包括以仓储为目的的收购活动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谷物、棉花等农产品仓储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谷物仓储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指国家储备及其他谷物仓储活动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棉花仓储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指棉花加工厂仓储、中转仓储、棉花专业仓储、棉花物流配送活动，还包括在棉花仓储、物流配送过程中的棉花信息化管理活动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其他农产品仓储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指未列明的其他农产品仓储活动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5990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其他仓储业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60</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邮政业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邮政基本服务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指邮政企业提供的信件、印刷品、包裹、汇兑等邮政服务，以及国家规定的其他邮政服务；不包括邮政快递服务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6020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快递服务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指在承诺的时限内快速完成的寄递服务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lastRenderedPageBreak/>
              <w:t>H</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住宿和餐饮业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住宿业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指为旅行者提供短期留宿场所的活动，有些单位只提供住宿，也有些单位提供住宿、饮食、商务、娱乐一体的服务，本类不包括主要按月或按年长期出租房屋住所的活动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旅游饭店</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指按照国家有关规定评定的旅游饭店和具有同等质量、水平的饭店活动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6120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一般旅馆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指不具备评定旅游饭店和同等水平饭店的一般旅馆的活动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指通过即时制作加工、商业销售和服务性劳动等，向消费者提供食品和消费场所及设施的服务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正餐服务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指在一定场所内提供以中餐、晚餐为主的各种中西式炒菜和主食，并由服务员送餐上桌的餐饮活动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小吃服务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指提供全天就餐的简便餐饮服务，包括路边小饭馆、农家饭馆、流动餐饮和单一小吃等餐饮服务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6299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其他未列明餐饮业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I</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信息传输、软件和信息技术服务业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63</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电信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指利用有线、无线的电磁系统或者光电系统，传送、发射或者接收语音、文字、数据、图像以及其他任何形式信息的活动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固定电信服务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指从事固定通信业务活动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移动电信服务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指从事移动通信业务活动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6319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其他电信服务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指除固定电信服务、移动电信服务外，利用固</w:t>
            </w:r>
            <w:r w:rsidRPr="00384FCB">
              <w:rPr>
                <w:rFonts w:ascii="宋体" w:hAnsi="宋体" w:cs="宋体" w:hint="eastAsia"/>
                <w:kern w:val="0"/>
                <w:sz w:val="18"/>
                <w:szCs w:val="18"/>
              </w:rPr>
              <w:lastRenderedPageBreak/>
              <w:t>定、移动通信网从事的信息服务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64</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互联网和相关服务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互联网接入及相关服务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指除基础电信运营商外，基于基础传输网络为存储数据、数据处理及相关活动，提供接入互联网的有关应用设施的服务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互联网信息服务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指除基础电信运营商外，通过互联网提供在线信息、电子邮箱、数据检索、网络游戏等信息服务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6490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其他互联网服务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指除基础电信运营商服务、互联网接入及相关服务、互联网信息服务以外的其他未列明互联网服务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65</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软件和信息技术服务业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指对信息传输、信息制作、信息提供和信息接收过程中产生的技术问题或技术需求所提供的服务 </w:t>
            </w:r>
          </w:p>
        </w:tc>
      </w:tr>
      <w:tr w:rsidR="00384FCB" w:rsidRPr="00384FCB" w:rsidTr="00CB44EE">
        <w:trPr>
          <w:trHeight w:val="24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软件开发</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用户提供计算机软件、信息系统或者设备中嵌入的软件，或者在系统集成、应用服务等技术服务时提供软件的开发和经营活动；包括基础软件、支撑软件、应用软件、嵌入式软件、信息安全软件、计算机（应用）系统、工业软件以及其他软件的开发和经营活动</w:t>
            </w:r>
          </w:p>
        </w:tc>
      </w:tr>
      <w:tr w:rsidR="00384FCB" w:rsidRPr="00384FCB" w:rsidTr="00CB44EE">
        <w:trPr>
          <w:trHeight w:val="27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信息系统集成服务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r w:rsidRPr="00384FCB">
              <w:rPr>
                <w:rFonts w:ascii="宋体" w:hAnsi="宋体" w:cs="宋体" w:hint="eastAsia"/>
                <w:kern w:val="0"/>
                <w:sz w:val="18"/>
                <w:szCs w:val="18"/>
              </w:rPr>
              <w:lastRenderedPageBreak/>
              <w:t>包括信息系统设计、集成实施、运行维护等服务</w:t>
            </w:r>
          </w:p>
        </w:tc>
      </w:tr>
      <w:tr w:rsidR="00384FCB" w:rsidRPr="00384FCB" w:rsidTr="00CB44EE">
        <w:trPr>
          <w:trHeight w:val="20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信息技术咨询服务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指在信息资源开发利用、工程建设、人员培训、管理体系建设、技术支撑等方面向需方提供的管理或技术咨询评估服务；包括信息化规划、信息技术管理咨询、信息系统工程监理、测试评估、信息技术培训等</w:t>
            </w:r>
          </w:p>
        </w:tc>
      </w:tr>
      <w:tr w:rsidR="00384FCB" w:rsidRPr="00384FCB" w:rsidTr="00CB44EE">
        <w:trPr>
          <w:trHeight w:val="6255"/>
        </w:trPr>
        <w:tc>
          <w:tcPr>
            <w:tcW w:w="1080" w:type="dxa"/>
            <w:vMerge w:val="restart"/>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654</w:t>
            </w:r>
          </w:p>
        </w:tc>
        <w:tc>
          <w:tcPr>
            <w:tcW w:w="9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6540</w:t>
            </w:r>
          </w:p>
        </w:tc>
        <w:tc>
          <w:tcPr>
            <w:tcW w:w="272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数据处理和存储服务</w:t>
            </w:r>
          </w:p>
        </w:tc>
        <w:tc>
          <w:tcPr>
            <w:tcW w:w="2220" w:type="dxa"/>
            <w:vMerge w:val="restart"/>
            <w:tcBorders>
              <w:top w:val="nil"/>
              <w:left w:val="single" w:sz="4" w:space="0" w:color="auto"/>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供方向需方提供的信息和数据的分析、整理、计算、编辑、存储等加工处理服务，以及应用软件、业务运营平台、信息系统基础设施等的租用服务；包括各种数据库活动、网站内容更新、数据备份服务、数据存储服务、在线企业资源规划（ERP）、在线杀毒、电子商务平台、物流信息服务平台、服务器托管、虚拟主机等</w:t>
            </w:r>
          </w:p>
        </w:tc>
      </w:tr>
      <w:tr w:rsidR="00384FCB" w:rsidRPr="00384FCB" w:rsidTr="00CB44EE">
        <w:trPr>
          <w:trHeight w:val="312"/>
        </w:trPr>
        <w:tc>
          <w:tcPr>
            <w:tcW w:w="1080" w:type="dxa"/>
            <w:vMerge/>
            <w:tcBorders>
              <w:top w:val="nil"/>
              <w:left w:val="nil"/>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9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272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2220" w:type="dxa"/>
            <w:vMerge/>
            <w:tcBorders>
              <w:top w:val="nil"/>
              <w:left w:val="single" w:sz="4" w:space="0" w:color="auto"/>
              <w:bottom w:val="nil"/>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集成电路设计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指IC设计服务，即企业开展的集成电路功能研发、设计等服务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数字内容服务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指数字内容的加工处理，即将图片、文字、视频、音频等信息内容运用数字化技术进行加工处理并整合应用的服务</w:t>
            </w:r>
          </w:p>
        </w:tc>
      </w:tr>
      <w:tr w:rsidR="00384FCB" w:rsidRPr="00384FCB" w:rsidTr="00CB44EE">
        <w:trPr>
          <w:trHeight w:val="22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呼叫中心</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6599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其他未列明信息技术服务业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J</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金融业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66</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货币金融服务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货币银行服务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指除中央银行以外的各类银行所从事存款、贷款和信用卡等货币媒介活动，还包括在中国开展货币业务的外资银行及分支机构的活动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非货币银行服务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指主要与非货币媒介机构以各种方式发放贷款有关的金融服务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金融租赁服务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指经中国人民银行批准以经营融资租赁业务为主的非银行金融机构的活动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财务公司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指经中国人民银行批准，为企业融资提供的金融活动</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其他非货币银行服务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指上述未包括的从事融资、抵押等非货币银行的服务，包括小额贷款公司、农村合作基金会等融资活动，以及各种消费信贷、国际贸易融资、公积金房屋信贷、抵押顾问和经纪人的活动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6640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银行监管服务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指代表政府管理银行业活动，制定并发布对银行业金融机构及其业务活动监督管理的规章、规则</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67</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资本市场服务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证券市场服务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证券市场管理服务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指非政府机关进行的证券市场经营和监管，包括证券交易所、登记结算机构的活动</w:t>
            </w:r>
          </w:p>
        </w:tc>
      </w:tr>
      <w:tr w:rsidR="00384FCB" w:rsidRPr="00384FCB" w:rsidTr="00CB44EE">
        <w:trPr>
          <w:trHeight w:val="2655"/>
        </w:trPr>
        <w:tc>
          <w:tcPr>
            <w:tcW w:w="1080" w:type="dxa"/>
            <w:vMerge w:val="restart"/>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证券经纪交易服务</w:t>
            </w:r>
          </w:p>
        </w:tc>
        <w:tc>
          <w:tcPr>
            <w:tcW w:w="2220" w:type="dxa"/>
            <w:vMerge w:val="restart"/>
            <w:tcBorders>
              <w:top w:val="nil"/>
              <w:left w:val="single" w:sz="4" w:space="0" w:color="auto"/>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指在金融市场上代他人进行交易、代理发行证券和其他有关活动，包括证券经纪、证券承销与保荐、融资融券业务、客户资产管理业务等活动</w:t>
            </w:r>
          </w:p>
        </w:tc>
      </w:tr>
      <w:tr w:rsidR="00384FCB" w:rsidRPr="00384FCB" w:rsidTr="00CB44EE">
        <w:trPr>
          <w:trHeight w:val="270"/>
        </w:trPr>
        <w:tc>
          <w:tcPr>
            <w:tcW w:w="1080" w:type="dxa"/>
            <w:vMerge/>
            <w:tcBorders>
              <w:top w:val="nil"/>
              <w:left w:val="nil"/>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9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2220" w:type="dxa"/>
            <w:vMerge/>
            <w:tcBorders>
              <w:top w:val="nil"/>
              <w:left w:val="single" w:sz="4" w:space="0" w:color="auto"/>
              <w:bottom w:val="nil"/>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基金管理服务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指在收费或合同基础上为个人、企业及其他客户进行的资产组合和基金管理活动，包括证券投资基金、企业年金、社保基金、专户理财、国内资本境外投资管理（QDII）等活动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期货市场服务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期货市场管理服务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指非政府机关进行的期货市场经营和监管，包括商品期货交易所、金融期货交易所、期货保证金监控中心的活动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其他期货市场服务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指商品合约经纪及其他未列明的期货市场的服务</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资本投资服务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指经批准的证券投资机构的自营投资、直接投资活动，以及风险投资和其他投资活动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6790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其他资本市场服务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指投资咨询服务、财务咨询服务、资信评级服</w:t>
            </w:r>
            <w:r w:rsidRPr="00384FCB">
              <w:rPr>
                <w:rFonts w:ascii="宋体" w:hAnsi="宋体" w:cs="宋体" w:hint="eastAsia"/>
                <w:kern w:val="0"/>
                <w:sz w:val="18"/>
                <w:szCs w:val="18"/>
              </w:rPr>
              <w:lastRenderedPageBreak/>
              <w:t>务，以及其他未列明的资本市场的服务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68</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保险业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财产保险</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指除人身保险外的保险活动，包括财产损失保险、责任保险、信用保险、保证保险等</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再保险</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指承担与其他保险公司承保的现有保单相关的所有或部分风险的活动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保险经纪与代理服务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指保险代理人和经纪人进行的年金、保单和分保单的销售、谈判或促合活动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6860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保险监管服务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指根据国务院授权及相关法律、法规规定所履行的对保险市场的监督、管理活动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其他保险活动</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风险和损失评估</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指保险标的或保险事故的评估、鉴定、勘验、估损或理算等活动，包括索赔处理、风险评估、风险和损失核定、海损理算和损失理算，以及保险理赔等活动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6899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其他未列明保险活动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指与保险和养老金相关或密切相关的活动(理赔和保险代理人、经纪人的活动除外)，包括救助管理、保险精算等活动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69</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其他金融业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金融信托与管理服务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指根据委托书、遗嘱或代理协议代表受益人管理的信托基金、房地产账户或代理账户等活动，还包括单位投资信托管理</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控股公司服务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指通过一定比例股份，控制某个公司或多个公司的集团，控股公司仅控制股权，不直接参与经营管理，以及其他类似的活动</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非金融机构支付服务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指非金融机构在收付款人之间作为中介机构提供下列部分或全部货币资金转移服务，包括网络支付、预付卡的发行与受理、银行卡收单及中国人民银行确定的其他支付等服务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金融信息服务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指向从事金融分析、金融交易、金融决策或者其他金融活动的用户提供可能影响金融市场的信息（或者金融数据）的服务 </w:t>
            </w:r>
          </w:p>
        </w:tc>
      </w:tr>
      <w:tr w:rsidR="00384FCB" w:rsidRPr="00384FCB" w:rsidTr="00CB44EE">
        <w:trPr>
          <w:trHeight w:val="22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6990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其他未列明金融业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主要与除提供贷款以外的资金分配有关的其他金融媒介活动，包括保理活动、掉期、期权和其他套期保值安排、保单贴现公司的活动、金融资产的管理、金融交易处理与结算等活动，还包括信用卡交易的处理与结算、外币兑换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L</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租赁和商务服务业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本门类包括71和72大类</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租赁业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机械设备租赁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指不配备操作人员的机械设备的租赁服务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农业机械租赁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建筑工程机械与设备租赁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计算机及通讯设备租赁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7119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其他机械与设备租赁</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企业管理服务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0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企业总部管理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指不具体从事对外经营业务，只负责企业的重大决策、资产管理，协调管理下属各机构和内部日常工作的企业总部的活动，其对外经营业务由下属的独立核算单位或单独核算</w:t>
            </w:r>
            <w:r w:rsidRPr="00384FCB">
              <w:rPr>
                <w:rFonts w:ascii="宋体" w:hAnsi="宋体" w:cs="宋体" w:hint="eastAsia"/>
                <w:kern w:val="0"/>
                <w:sz w:val="18"/>
                <w:szCs w:val="18"/>
              </w:rPr>
              <w:lastRenderedPageBreak/>
              <w:t>单位承担，还包括派出机构的活动（如办事处等）</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投资与资产管理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指政府主管部门转变职能后，成立的国有资产管理机构和行业管理机构的活动；不包括资本活动的投资</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单位后勤管理服务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指为企事业、机关提供综合后勤服务的活动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其他企业管理服务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指其他各类企业、行业管理机构的活动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法律服务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指律师、公证、仲裁、调解等活动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律师及相关法律服务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指在民事案件、刑事案件和其他案件中，为原被告双方提供法律代理服务，以及为一般民事行为提供的法律咨询服务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公证服务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其他法律服务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咨询与调查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会计、审计及税务服务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市场调查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社会经济咨询</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7239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其他专业咨询</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指社会经济咨询以外的其他专业咨询活动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广告业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指在报纸、期刊、路牌、灯箱、橱窗、互联网、通讯设备及广播电影电视等媒介上为客户策划、制作的有偿宣传活动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知识产权服务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指对专利、商标、版权、著作权、软件、集成电路布图设计等的代理、转让、登记、鉴定、评估、认证、咨询、检索等活动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人力资源服务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指提供公共就业、职业中介、劳务派遣、职业技能鉴定、劳动力外包等服务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职业中介服务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指为求职者寻找、选择、介绍工作，为用人单位提供劳动力的服务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劳务派遣服务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指劳务派遣单位招用劳动力后，将其派到用工单位从事劳动的行为</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7269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其他人力资源服务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指职业技能鉴定、人力资源外包及其他未列明的人力资源服务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安全保护服务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指为社会提供的专业化、有偿安全防范服务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安全服务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指保安公司及类似单位提供的安全保护活动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安全系统监控服务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7289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其他安全保护服务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市场管理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指各种交易市场的管理活动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会议及展览服务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指为商品流通、促销、展示、经贸洽谈、民间交流、企业沟通、国际往来而举办的展览和会议等活动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包装服务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指有偿或按协议为客户提供包装服务</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办公服务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指为商务、公务及个人提供的各种办公服务</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信用服务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指专门从事信用信息采集、整理和加工，并提供相关信用产品和信用服务的活动，包括信用评级、商帐管理等活动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担保服务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指保证人和债权人约定，当债务人不履行债务时，保证人按照约定履行债务或者承担责任的行为活动；本类别特指专业担保机构的活动</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7299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其他未列明商务服务业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指上述未列明的商务、代理等活动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M</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科学研究和技术服务业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本门类包括73～75大类</w:t>
            </w:r>
          </w:p>
        </w:tc>
      </w:tr>
      <w:tr w:rsidR="00384FCB" w:rsidRPr="00384FCB" w:rsidTr="00CB44EE">
        <w:trPr>
          <w:trHeight w:val="24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73</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自然科学研究和试验发展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工程和技术研究和试验发展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农业科学研究和试验发展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7340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医学研究和试验发展</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74</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专业技术服务业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7410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气象服务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指从事气象探测、预报、服务和气象灾害防御、气候资源利用等活动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地震服务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指地震监测预报、震灾预防和紧急救援等防震减灾活动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7430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海洋服务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744</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7440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测绘服务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745</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7450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质检技术服务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指通过专业技术手段对动植物、工业产品、商品、专项技术、成果及其他需要鉴定的物品所进行的检测、检验、测试、鉴定等活动，还包括产品质量、计量、认证和标准的管理活动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746</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环境与生态监测</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7461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环境保护监测</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指对环境各要素，对生产与生活等各类污染源排放的液体、气体、固体、辐射等污染物或污染因子指标进行的测试和监测活动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地质勘查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指对矿产资源、工程地质、科学研究进行的地质勘查、测试、监测、评估等活动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能源矿产地质勘查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固体矿产地质勘查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7473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水、二氧化碳等矿产地质勘查</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748</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工程技术</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30"/>
        </w:trPr>
        <w:tc>
          <w:tcPr>
            <w:tcW w:w="1080" w:type="dxa"/>
            <w:vMerge w:val="restart"/>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7481</w:t>
            </w:r>
          </w:p>
        </w:tc>
        <w:tc>
          <w:tcPr>
            <w:tcW w:w="2720" w:type="dxa"/>
            <w:vMerge w:val="restart"/>
            <w:tcBorders>
              <w:top w:val="nil"/>
              <w:left w:val="single" w:sz="4" w:space="0" w:color="auto"/>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工程管理服务</w:t>
            </w:r>
          </w:p>
        </w:tc>
        <w:tc>
          <w:tcPr>
            <w:tcW w:w="2220" w:type="dxa"/>
            <w:vMerge w:val="restart"/>
            <w:tcBorders>
              <w:top w:val="nil"/>
              <w:left w:val="single" w:sz="4" w:space="0" w:color="auto"/>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指工程项目建设中的项目策划、投资与造价咨询、招标代理、工程监理、项目管理等服务</w:t>
            </w:r>
          </w:p>
        </w:tc>
      </w:tr>
      <w:tr w:rsidR="00384FCB" w:rsidRPr="00384FCB" w:rsidTr="00CB44EE">
        <w:trPr>
          <w:trHeight w:val="312"/>
        </w:trPr>
        <w:tc>
          <w:tcPr>
            <w:tcW w:w="1080" w:type="dxa"/>
            <w:vMerge/>
            <w:tcBorders>
              <w:top w:val="nil"/>
              <w:left w:val="nil"/>
              <w:bottom w:val="nil"/>
              <w:right w:val="single" w:sz="4" w:space="0" w:color="auto"/>
            </w:tcBorders>
            <w:vAlign w:val="center"/>
            <w:hideMark/>
          </w:tcPr>
          <w:p w:rsidR="00003033" w:rsidRPr="00384FCB" w:rsidRDefault="00003033" w:rsidP="00003033">
            <w:pPr>
              <w:widowControl/>
              <w:jc w:val="left"/>
              <w:rPr>
                <w:rFonts w:ascii="宋体" w:hAnsi="宋体" w:cs="宋体"/>
                <w:b/>
                <w:bCs/>
                <w:i/>
                <w:iCs/>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b/>
                <w:bCs/>
                <w:kern w:val="0"/>
                <w:sz w:val="18"/>
                <w:szCs w:val="18"/>
              </w:rPr>
            </w:pPr>
          </w:p>
        </w:tc>
        <w:tc>
          <w:tcPr>
            <w:tcW w:w="10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98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kern w:val="0"/>
                <w:sz w:val="18"/>
                <w:szCs w:val="18"/>
              </w:rPr>
            </w:pPr>
          </w:p>
        </w:tc>
        <w:tc>
          <w:tcPr>
            <w:tcW w:w="2720" w:type="dxa"/>
            <w:vMerge/>
            <w:tcBorders>
              <w:top w:val="nil"/>
              <w:left w:val="single" w:sz="4" w:space="0" w:color="auto"/>
              <w:bottom w:val="nil"/>
              <w:right w:val="single" w:sz="4" w:space="0" w:color="auto"/>
            </w:tcBorders>
            <w:vAlign w:val="center"/>
            <w:hideMark/>
          </w:tcPr>
          <w:p w:rsidR="00003033" w:rsidRPr="00384FCB" w:rsidRDefault="00003033" w:rsidP="00003033">
            <w:pPr>
              <w:widowControl/>
              <w:jc w:val="left"/>
              <w:rPr>
                <w:rFonts w:ascii="宋体" w:hAnsi="宋体" w:cs="宋体"/>
                <w:kern w:val="0"/>
                <w:sz w:val="18"/>
                <w:szCs w:val="18"/>
              </w:rPr>
            </w:pPr>
          </w:p>
        </w:tc>
        <w:tc>
          <w:tcPr>
            <w:tcW w:w="2220" w:type="dxa"/>
            <w:vMerge/>
            <w:tcBorders>
              <w:top w:val="nil"/>
              <w:left w:val="single" w:sz="4" w:space="0" w:color="auto"/>
              <w:bottom w:val="nil"/>
              <w:right w:val="nil"/>
            </w:tcBorders>
            <w:vAlign w:val="center"/>
            <w:hideMark/>
          </w:tcPr>
          <w:p w:rsidR="00003033" w:rsidRPr="00384FCB" w:rsidRDefault="00003033" w:rsidP="00003033">
            <w:pPr>
              <w:widowControl/>
              <w:jc w:val="left"/>
              <w:rPr>
                <w:rFonts w:ascii="宋体" w:hAnsi="宋体" w:cs="宋体"/>
                <w:kern w:val="0"/>
                <w:sz w:val="18"/>
                <w:szCs w:val="18"/>
              </w:rPr>
            </w:pP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7482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工程勘察设计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指建筑工程施工前的工程测量、工程地质勘察和工程设计等活动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其他专业技术服务业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专业化设计服务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指除工程规划设计、软件设计、集成电路设计以外的独立的专业化设计活动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兽医服务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7499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其他未列明专业技术服务业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75</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科技推广和应用服务业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指将新技术、新产品、新工艺直接推向市场而进行的相关技术活动，以及技术推广和转让活动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农业技术推广服务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生物技术推广服务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新材料技术推广服务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节能技术推广服务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其他技术推广服务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7520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科技中介服务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指为科技活动提供社会化服务与管理，在政府、各类科技活动主体与市场之间提供居间服务的组织，主要开展信息交流、技术咨询、技术孵化、科技评估和科技鉴证等活动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7590</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其他科技推广和应用服务业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指除技术推广、科技中介以外的其他科技服务，但不包括短期的日常业务活动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77</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生态保护和环境治理业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环境治理业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水污染治理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指对江、河、湖泊、水库及地下水、地表水的污染综合治理活动，不包括排放污水的搜集和治理活动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大气污染治理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指对大气污染的综合治理以及对工业废气的治理活动</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7723</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固体废物治理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指除城乡居民生活垃圾以外的固体废物治理及其他非危险废物的治理</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7724</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危险废物治理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指对制造、维修、医疗等活动产生的危险废物进行收集、贮存、利用、处理和处置等活动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7725</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放射性废物治理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指对生产及其他活动过程产生的放射性废物进行收集、贮存、利用、处理和处置等活动</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7729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其他污染治理 </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指除水污染、大气污染、固体废物、危险废物、放射性废物治理以外的其他环境治理活动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O</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居民服务、修理和其他服务业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80</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机动车、电子产品和日用产品修理业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汽车、摩托车修理与维护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5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汽车修理与维护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指汽车修理厂及路边门店的专业修理服务，包括为汽车提供上油、充气、打蜡、抛光、喷漆、清洗、换零配件、出售零部件等服务，不包括汽车回厂拆卸、改装、大修的活动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8012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摩托车修理与维护</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计算机和办公设备维修</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指对计算机硬件及系统环境的维护和修理活动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计算机和辅助设备修理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通讯设备修理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8029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其他办公设备维修</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指其他未列明的各种办公设备的修理公司（中心）、修理门市部和修理网点的修理活动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家用电器修理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4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8031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家用电子产品修理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指电视、音响等家用视频、音频产品的修理活动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8032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日用电器修理</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指洗衣机、电冰箱、空调等日用电器维修门市部，以及生产企业驻各地的维修网点和维修公司（中心）的修理活动</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81</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其他服务业</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9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811</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清洁服务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指对建筑物、办公用品、家庭用品的清洗和消毒服务；包括专业公司和个人提供的清洗服务</w:t>
            </w:r>
          </w:p>
        </w:tc>
      </w:tr>
      <w:tr w:rsidR="00384FCB" w:rsidRPr="00384FCB" w:rsidTr="00CB44EE">
        <w:trPr>
          <w:trHeight w:val="67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8111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建筑物清洁服务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指对建筑物内外墙、玻璃幕墙、地面、天花板及烟囱的清洗活动</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8119</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其他清洁服务</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指专业清洗人员为企业的机器、办公设备的清洗活动，以及为居民的日用品、器具及设备的清洗活动，包括清扫、消毒等服务</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b/>
                <w:bCs/>
                <w:kern w:val="0"/>
                <w:sz w:val="18"/>
                <w:szCs w:val="18"/>
              </w:rPr>
            </w:pPr>
            <w:r w:rsidRPr="00384FCB">
              <w:rPr>
                <w:b/>
                <w:bCs/>
                <w:kern w:val="0"/>
                <w:sz w:val="18"/>
                <w:szCs w:val="18"/>
              </w:rPr>
              <w:t>P</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黑体" w:eastAsia="黑体" w:hAnsi="黑体" w:cs="宋体"/>
                <w:b/>
                <w:bCs/>
                <w:kern w:val="0"/>
                <w:sz w:val="18"/>
                <w:szCs w:val="18"/>
              </w:rPr>
            </w:pPr>
            <w:r w:rsidRPr="00384FCB">
              <w:rPr>
                <w:rFonts w:ascii="黑体" w:eastAsia="黑体" w:hAnsi="黑体" w:cs="宋体" w:hint="eastAsia"/>
                <w:b/>
                <w:bCs/>
                <w:kern w:val="0"/>
                <w:sz w:val="18"/>
                <w:szCs w:val="18"/>
              </w:rPr>
              <w:t>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i/>
                <w:iCs/>
                <w:kern w:val="0"/>
                <w:sz w:val="18"/>
                <w:szCs w:val="18"/>
              </w:rPr>
            </w:pPr>
            <w:r w:rsidRPr="00384FCB">
              <w:rPr>
                <w:rFonts w:ascii="宋体" w:hAnsi="宋体" w:cs="宋体" w:hint="eastAsia"/>
                <w:b/>
                <w:bCs/>
                <w:i/>
                <w:i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黑体" w:eastAsia="黑体" w:hAnsi="黑体" w:cs="宋体"/>
                <w:b/>
                <w:bCs/>
                <w:kern w:val="0"/>
                <w:sz w:val="18"/>
                <w:szCs w:val="18"/>
              </w:rPr>
            </w:pPr>
            <w:r w:rsidRPr="00384FCB">
              <w:rPr>
                <w:rFonts w:ascii="黑体" w:eastAsia="黑体" w:hAnsi="黑体" w:cs="宋体" w:hint="eastAsia"/>
                <w:b/>
                <w:bCs/>
                <w:kern w:val="0"/>
                <w:sz w:val="18"/>
                <w:szCs w:val="18"/>
              </w:rPr>
              <w:t>82</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i/>
                <w:iCs/>
                <w:kern w:val="0"/>
                <w:sz w:val="18"/>
                <w:szCs w:val="18"/>
              </w:rPr>
            </w:pPr>
            <w:r w:rsidRPr="00384FCB">
              <w:rPr>
                <w:rFonts w:ascii="宋体" w:hAnsi="宋体" w:cs="宋体" w:hint="eastAsia"/>
                <w:i/>
                <w:iCs/>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b/>
                <w:bCs/>
                <w:kern w:val="0"/>
                <w:sz w:val="18"/>
                <w:szCs w:val="18"/>
              </w:rPr>
            </w:pPr>
            <w:r w:rsidRPr="00384FCB">
              <w:rPr>
                <w:rFonts w:ascii="宋体" w:hAnsi="宋体" w:cs="宋体" w:hint="eastAsia"/>
                <w:b/>
                <w:bCs/>
                <w:kern w:val="0"/>
                <w:sz w:val="18"/>
                <w:szCs w:val="18"/>
              </w:rPr>
              <w:t>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823</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中等教育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27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8232</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职业初中教育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w:t>
            </w:r>
          </w:p>
        </w:tc>
      </w:tr>
      <w:tr w:rsidR="00384FCB" w:rsidRPr="00384FCB" w:rsidTr="00CB44EE">
        <w:trPr>
          <w:trHeight w:val="135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8236</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中等职业学校教育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指经教育行政部门或劳动就业行政部门批准举办的中等技术学校、中等师范学校、成人中等专业学校、职业高中学校、技工学校等教育活动</w:t>
            </w:r>
          </w:p>
        </w:tc>
      </w:tr>
      <w:tr w:rsidR="00384FCB" w:rsidRPr="00384FCB" w:rsidTr="00CB44EE">
        <w:trPr>
          <w:trHeight w:val="1125"/>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lastRenderedPageBreak/>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8241</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普通高等教育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指经教育行政部门批准，由国家、地方、社会办的在完成高级中等教育基础上实施的获取学历的高等教育活动</w:t>
            </w:r>
          </w:p>
        </w:tc>
      </w:tr>
      <w:tr w:rsidR="00384FCB" w:rsidRPr="00384FCB" w:rsidTr="00CB44EE">
        <w:trPr>
          <w:trHeight w:val="1800"/>
        </w:trPr>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829</w:t>
            </w:r>
          </w:p>
        </w:tc>
        <w:tc>
          <w:tcPr>
            <w:tcW w:w="98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2720" w:type="dxa"/>
            <w:tcBorders>
              <w:top w:val="nil"/>
              <w:left w:val="nil"/>
              <w:bottom w:val="nil"/>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技能培训、教育辅助及其他教育</w:t>
            </w:r>
          </w:p>
        </w:tc>
        <w:tc>
          <w:tcPr>
            <w:tcW w:w="2220" w:type="dxa"/>
            <w:tcBorders>
              <w:top w:val="nil"/>
              <w:left w:val="nil"/>
              <w:bottom w:val="nil"/>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指我国学校教育制度以外，经教育主管部门、劳动部门或有关主管部门批准，由政府部门、企业、社会办的职业培训、就业培训和各种知识、技能的培训活动，以及教育辅助和其他教育活动</w:t>
            </w:r>
          </w:p>
        </w:tc>
      </w:tr>
      <w:tr w:rsidR="00003033" w:rsidRPr="00384FCB" w:rsidTr="00CB44EE">
        <w:trPr>
          <w:trHeight w:val="1800"/>
        </w:trPr>
        <w:tc>
          <w:tcPr>
            <w:tcW w:w="10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b/>
                <w:bCs/>
                <w:kern w:val="0"/>
                <w:sz w:val="18"/>
                <w:szCs w:val="18"/>
              </w:rPr>
            </w:pPr>
            <w:r w:rsidRPr="00384FCB">
              <w:rPr>
                <w:rFonts w:ascii="宋体" w:hAnsi="宋体" w:cs="宋体" w:hint="eastAsia"/>
                <w:b/>
                <w:bCs/>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rFonts w:ascii="宋体" w:hAnsi="宋体" w:cs="宋体"/>
                <w:kern w:val="0"/>
                <w:sz w:val="18"/>
                <w:szCs w:val="18"/>
              </w:rPr>
            </w:pPr>
            <w:r w:rsidRPr="00384FCB">
              <w:rPr>
                <w:rFonts w:ascii="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center"/>
              <w:rPr>
                <w:kern w:val="0"/>
                <w:sz w:val="18"/>
                <w:szCs w:val="18"/>
              </w:rPr>
            </w:pPr>
            <w:r w:rsidRPr="00384FCB">
              <w:rPr>
                <w:kern w:val="0"/>
                <w:sz w:val="18"/>
                <w:szCs w:val="18"/>
              </w:rPr>
              <w:t>8291</w:t>
            </w:r>
          </w:p>
        </w:tc>
        <w:tc>
          <w:tcPr>
            <w:tcW w:w="2720" w:type="dxa"/>
            <w:tcBorders>
              <w:top w:val="nil"/>
              <w:left w:val="nil"/>
              <w:bottom w:val="single" w:sz="4" w:space="0" w:color="auto"/>
              <w:right w:val="single" w:sz="4" w:space="0" w:color="auto"/>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职业技能培训</w:t>
            </w:r>
          </w:p>
        </w:tc>
        <w:tc>
          <w:tcPr>
            <w:tcW w:w="2220" w:type="dxa"/>
            <w:tcBorders>
              <w:top w:val="nil"/>
              <w:left w:val="nil"/>
              <w:bottom w:val="single" w:sz="4" w:space="0" w:color="auto"/>
              <w:right w:val="nil"/>
            </w:tcBorders>
            <w:shd w:val="clear" w:color="auto" w:fill="auto"/>
            <w:vAlign w:val="center"/>
            <w:hideMark/>
          </w:tcPr>
          <w:p w:rsidR="00003033" w:rsidRPr="00384FCB" w:rsidRDefault="00003033" w:rsidP="00003033">
            <w:pPr>
              <w:widowControl/>
              <w:jc w:val="left"/>
              <w:rPr>
                <w:rFonts w:ascii="宋体" w:hAnsi="宋体" w:cs="宋体"/>
                <w:kern w:val="0"/>
                <w:sz w:val="18"/>
                <w:szCs w:val="18"/>
              </w:rPr>
            </w:pPr>
            <w:r w:rsidRPr="00384FCB">
              <w:rPr>
                <w:rFonts w:ascii="宋体" w:hAnsi="宋体" w:cs="宋体" w:hint="eastAsia"/>
                <w:kern w:val="0"/>
                <w:sz w:val="18"/>
                <w:szCs w:val="18"/>
              </w:rPr>
              <w:t xml:space="preserve">  指由教育部门、劳动部门或其他政府部门批准举办，或由社会机构举办的为提高就业人员就业技能的就业前的培训和其他技能培训活动，不包括社会上办的各类培训班、速成班、讲座等</w:t>
            </w:r>
          </w:p>
        </w:tc>
      </w:tr>
    </w:tbl>
    <w:p w:rsidR="00003033" w:rsidRPr="00384FCB" w:rsidRDefault="00003033" w:rsidP="00650A59">
      <w:pPr>
        <w:jc w:val="center"/>
        <w:rPr>
          <w:rFonts w:ascii="宋体" w:hAnsi="宋体"/>
          <w:bCs/>
          <w:sz w:val="32"/>
          <w:szCs w:val="32"/>
        </w:rPr>
      </w:pPr>
    </w:p>
    <w:p w:rsidR="00003033" w:rsidRPr="00384FCB" w:rsidRDefault="00003033" w:rsidP="00650A59">
      <w:pPr>
        <w:jc w:val="center"/>
        <w:rPr>
          <w:rFonts w:ascii="宋体" w:hAnsi="宋体"/>
          <w:bCs/>
          <w:sz w:val="32"/>
          <w:szCs w:val="32"/>
        </w:rPr>
      </w:pPr>
    </w:p>
    <w:p w:rsidR="00003033" w:rsidRDefault="00003033"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Default="00CB44EE" w:rsidP="00650A59">
      <w:pPr>
        <w:jc w:val="center"/>
        <w:rPr>
          <w:rFonts w:ascii="宋体" w:hAnsi="宋体"/>
          <w:bCs/>
          <w:sz w:val="32"/>
          <w:szCs w:val="32"/>
        </w:rPr>
      </w:pPr>
    </w:p>
    <w:p w:rsidR="00CB44EE" w:rsidRPr="00384FCB" w:rsidRDefault="00CB44EE" w:rsidP="00650A59">
      <w:pPr>
        <w:jc w:val="center"/>
        <w:rPr>
          <w:rFonts w:ascii="宋体" w:hAnsi="宋体"/>
          <w:bCs/>
          <w:sz w:val="32"/>
          <w:szCs w:val="32"/>
        </w:rPr>
      </w:pPr>
    </w:p>
    <w:p w:rsidR="00003033" w:rsidRPr="00384FCB" w:rsidRDefault="00003033" w:rsidP="00650A59">
      <w:pPr>
        <w:jc w:val="center"/>
        <w:rPr>
          <w:rFonts w:ascii="宋体" w:hAnsi="宋体"/>
          <w:bCs/>
          <w:sz w:val="32"/>
          <w:szCs w:val="32"/>
        </w:rPr>
      </w:pPr>
    </w:p>
    <w:p w:rsidR="00650A59" w:rsidRPr="00384FCB" w:rsidRDefault="00650A59" w:rsidP="00650A59">
      <w:pPr>
        <w:jc w:val="center"/>
        <w:rPr>
          <w:rFonts w:ascii="黑体" w:eastAsia="黑体" w:hAnsi="黑体"/>
          <w:bCs/>
          <w:sz w:val="32"/>
          <w:szCs w:val="32"/>
        </w:rPr>
      </w:pPr>
      <w:r w:rsidRPr="00384FCB">
        <w:rPr>
          <w:rFonts w:ascii="黑体" w:eastAsia="黑体" w:hAnsi="黑体" w:hint="eastAsia"/>
          <w:bCs/>
          <w:sz w:val="32"/>
          <w:szCs w:val="32"/>
        </w:rPr>
        <w:lastRenderedPageBreak/>
        <w:t>附录(</w:t>
      </w:r>
      <w:r w:rsidR="00003033" w:rsidRPr="00384FCB">
        <w:rPr>
          <w:rFonts w:ascii="黑体" w:eastAsia="黑体" w:hAnsi="黑体" w:hint="eastAsia"/>
          <w:bCs/>
          <w:sz w:val="32"/>
          <w:szCs w:val="32"/>
        </w:rPr>
        <w:t>三</w:t>
      </w:r>
      <w:r w:rsidRPr="00384FCB">
        <w:rPr>
          <w:rFonts w:ascii="黑体" w:eastAsia="黑体" w:hAnsi="黑体" w:hint="eastAsia"/>
          <w:bCs/>
          <w:sz w:val="32"/>
          <w:szCs w:val="32"/>
        </w:rPr>
        <w:t>)青海省行政区划代码</w:t>
      </w:r>
    </w:p>
    <w:p w:rsidR="00974F12" w:rsidRPr="00384FCB" w:rsidRDefault="00974F12" w:rsidP="00650A59">
      <w:pPr>
        <w:jc w:val="center"/>
        <w:rPr>
          <w:rFonts w:ascii="宋体" w:hAnsi="宋体"/>
          <w:bCs/>
          <w:sz w:val="32"/>
          <w:szCs w:val="32"/>
        </w:rPr>
      </w:pPr>
    </w:p>
    <w:p w:rsidR="00A10D4D" w:rsidRPr="00384FCB" w:rsidRDefault="00650A59" w:rsidP="00F0006A">
      <w:pPr>
        <w:snapToGrid w:val="0"/>
        <w:ind w:leftChars="49" w:left="103" w:firstLineChars="18" w:firstLine="38"/>
        <w:rPr>
          <w:rFonts w:ascii="宋体" w:hAnsi="宋体"/>
          <w:szCs w:val="21"/>
        </w:rPr>
      </w:pPr>
      <w:r w:rsidRPr="00384FCB">
        <w:rPr>
          <w:rFonts w:ascii="宋体" w:hAnsi="宋体"/>
          <w:b/>
          <w:szCs w:val="21"/>
        </w:rPr>
        <w:t>630000  青海省</w:t>
      </w:r>
      <w:r w:rsidRPr="00384FCB">
        <w:rPr>
          <w:rFonts w:ascii="宋体" w:hAnsi="宋体" w:hint="eastAsia"/>
          <w:b/>
          <w:szCs w:val="21"/>
        </w:rPr>
        <w:t xml:space="preserve"> </w:t>
      </w:r>
      <w:r w:rsidRPr="00384FCB">
        <w:rPr>
          <w:rFonts w:ascii="宋体" w:hAnsi="宋体" w:hint="eastAsia"/>
          <w:szCs w:val="21"/>
        </w:rPr>
        <w:t xml:space="preserve">                                  </w:t>
      </w:r>
      <w:r w:rsidR="00A10D4D" w:rsidRPr="00384FCB">
        <w:rPr>
          <w:rFonts w:ascii="宋体" w:hAnsi="宋体" w:hint="eastAsia"/>
          <w:szCs w:val="21"/>
        </w:rPr>
        <w:t xml:space="preserve"> </w:t>
      </w:r>
      <w:r w:rsidRPr="00384FCB">
        <w:rPr>
          <w:rFonts w:ascii="宋体" w:hAnsi="宋体" w:hint="eastAsia"/>
          <w:b/>
          <w:szCs w:val="21"/>
        </w:rPr>
        <w:t xml:space="preserve"> </w:t>
      </w:r>
      <w:r w:rsidRPr="00384FCB">
        <w:rPr>
          <w:rFonts w:ascii="宋体" w:hAnsi="宋体"/>
          <w:b/>
          <w:szCs w:val="21"/>
        </w:rPr>
        <w:t>632500   海南藏族自治州</w:t>
      </w:r>
      <w:r w:rsidRPr="00384FCB">
        <w:rPr>
          <w:rFonts w:ascii="宋体" w:hAnsi="宋体"/>
          <w:szCs w:val="21"/>
        </w:rPr>
        <w:br/>
      </w:r>
      <w:r w:rsidRPr="00384FCB">
        <w:rPr>
          <w:rFonts w:ascii="宋体" w:hAnsi="宋体"/>
          <w:b/>
          <w:szCs w:val="21"/>
        </w:rPr>
        <w:t>630100  西宁市</w:t>
      </w:r>
      <w:r w:rsidRPr="00384FCB">
        <w:rPr>
          <w:rFonts w:ascii="宋体" w:hAnsi="宋体" w:hint="eastAsia"/>
          <w:b/>
          <w:szCs w:val="21"/>
        </w:rPr>
        <w:t xml:space="preserve">  </w:t>
      </w:r>
      <w:r w:rsidRPr="00384FCB">
        <w:rPr>
          <w:rFonts w:ascii="宋体" w:hAnsi="宋体" w:hint="eastAsia"/>
          <w:szCs w:val="21"/>
        </w:rPr>
        <w:t xml:space="preserve">                                   </w:t>
      </w:r>
      <w:r w:rsidRPr="00384FCB">
        <w:rPr>
          <w:rFonts w:ascii="宋体" w:hAnsi="宋体"/>
          <w:szCs w:val="21"/>
        </w:rPr>
        <w:t>632521   </w:t>
      </w:r>
      <w:r w:rsidRPr="00384FCB">
        <w:rPr>
          <w:rFonts w:ascii="宋体" w:hAnsi="宋体" w:hint="eastAsia"/>
          <w:szCs w:val="21"/>
        </w:rPr>
        <w:t xml:space="preserve"> </w:t>
      </w:r>
      <w:r w:rsidRPr="00384FCB">
        <w:rPr>
          <w:rFonts w:ascii="宋体" w:hAnsi="宋体"/>
          <w:szCs w:val="21"/>
        </w:rPr>
        <w:t>共和县</w:t>
      </w:r>
      <w:r w:rsidRPr="00384FCB">
        <w:rPr>
          <w:rFonts w:ascii="宋体" w:hAnsi="宋体"/>
          <w:szCs w:val="21"/>
        </w:rPr>
        <w:br/>
        <w:t>630101  市辖区</w:t>
      </w:r>
      <w:r w:rsidRPr="00384FCB">
        <w:rPr>
          <w:rFonts w:ascii="宋体" w:hAnsi="宋体" w:hint="eastAsia"/>
          <w:szCs w:val="21"/>
        </w:rPr>
        <w:t xml:space="preserve">                                     </w:t>
      </w:r>
      <w:r w:rsidRPr="00384FCB">
        <w:rPr>
          <w:rFonts w:ascii="宋体" w:hAnsi="宋体"/>
          <w:szCs w:val="21"/>
        </w:rPr>
        <w:t>632522    同德县</w:t>
      </w:r>
      <w:r w:rsidRPr="00384FCB">
        <w:rPr>
          <w:rFonts w:ascii="宋体" w:hAnsi="宋体"/>
          <w:szCs w:val="21"/>
        </w:rPr>
        <w:br/>
        <w:t>630102  城东区</w:t>
      </w:r>
      <w:r w:rsidRPr="00384FCB">
        <w:rPr>
          <w:rFonts w:ascii="宋体" w:hAnsi="宋体" w:hint="eastAsia"/>
          <w:szCs w:val="21"/>
        </w:rPr>
        <w:t xml:space="preserve">                                     </w:t>
      </w:r>
      <w:r w:rsidRPr="00384FCB">
        <w:rPr>
          <w:rFonts w:ascii="宋体" w:hAnsi="宋体"/>
          <w:szCs w:val="21"/>
        </w:rPr>
        <w:t>632523    贵德县</w:t>
      </w:r>
      <w:r w:rsidRPr="00384FCB">
        <w:rPr>
          <w:rFonts w:ascii="宋体" w:hAnsi="宋体"/>
          <w:szCs w:val="21"/>
        </w:rPr>
        <w:br/>
        <w:t>630103  城中区</w:t>
      </w:r>
      <w:r w:rsidRPr="00384FCB">
        <w:rPr>
          <w:rFonts w:ascii="宋体" w:hAnsi="宋体" w:hint="eastAsia"/>
          <w:szCs w:val="21"/>
        </w:rPr>
        <w:t xml:space="preserve">                                     </w:t>
      </w:r>
      <w:r w:rsidRPr="00384FCB">
        <w:rPr>
          <w:rFonts w:ascii="宋体" w:hAnsi="宋体"/>
          <w:szCs w:val="21"/>
        </w:rPr>
        <w:t>632524    兴海县</w:t>
      </w:r>
      <w:r w:rsidRPr="00384FCB">
        <w:rPr>
          <w:rFonts w:ascii="宋体" w:hAnsi="宋体"/>
          <w:szCs w:val="21"/>
        </w:rPr>
        <w:br/>
        <w:t>630104  城西区</w:t>
      </w:r>
      <w:r w:rsidRPr="00384FCB">
        <w:rPr>
          <w:rFonts w:ascii="宋体" w:hAnsi="宋体" w:hint="eastAsia"/>
          <w:szCs w:val="21"/>
        </w:rPr>
        <w:t xml:space="preserve">                                     </w:t>
      </w:r>
      <w:r w:rsidRPr="00384FCB">
        <w:rPr>
          <w:rFonts w:ascii="宋体" w:hAnsi="宋体"/>
          <w:szCs w:val="21"/>
        </w:rPr>
        <w:t>632525    贵南县</w:t>
      </w:r>
      <w:r w:rsidRPr="00384FCB">
        <w:rPr>
          <w:rFonts w:ascii="宋体" w:hAnsi="宋体"/>
          <w:szCs w:val="21"/>
        </w:rPr>
        <w:br/>
        <w:t>630105  城北区</w:t>
      </w:r>
      <w:r w:rsidRPr="00384FCB">
        <w:rPr>
          <w:rFonts w:ascii="宋体" w:hAnsi="宋体" w:hint="eastAsia"/>
          <w:szCs w:val="21"/>
        </w:rPr>
        <w:t xml:space="preserve">                                     </w:t>
      </w:r>
      <w:r w:rsidRPr="00384FCB">
        <w:rPr>
          <w:rFonts w:ascii="宋体" w:hAnsi="宋体"/>
          <w:b/>
          <w:szCs w:val="21"/>
        </w:rPr>
        <w:t>632600   果洛藏族自治州</w:t>
      </w:r>
      <w:r w:rsidRPr="00384FCB">
        <w:rPr>
          <w:rFonts w:ascii="宋体" w:hAnsi="宋体"/>
          <w:szCs w:val="21"/>
        </w:rPr>
        <w:br/>
        <w:t>630121 </w:t>
      </w:r>
      <w:r w:rsidRPr="00384FCB">
        <w:rPr>
          <w:rFonts w:ascii="宋体" w:hAnsi="宋体" w:hint="eastAsia"/>
          <w:szCs w:val="21"/>
        </w:rPr>
        <w:t xml:space="preserve"> </w:t>
      </w:r>
      <w:r w:rsidRPr="00384FCB">
        <w:rPr>
          <w:rFonts w:ascii="宋体" w:hAnsi="宋体"/>
          <w:szCs w:val="21"/>
        </w:rPr>
        <w:t>大通回族土族自治县</w:t>
      </w:r>
      <w:r w:rsidRPr="00384FCB">
        <w:rPr>
          <w:rFonts w:ascii="宋体" w:hAnsi="宋体" w:hint="eastAsia"/>
          <w:szCs w:val="21"/>
        </w:rPr>
        <w:t xml:space="preserve">                         </w:t>
      </w:r>
      <w:r w:rsidRPr="00384FCB">
        <w:rPr>
          <w:rFonts w:ascii="宋体" w:hAnsi="宋体"/>
          <w:szCs w:val="21"/>
        </w:rPr>
        <w:t>632621    玛沁县</w:t>
      </w:r>
      <w:r w:rsidRPr="00384FCB">
        <w:rPr>
          <w:rFonts w:ascii="宋体" w:hAnsi="宋体"/>
          <w:szCs w:val="21"/>
        </w:rPr>
        <w:br/>
        <w:t>630122  湟中县</w:t>
      </w:r>
      <w:r w:rsidRPr="00384FCB">
        <w:rPr>
          <w:rFonts w:ascii="宋体" w:hAnsi="宋体" w:hint="eastAsia"/>
          <w:szCs w:val="21"/>
        </w:rPr>
        <w:t xml:space="preserve">                                     </w:t>
      </w:r>
      <w:r w:rsidRPr="00384FCB">
        <w:rPr>
          <w:rFonts w:ascii="宋体" w:hAnsi="宋体"/>
          <w:szCs w:val="21"/>
        </w:rPr>
        <w:t>632622    班玛县</w:t>
      </w:r>
      <w:r w:rsidRPr="00384FCB">
        <w:rPr>
          <w:rFonts w:ascii="宋体" w:hAnsi="宋体"/>
          <w:szCs w:val="21"/>
        </w:rPr>
        <w:br/>
        <w:t>630123 </w:t>
      </w:r>
      <w:r w:rsidRPr="00384FCB">
        <w:rPr>
          <w:rFonts w:ascii="宋体" w:hAnsi="宋体" w:hint="eastAsia"/>
          <w:szCs w:val="21"/>
        </w:rPr>
        <w:t xml:space="preserve"> </w:t>
      </w:r>
      <w:r w:rsidRPr="00384FCB">
        <w:rPr>
          <w:rFonts w:ascii="宋体" w:hAnsi="宋体"/>
          <w:szCs w:val="21"/>
        </w:rPr>
        <w:t>湟源县</w:t>
      </w:r>
      <w:r w:rsidRPr="00384FCB">
        <w:rPr>
          <w:rFonts w:ascii="宋体" w:hAnsi="宋体" w:hint="eastAsia"/>
          <w:szCs w:val="21"/>
        </w:rPr>
        <w:t xml:space="preserve">                                     </w:t>
      </w:r>
      <w:r w:rsidRPr="00384FCB">
        <w:rPr>
          <w:rFonts w:ascii="宋体" w:hAnsi="宋体"/>
          <w:szCs w:val="21"/>
        </w:rPr>
        <w:t>632623    甘德县</w:t>
      </w:r>
      <w:r w:rsidRPr="00384FCB">
        <w:rPr>
          <w:rFonts w:ascii="宋体" w:hAnsi="宋体"/>
          <w:szCs w:val="21"/>
        </w:rPr>
        <w:br/>
      </w:r>
      <w:r w:rsidRPr="00384FCB">
        <w:rPr>
          <w:rFonts w:ascii="宋体" w:hAnsi="宋体"/>
          <w:b/>
          <w:szCs w:val="21"/>
        </w:rPr>
        <w:t>630200 </w:t>
      </w:r>
      <w:r w:rsidRPr="00384FCB">
        <w:rPr>
          <w:rFonts w:ascii="宋体" w:hAnsi="宋体" w:hint="eastAsia"/>
          <w:b/>
          <w:szCs w:val="21"/>
        </w:rPr>
        <w:t xml:space="preserve"> </w:t>
      </w:r>
      <w:r w:rsidRPr="00384FCB">
        <w:rPr>
          <w:rFonts w:ascii="宋体" w:hAnsi="宋体"/>
          <w:b/>
          <w:szCs w:val="21"/>
        </w:rPr>
        <w:t>海东</w:t>
      </w:r>
      <w:r w:rsidRPr="00384FCB">
        <w:rPr>
          <w:rFonts w:ascii="宋体" w:hAnsi="宋体" w:hint="eastAsia"/>
          <w:b/>
          <w:szCs w:val="21"/>
        </w:rPr>
        <w:t xml:space="preserve">市    </w:t>
      </w:r>
      <w:r w:rsidRPr="00384FCB">
        <w:rPr>
          <w:rFonts w:ascii="宋体" w:hAnsi="宋体" w:hint="eastAsia"/>
          <w:szCs w:val="21"/>
        </w:rPr>
        <w:t xml:space="preserve">                              </w:t>
      </w:r>
      <w:r w:rsidRPr="00384FCB">
        <w:rPr>
          <w:rFonts w:ascii="宋体" w:hAnsi="宋体"/>
          <w:szCs w:val="21"/>
        </w:rPr>
        <w:t xml:space="preserve">  </w:t>
      </w:r>
      <w:r w:rsidRPr="00384FCB">
        <w:rPr>
          <w:rFonts w:ascii="宋体" w:hAnsi="宋体" w:hint="eastAsia"/>
          <w:szCs w:val="21"/>
        </w:rPr>
        <w:t xml:space="preserve"> </w:t>
      </w:r>
      <w:r w:rsidRPr="00384FCB">
        <w:rPr>
          <w:rFonts w:ascii="宋体" w:hAnsi="宋体"/>
          <w:szCs w:val="21"/>
        </w:rPr>
        <w:t>632624    达日县</w:t>
      </w:r>
    </w:p>
    <w:p w:rsidR="00650A59" w:rsidRPr="00384FCB" w:rsidRDefault="00650A59" w:rsidP="00A10D4D">
      <w:pPr>
        <w:snapToGrid w:val="0"/>
        <w:ind w:leftChars="49" w:left="103"/>
        <w:rPr>
          <w:rFonts w:ascii="宋体" w:hAnsi="宋体"/>
          <w:szCs w:val="21"/>
        </w:rPr>
      </w:pPr>
      <w:r w:rsidRPr="00384FCB">
        <w:rPr>
          <w:rFonts w:ascii="宋体" w:hAnsi="宋体"/>
          <w:szCs w:val="21"/>
        </w:rPr>
        <w:t>6302</w:t>
      </w:r>
      <w:r w:rsidR="00A10D4D" w:rsidRPr="00384FCB">
        <w:rPr>
          <w:rFonts w:ascii="宋体" w:hAnsi="宋体" w:hint="eastAsia"/>
          <w:szCs w:val="21"/>
        </w:rPr>
        <w:t>0</w:t>
      </w:r>
      <w:r w:rsidR="00A10D4D" w:rsidRPr="00384FCB">
        <w:rPr>
          <w:rFonts w:ascii="宋体" w:hAnsi="宋体"/>
          <w:szCs w:val="21"/>
        </w:rPr>
        <w:t>2</w:t>
      </w:r>
      <w:r w:rsidRPr="00384FCB">
        <w:rPr>
          <w:rFonts w:ascii="宋体" w:hAnsi="宋体"/>
          <w:szCs w:val="21"/>
        </w:rPr>
        <w:t xml:space="preserve">  </w:t>
      </w:r>
      <w:r w:rsidR="00A10D4D" w:rsidRPr="00384FCB">
        <w:rPr>
          <w:rFonts w:ascii="宋体" w:hAnsi="宋体" w:hint="eastAsia"/>
          <w:szCs w:val="21"/>
        </w:rPr>
        <w:t>乐都区</w:t>
      </w:r>
      <w:r w:rsidRPr="00384FCB">
        <w:rPr>
          <w:rFonts w:ascii="宋体" w:hAnsi="宋体" w:hint="eastAsia"/>
          <w:szCs w:val="21"/>
        </w:rPr>
        <w:t xml:space="preserve">                                   </w:t>
      </w:r>
      <w:r w:rsidR="00A10D4D" w:rsidRPr="00384FCB">
        <w:rPr>
          <w:rFonts w:ascii="宋体" w:hAnsi="宋体"/>
          <w:szCs w:val="21"/>
        </w:rPr>
        <w:t xml:space="preserve"> </w:t>
      </w:r>
      <w:r w:rsidRPr="00384FCB">
        <w:rPr>
          <w:rFonts w:ascii="宋体" w:hAnsi="宋体" w:hint="eastAsia"/>
          <w:szCs w:val="21"/>
        </w:rPr>
        <w:t xml:space="preserve"> </w:t>
      </w:r>
      <w:r w:rsidRPr="00384FCB">
        <w:rPr>
          <w:rFonts w:ascii="宋体" w:hAnsi="宋体"/>
          <w:szCs w:val="21"/>
        </w:rPr>
        <w:t>632625    久治县</w:t>
      </w:r>
      <w:r w:rsidRPr="00384FCB">
        <w:rPr>
          <w:rFonts w:ascii="宋体" w:hAnsi="宋体"/>
          <w:szCs w:val="21"/>
        </w:rPr>
        <w:br/>
        <w:t>6302</w:t>
      </w:r>
      <w:r w:rsidR="00A10D4D" w:rsidRPr="00384FCB">
        <w:rPr>
          <w:rFonts w:ascii="宋体" w:hAnsi="宋体"/>
          <w:szCs w:val="21"/>
        </w:rPr>
        <w:t>03</w:t>
      </w:r>
      <w:r w:rsidRPr="00384FCB">
        <w:rPr>
          <w:rFonts w:ascii="宋体" w:hAnsi="宋体"/>
          <w:szCs w:val="21"/>
        </w:rPr>
        <w:t> </w:t>
      </w:r>
      <w:r w:rsidR="00A10D4D" w:rsidRPr="00384FCB">
        <w:rPr>
          <w:rFonts w:ascii="宋体" w:hAnsi="宋体"/>
          <w:szCs w:val="21"/>
        </w:rPr>
        <w:t xml:space="preserve"> </w:t>
      </w:r>
      <w:r w:rsidR="00A10D4D" w:rsidRPr="00384FCB">
        <w:rPr>
          <w:rFonts w:ascii="宋体" w:hAnsi="宋体" w:hint="eastAsia"/>
          <w:szCs w:val="21"/>
        </w:rPr>
        <w:t>平安区</w:t>
      </w:r>
      <w:r w:rsidRPr="00384FCB">
        <w:rPr>
          <w:rFonts w:ascii="宋体" w:hAnsi="宋体" w:hint="eastAsia"/>
          <w:szCs w:val="21"/>
        </w:rPr>
        <w:t xml:space="preserve">                       </w:t>
      </w:r>
      <w:r w:rsidR="00A10D4D" w:rsidRPr="00384FCB">
        <w:rPr>
          <w:rFonts w:ascii="宋体" w:hAnsi="宋体"/>
          <w:szCs w:val="21"/>
        </w:rPr>
        <w:t xml:space="preserve">            </w:t>
      </w:r>
      <w:r w:rsidRPr="00384FCB">
        <w:rPr>
          <w:rFonts w:ascii="宋体" w:hAnsi="宋体" w:hint="eastAsia"/>
          <w:szCs w:val="21"/>
        </w:rPr>
        <w:t xml:space="preserve">  </w:t>
      </w:r>
      <w:r w:rsidRPr="00384FCB">
        <w:rPr>
          <w:rFonts w:ascii="宋体" w:hAnsi="宋体"/>
          <w:szCs w:val="21"/>
        </w:rPr>
        <w:t>632626    玛多县</w:t>
      </w:r>
      <w:r w:rsidRPr="00384FCB">
        <w:rPr>
          <w:rFonts w:ascii="宋体" w:hAnsi="宋体"/>
          <w:szCs w:val="21"/>
        </w:rPr>
        <w:br/>
        <w:t>6302</w:t>
      </w:r>
      <w:r w:rsidR="00A10D4D" w:rsidRPr="00384FCB">
        <w:rPr>
          <w:rFonts w:ascii="宋体" w:hAnsi="宋体"/>
          <w:szCs w:val="21"/>
        </w:rPr>
        <w:t>22</w:t>
      </w:r>
      <w:r w:rsidRPr="00384FCB">
        <w:rPr>
          <w:rFonts w:ascii="宋体" w:hAnsi="宋体"/>
          <w:szCs w:val="21"/>
        </w:rPr>
        <w:t> </w:t>
      </w:r>
      <w:r w:rsidR="00A10D4D" w:rsidRPr="00384FCB">
        <w:rPr>
          <w:rFonts w:ascii="宋体" w:hAnsi="宋体"/>
          <w:szCs w:val="21"/>
        </w:rPr>
        <w:t>民和回族土族自治县</w:t>
      </w:r>
      <w:r w:rsidR="00A10D4D" w:rsidRPr="00384FCB">
        <w:rPr>
          <w:rFonts w:ascii="宋体" w:hAnsi="宋体" w:hint="eastAsia"/>
          <w:szCs w:val="21"/>
        </w:rPr>
        <w:t xml:space="preserve">               </w:t>
      </w:r>
      <w:r w:rsidRPr="00384FCB">
        <w:rPr>
          <w:rFonts w:ascii="宋体" w:hAnsi="宋体" w:hint="eastAsia"/>
          <w:szCs w:val="21"/>
        </w:rPr>
        <w:t xml:space="preserve">           </w:t>
      </w:r>
      <w:r w:rsidRPr="00384FCB">
        <w:rPr>
          <w:rFonts w:ascii="宋体" w:hAnsi="宋体"/>
          <w:b/>
          <w:szCs w:val="21"/>
        </w:rPr>
        <w:t>632700   玉树藏族自治州</w:t>
      </w:r>
      <w:r w:rsidRPr="00384FCB">
        <w:rPr>
          <w:rFonts w:ascii="宋体" w:hAnsi="宋体"/>
          <w:szCs w:val="21"/>
        </w:rPr>
        <w:br/>
        <w:t>630223  互助土族自治县</w:t>
      </w:r>
      <w:r w:rsidRPr="00384FCB">
        <w:rPr>
          <w:rFonts w:ascii="宋体" w:hAnsi="宋体" w:hint="eastAsia"/>
          <w:szCs w:val="21"/>
        </w:rPr>
        <w:t xml:space="preserve">                             </w:t>
      </w:r>
      <w:r w:rsidRPr="00384FCB">
        <w:rPr>
          <w:rFonts w:ascii="宋体" w:hAnsi="宋体"/>
          <w:szCs w:val="21"/>
        </w:rPr>
        <w:t>632721   玉树县</w:t>
      </w:r>
      <w:r w:rsidRPr="00384FCB">
        <w:rPr>
          <w:rFonts w:ascii="宋体" w:hAnsi="宋体"/>
          <w:szCs w:val="21"/>
        </w:rPr>
        <w:br/>
        <w:t>630224  化隆回族自治县</w:t>
      </w:r>
      <w:r w:rsidRPr="00384FCB">
        <w:rPr>
          <w:rFonts w:ascii="宋体" w:hAnsi="宋体" w:hint="eastAsia"/>
          <w:szCs w:val="21"/>
        </w:rPr>
        <w:t xml:space="preserve">                             </w:t>
      </w:r>
      <w:r w:rsidRPr="00384FCB">
        <w:rPr>
          <w:rFonts w:ascii="宋体" w:hAnsi="宋体"/>
          <w:szCs w:val="21"/>
        </w:rPr>
        <w:t>632722  </w:t>
      </w:r>
      <w:r w:rsidRPr="00384FCB">
        <w:rPr>
          <w:rFonts w:ascii="宋体" w:hAnsi="宋体" w:hint="eastAsia"/>
          <w:szCs w:val="21"/>
        </w:rPr>
        <w:t xml:space="preserve"> </w:t>
      </w:r>
      <w:r w:rsidRPr="00384FCB">
        <w:rPr>
          <w:rFonts w:ascii="宋体" w:hAnsi="宋体"/>
          <w:szCs w:val="21"/>
        </w:rPr>
        <w:t xml:space="preserve"> 杂多县</w:t>
      </w:r>
      <w:r w:rsidRPr="00384FCB">
        <w:rPr>
          <w:rFonts w:ascii="宋体" w:hAnsi="宋体"/>
          <w:szCs w:val="21"/>
        </w:rPr>
        <w:br/>
        <w:t>630225 </w:t>
      </w:r>
      <w:r w:rsidRPr="00384FCB">
        <w:rPr>
          <w:rFonts w:ascii="宋体" w:hAnsi="宋体" w:hint="eastAsia"/>
          <w:szCs w:val="21"/>
        </w:rPr>
        <w:t xml:space="preserve"> </w:t>
      </w:r>
      <w:r w:rsidRPr="00384FCB">
        <w:rPr>
          <w:rFonts w:ascii="宋体" w:hAnsi="宋体"/>
          <w:szCs w:val="21"/>
        </w:rPr>
        <w:t>循化撒拉族自治县</w:t>
      </w:r>
      <w:r w:rsidRPr="00384FCB">
        <w:rPr>
          <w:rFonts w:ascii="宋体" w:hAnsi="宋体" w:hint="eastAsia"/>
          <w:szCs w:val="21"/>
        </w:rPr>
        <w:t xml:space="preserve">                           </w:t>
      </w:r>
      <w:r w:rsidRPr="00384FCB">
        <w:rPr>
          <w:rFonts w:ascii="宋体" w:hAnsi="宋体"/>
          <w:szCs w:val="21"/>
        </w:rPr>
        <w:t>632723  </w:t>
      </w:r>
      <w:r w:rsidRPr="00384FCB">
        <w:rPr>
          <w:rFonts w:ascii="宋体" w:hAnsi="宋体" w:hint="eastAsia"/>
          <w:szCs w:val="21"/>
        </w:rPr>
        <w:t xml:space="preserve"> </w:t>
      </w:r>
      <w:r w:rsidRPr="00384FCB">
        <w:rPr>
          <w:rFonts w:ascii="宋体" w:hAnsi="宋体"/>
          <w:szCs w:val="21"/>
        </w:rPr>
        <w:t xml:space="preserve"> 称多县</w:t>
      </w:r>
      <w:r w:rsidRPr="00384FCB">
        <w:rPr>
          <w:rFonts w:ascii="宋体" w:hAnsi="宋体"/>
          <w:szCs w:val="21"/>
        </w:rPr>
        <w:br/>
      </w:r>
      <w:r w:rsidRPr="00384FCB">
        <w:rPr>
          <w:rFonts w:ascii="宋体" w:hAnsi="宋体"/>
          <w:b/>
          <w:szCs w:val="21"/>
        </w:rPr>
        <w:t>632200 </w:t>
      </w:r>
      <w:r w:rsidRPr="00384FCB">
        <w:rPr>
          <w:rFonts w:ascii="宋体" w:hAnsi="宋体" w:hint="eastAsia"/>
          <w:b/>
          <w:szCs w:val="21"/>
        </w:rPr>
        <w:t xml:space="preserve"> </w:t>
      </w:r>
      <w:r w:rsidRPr="00384FCB">
        <w:rPr>
          <w:rFonts w:ascii="宋体" w:hAnsi="宋体"/>
          <w:b/>
          <w:szCs w:val="21"/>
        </w:rPr>
        <w:t>海北藏族自治州</w:t>
      </w:r>
      <w:r w:rsidRPr="00384FCB">
        <w:rPr>
          <w:rFonts w:ascii="宋体" w:hAnsi="宋体" w:hint="eastAsia"/>
          <w:b/>
          <w:szCs w:val="21"/>
        </w:rPr>
        <w:t xml:space="preserve">   </w:t>
      </w:r>
      <w:r w:rsidRPr="00384FCB">
        <w:rPr>
          <w:rFonts w:ascii="宋体" w:hAnsi="宋体" w:hint="eastAsia"/>
          <w:szCs w:val="21"/>
        </w:rPr>
        <w:t xml:space="preserve">                          </w:t>
      </w:r>
      <w:r w:rsidRPr="00384FCB">
        <w:rPr>
          <w:rFonts w:ascii="宋体" w:hAnsi="宋体"/>
          <w:szCs w:val="21"/>
        </w:rPr>
        <w:t>632724  </w:t>
      </w:r>
      <w:r w:rsidRPr="00384FCB">
        <w:rPr>
          <w:rFonts w:ascii="宋体" w:hAnsi="宋体" w:hint="eastAsia"/>
          <w:szCs w:val="21"/>
        </w:rPr>
        <w:t xml:space="preserve"> </w:t>
      </w:r>
      <w:r w:rsidRPr="00384FCB">
        <w:rPr>
          <w:rFonts w:ascii="宋体" w:hAnsi="宋体"/>
          <w:szCs w:val="21"/>
        </w:rPr>
        <w:t xml:space="preserve"> 治多县</w:t>
      </w:r>
      <w:r w:rsidRPr="00384FCB">
        <w:rPr>
          <w:rFonts w:ascii="宋体" w:hAnsi="宋体"/>
          <w:szCs w:val="21"/>
        </w:rPr>
        <w:br/>
        <w:t>632221  门源回族自治县</w:t>
      </w:r>
      <w:r w:rsidRPr="00384FCB">
        <w:rPr>
          <w:rFonts w:ascii="宋体" w:hAnsi="宋体" w:hint="eastAsia"/>
          <w:szCs w:val="21"/>
        </w:rPr>
        <w:t xml:space="preserve">                             </w:t>
      </w:r>
      <w:r w:rsidRPr="00384FCB">
        <w:rPr>
          <w:rFonts w:ascii="宋体" w:hAnsi="宋体"/>
          <w:szCs w:val="21"/>
        </w:rPr>
        <w:t>632725  </w:t>
      </w:r>
      <w:r w:rsidRPr="00384FCB">
        <w:rPr>
          <w:rFonts w:ascii="宋体" w:hAnsi="宋体" w:hint="eastAsia"/>
          <w:szCs w:val="21"/>
        </w:rPr>
        <w:t xml:space="preserve"> </w:t>
      </w:r>
      <w:r w:rsidRPr="00384FCB">
        <w:rPr>
          <w:rFonts w:ascii="宋体" w:hAnsi="宋体"/>
          <w:szCs w:val="21"/>
        </w:rPr>
        <w:t xml:space="preserve"> 囊谦县</w:t>
      </w:r>
      <w:r w:rsidRPr="00384FCB">
        <w:rPr>
          <w:rFonts w:ascii="宋体" w:hAnsi="宋体"/>
          <w:szCs w:val="21"/>
        </w:rPr>
        <w:br/>
        <w:t>632222  祁连县</w:t>
      </w:r>
      <w:r w:rsidRPr="00384FCB">
        <w:rPr>
          <w:rFonts w:ascii="宋体" w:hAnsi="宋体" w:hint="eastAsia"/>
          <w:szCs w:val="21"/>
        </w:rPr>
        <w:t xml:space="preserve">                                     </w:t>
      </w:r>
      <w:r w:rsidRPr="00384FCB">
        <w:rPr>
          <w:rFonts w:ascii="宋体" w:hAnsi="宋体"/>
          <w:szCs w:val="21"/>
        </w:rPr>
        <w:t>632726  </w:t>
      </w:r>
      <w:r w:rsidRPr="00384FCB">
        <w:rPr>
          <w:rFonts w:ascii="宋体" w:hAnsi="宋体" w:hint="eastAsia"/>
          <w:szCs w:val="21"/>
        </w:rPr>
        <w:t xml:space="preserve"> </w:t>
      </w:r>
      <w:r w:rsidRPr="00384FCB">
        <w:rPr>
          <w:rFonts w:ascii="宋体" w:hAnsi="宋体"/>
          <w:szCs w:val="21"/>
        </w:rPr>
        <w:t xml:space="preserve"> 曲麻莱县</w:t>
      </w:r>
      <w:r w:rsidRPr="00384FCB">
        <w:rPr>
          <w:rFonts w:ascii="宋体" w:hAnsi="宋体"/>
          <w:szCs w:val="21"/>
        </w:rPr>
        <w:br/>
        <w:t>632223  海晏县</w:t>
      </w:r>
      <w:r w:rsidRPr="00384FCB">
        <w:rPr>
          <w:rFonts w:ascii="宋体" w:hAnsi="宋体" w:hint="eastAsia"/>
          <w:szCs w:val="21"/>
        </w:rPr>
        <w:t xml:space="preserve">                                     </w:t>
      </w:r>
      <w:r w:rsidRPr="00384FCB">
        <w:rPr>
          <w:rFonts w:ascii="宋体" w:hAnsi="宋体"/>
          <w:b/>
          <w:szCs w:val="21"/>
        </w:rPr>
        <w:t>632800   海西蒙古族藏族自治州</w:t>
      </w:r>
      <w:r w:rsidRPr="00384FCB">
        <w:rPr>
          <w:rFonts w:ascii="宋体" w:hAnsi="宋体"/>
          <w:szCs w:val="21"/>
        </w:rPr>
        <w:br/>
        <w:t>632224  刚察县</w:t>
      </w:r>
      <w:r w:rsidRPr="00384FCB">
        <w:rPr>
          <w:rFonts w:ascii="宋体" w:hAnsi="宋体" w:hint="eastAsia"/>
          <w:szCs w:val="21"/>
        </w:rPr>
        <w:t xml:space="preserve">                                     </w:t>
      </w:r>
      <w:r w:rsidRPr="00384FCB">
        <w:rPr>
          <w:rFonts w:ascii="宋体" w:hAnsi="宋体"/>
          <w:szCs w:val="21"/>
        </w:rPr>
        <w:t>632801  </w:t>
      </w:r>
      <w:r w:rsidRPr="00384FCB">
        <w:rPr>
          <w:rFonts w:ascii="宋体" w:hAnsi="宋体" w:hint="eastAsia"/>
          <w:szCs w:val="21"/>
        </w:rPr>
        <w:t xml:space="preserve"> </w:t>
      </w:r>
      <w:r w:rsidRPr="00384FCB">
        <w:rPr>
          <w:rFonts w:ascii="宋体" w:hAnsi="宋体"/>
          <w:szCs w:val="21"/>
        </w:rPr>
        <w:t xml:space="preserve"> </w:t>
      </w:r>
      <w:r w:rsidR="00C93C12" w:rsidRPr="00384FCB">
        <w:rPr>
          <w:rFonts w:ascii="宋体" w:hAnsi="宋体"/>
          <w:szCs w:val="21"/>
        </w:rPr>
        <w:t xml:space="preserve"> </w:t>
      </w:r>
      <w:r w:rsidRPr="00384FCB">
        <w:rPr>
          <w:rFonts w:ascii="宋体" w:hAnsi="宋体"/>
          <w:szCs w:val="21"/>
        </w:rPr>
        <w:t>格尔木市</w:t>
      </w:r>
      <w:r w:rsidRPr="00384FCB">
        <w:rPr>
          <w:rFonts w:ascii="宋体" w:hAnsi="宋体"/>
          <w:szCs w:val="21"/>
        </w:rPr>
        <w:br/>
      </w:r>
      <w:r w:rsidRPr="00384FCB">
        <w:rPr>
          <w:rFonts w:ascii="宋体" w:hAnsi="宋体"/>
          <w:b/>
          <w:szCs w:val="21"/>
        </w:rPr>
        <w:t>632300</w:t>
      </w:r>
      <w:r w:rsidRPr="00384FCB">
        <w:rPr>
          <w:rFonts w:ascii="宋体" w:hAnsi="宋体" w:hint="eastAsia"/>
          <w:b/>
          <w:szCs w:val="21"/>
        </w:rPr>
        <w:t xml:space="preserve"> </w:t>
      </w:r>
      <w:r w:rsidRPr="00384FCB">
        <w:rPr>
          <w:rFonts w:ascii="宋体" w:hAnsi="宋体"/>
          <w:b/>
          <w:szCs w:val="21"/>
        </w:rPr>
        <w:t> 黄南藏族自治州</w:t>
      </w:r>
      <w:r w:rsidRPr="00384FCB">
        <w:rPr>
          <w:rFonts w:ascii="宋体" w:hAnsi="宋体" w:hint="eastAsia"/>
          <w:b/>
          <w:szCs w:val="21"/>
        </w:rPr>
        <w:t xml:space="preserve">      </w:t>
      </w:r>
      <w:r w:rsidRPr="00384FCB">
        <w:rPr>
          <w:rFonts w:ascii="宋体" w:hAnsi="宋体" w:hint="eastAsia"/>
          <w:szCs w:val="21"/>
        </w:rPr>
        <w:t xml:space="preserve">                       </w:t>
      </w:r>
      <w:r w:rsidRPr="00384FCB">
        <w:rPr>
          <w:rFonts w:ascii="宋体" w:hAnsi="宋体"/>
          <w:szCs w:val="21"/>
        </w:rPr>
        <w:t>632802   </w:t>
      </w:r>
      <w:r w:rsidR="00C93C12" w:rsidRPr="00384FCB">
        <w:rPr>
          <w:rFonts w:ascii="宋体" w:hAnsi="宋体"/>
          <w:szCs w:val="21"/>
        </w:rPr>
        <w:t xml:space="preserve"> </w:t>
      </w:r>
      <w:r w:rsidRPr="00384FCB">
        <w:rPr>
          <w:rFonts w:ascii="宋体" w:hAnsi="宋体"/>
          <w:szCs w:val="21"/>
        </w:rPr>
        <w:t>德令哈市</w:t>
      </w:r>
      <w:r w:rsidRPr="00384FCB">
        <w:rPr>
          <w:rFonts w:ascii="宋体" w:hAnsi="宋体"/>
          <w:szCs w:val="21"/>
        </w:rPr>
        <w:br/>
        <w:t>632321  同仁县</w:t>
      </w:r>
      <w:r w:rsidRPr="00384FCB">
        <w:rPr>
          <w:rFonts w:ascii="宋体" w:hAnsi="宋体" w:hint="eastAsia"/>
          <w:szCs w:val="21"/>
        </w:rPr>
        <w:t xml:space="preserve">                                     </w:t>
      </w:r>
      <w:r w:rsidRPr="00384FCB">
        <w:rPr>
          <w:rFonts w:ascii="宋体" w:hAnsi="宋体"/>
          <w:szCs w:val="21"/>
        </w:rPr>
        <w:t>632821  </w:t>
      </w:r>
      <w:r w:rsidRPr="00384FCB">
        <w:rPr>
          <w:rFonts w:ascii="宋体" w:hAnsi="宋体" w:hint="eastAsia"/>
          <w:szCs w:val="21"/>
        </w:rPr>
        <w:t xml:space="preserve"> </w:t>
      </w:r>
      <w:r w:rsidR="00C93C12" w:rsidRPr="00384FCB">
        <w:rPr>
          <w:rFonts w:ascii="宋体" w:hAnsi="宋体"/>
          <w:szCs w:val="21"/>
        </w:rPr>
        <w:t xml:space="preserve"> </w:t>
      </w:r>
      <w:r w:rsidRPr="00384FCB">
        <w:rPr>
          <w:rFonts w:ascii="宋体" w:hAnsi="宋体"/>
          <w:szCs w:val="21"/>
        </w:rPr>
        <w:t xml:space="preserve"> 乌兰县</w:t>
      </w:r>
      <w:r w:rsidRPr="00384FCB">
        <w:rPr>
          <w:rFonts w:ascii="宋体" w:hAnsi="宋体"/>
          <w:szCs w:val="21"/>
        </w:rPr>
        <w:br/>
        <w:t>632322  尖扎县</w:t>
      </w:r>
      <w:r w:rsidRPr="00384FCB">
        <w:rPr>
          <w:rFonts w:ascii="宋体" w:hAnsi="宋体" w:hint="eastAsia"/>
          <w:szCs w:val="21"/>
        </w:rPr>
        <w:t xml:space="preserve">                                     </w:t>
      </w:r>
      <w:r w:rsidRPr="00384FCB">
        <w:rPr>
          <w:rFonts w:ascii="宋体" w:hAnsi="宋体"/>
          <w:szCs w:val="21"/>
        </w:rPr>
        <w:t>632822  </w:t>
      </w:r>
      <w:r w:rsidRPr="00384FCB">
        <w:rPr>
          <w:rFonts w:ascii="宋体" w:hAnsi="宋体" w:hint="eastAsia"/>
          <w:szCs w:val="21"/>
        </w:rPr>
        <w:t xml:space="preserve"> </w:t>
      </w:r>
      <w:r w:rsidRPr="00384FCB">
        <w:rPr>
          <w:rFonts w:ascii="宋体" w:hAnsi="宋体"/>
          <w:szCs w:val="21"/>
        </w:rPr>
        <w:t xml:space="preserve"> </w:t>
      </w:r>
      <w:r w:rsidR="00C93C12" w:rsidRPr="00384FCB">
        <w:rPr>
          <w:rFonts w:ascii="宋体" w:hAnsi="宋体"/>
          <w:szCs w:val="21"/>
        </w:rPr>
        <w:t xml:space="preserve"> </w:t>
      </w:r>
      <w:r w:rsidRPr="00384FCB">
        <w:rPr>
          <w:rFonts w:ascii="宋体" w:hAnsi="宋体"/>
          <w:szCs w:val="21"/>
        </w:rPr>
        <w:t>都兰县</w:t>
      </w:r>
      <w:r w:rsidRPr="00384FCB">
        <w:rPr>
          <w:rFonts w:ascii="宋体" w:hAnsi="宋体"/>
          <w:szCs w:val="21"/>
        </w:rPr>
        <w:br/>
        <w:t>632323  泽库县</w:t>
      </w:r>
      <w:r w:rsidRPr="00384FCB">
        <w:rPr>
          <w:rFonts w:ascii="宋体" w:hAnsi="宋体" w:hint="eastAsia"/>
          <w:szCs w:val="21"/>
        </w:rPr>
        <w:t xml:space="preserve">                                     </w:t>
      </w:r>
      <w:r w:rsidRPr="00384FCB">
        <w:rPr>
          <w:rFonts w:ascii="宋体" w:hAnsi="宋体"/>
          <w:szCs w:val="21"/>
        </w:rPr>
        <w:t>632823  </w:t>
      </w:r>
      <w:r w:rsidRPr="00384FCB">
        <w:rPr>
          <w:rFonts w:ascii="宋体" w:hAnsi="宋体" w:hint="eastAsia"/>
          <w:szCs w:val="21"/>
        </w:rPr>
        <w:t xml:space="preserve"> </w:t>
      </w:r>
      <w:r w:rsidRPr="00384FCB">
        <w:rPr>
          <w:rFonts w:ascii="宋体" w:hAnsi="宋体"/>
          <w:szCs w:val="21"/>
        </w:rPr>
        <w:t xml:space="preserve"> </w:t>
      </w:r>
      <w:r w:rsidR="00C93C12" w:rsidRPr="00384FCB">
        <w:rPr>
          <w:rFonts w:ascii="宋体" w:hAnsi="宋体"/>
          <w:szCs w:val="21"/>
        </w:rPr>
        <w:t xml:space="preserve"> </w:t>
      </w:r>
      <w:r w:rsidRPr="00384FCB">
        <w:rPr>
          <w:rFonts w:ascii="宋体" w:hAnsi="宋体"/>
          <w:szCs w:val="21"/>
        </w:rPr>
        <w:t>天峻县</w:t>
      </w:r>
      <w:r w:rsidRPr="00384FCB">
        <w:rPr>
          <w:rFonts w:ascii="宋体" w:hAnsi="宋体"/>
          <w:szCs w:val="21"/>
        </w:rPr>
        <w:br/>
        <w:t>632324  河南蒙古族自治县</w:t>
      </w:r>
      <w:r w:rsidR="00A10D4D" w:rsidRPr="00384FCB">
        <w:rPr>
          <w:rFonts w:ascii="宋体" w:hAnsi="宋体" w:hint="eastAsia"/>
          <w:szCs w:val="21"/>
        </w:rPr>
        <w:t xml:space="preserve">                           6328</w:t>
      </w:r>
      <w:r w:rsidR="00F36DDA" w:rsidRPr="00384FCB">
        <w:rPr>
          <w:rFonts w:ascii="宋体" w:hAnsi="宋体"/>
          <w:szCs w:val="21"/>
        </w:rPr>
        <w:t xml:space="preserve">57       </w:t>
      </w:r>
      <w:r w:rsidR="00A10D4D" w:rsidRPr="00384FCB">
        <w:rPr>
          <w:rFonts w:ascii="宋体" w:hAnsi="宋体" w:hint="eastAsia"/>
          <w:szCs w:val="21"/>
        </w:rPr>
        <w:t>大柴旦行政委员会</w:t>
      </w:r>
      <w:r w:rsidRPr="00384FCB">
        <w:rPr>
          <w:rFonts w:ascii="宋体" w:hAnsi="宋体"/>
          <w:szCs w:val="21"/>
        </w:rPr>
        <w:br/>
      </w:r>
      <w:r w:rsidR="00A10D4D" w:rsidRPr="00384FCB">
        <w:rPr>
          <w:rFonts w:ascii="宋体" w:hAnsi="宋体"/>
          <w:sz w:val="32"/>
          <w:szCs w:val="32"/>
        </w:rPr>
        <w:t xml:space="preserve">                                  </w:t>
      </w:r>
      <w:r w:rsidR="00A10D4D" w:rsidRPr="00384FCB">
        <w:rPr>
          <w:rFonts w:ascii="宋体" w:hAnsi="宋体" w:hint="eastAsia"/>
          <w:szCs w:val="21"/>
        </w:rPr>
        <w:t>6328</w:t>
      </w:r>
      <w:r w:rsidR="00F36DDA" w:rsidRPr="00384FCB">
        <w:rPr>
          <w:rFonts w:ascii="宋体" w:hAnsi="宋体"/>
          <w:szCs w:val="21"/>
        </w:rPr>
        <w:t>58</w:t>
      </w:r>
      <w:r w:rsidR="00A10D4D" w:rsidRPr="00384FCB">
        <w:rPr>
          <w:rFonts w:ascii="宋体" w:hAnsi="宋体"/>
          <w:szCs w:val="21"/>
        </w:rPr>
        <w:t xml:space="preserve"> </w:t>
      </w:r>
      <w:r w:rsidR="00F36DDA" w:rsidRPr="00384FCB">
        <w:rPr>
          <w:rFonts w:ascii="宋体" w:hAnsi="宋体"/>
          <w:szCs w:val="21"/>
        </w:rPr>
        <w:t xml:space="preserve">      </w:t>
      </w:r>
      <w:r w:rsidR="00C93C12" w:rsidRPr="00384FCB">
        <w:rPr>
          <w:rFonts w:ascii="宋体" w:hAnsi="宋体" w:hint="eastAsia"/>
          <w:szCs w:val="21"/>
        </w:rPr>
        <w:t>茫崖</w:t>
      </w:r>
      <w:r w:rsidR="00A10D4D" w:rsidRPr="00384FCB">
        <w:rPr>
          <w:rFonts w:ascii="宋体" w:hAnsi="宋体" w:hint="eastAsia"/>
          <w:szCs w:val="21"/>
        </w:rPr>
        <w:t>行政委员会</w:t>
      </w:r>
    </w:p>
    <w:p w:rsidR="00C93C12" w:rsidRPr="00384FCB" w:rsidRDefault="00C93C12" w:rsidP="00A10D4D">
      <w:pPr>
        <w:snapToGrid w:val="0"/>
        <w:ind w:leftChars="49" w:left="103"/>
        <w:rPr>
          <w:rFonts w:ascii="宋体" w:hAnsi="宋体"/>
          <w:sz w:val="32"/>
          <w:szCs w:val="32"/>
        </w:rPr>
      </w:pPr>
      <w:r w:rsidRPr="00384FCB">
        <w:rPr>
          <w:rFonts w:ascii="宋体" w:hAnsi="宋体" w:hint="eastAsia"/>
          <w:szCs w:val="21"/>
        </w:rPr>
        <w:t xml:space="preserve">                                                    6328</w:t>
      </w:r>
      <w:r w:rsidR="00F36DDA" w:rsidRPr="00384FCB">
        <w:rPr>
          <w:rFonts w:ascii="宋体" w:hAnsi="宋体"/>
          <w:szCs w:val="21"/>
        </w:rPr>
        <w:t xml:space="preserve">59       </w:t>
      </w:r>
      <w:r w:rsidRPr="00384FCB">
        <w:rPr>
          <w:rFonts w:ascii="宋体" w:hAnsi="宋体" w:hint="eastAsia"/>
          <w:szCs w:val="21"/>
        </w:rPr>
        <w:t>冷湖行政委员会</w:t>
      </w:r>
    </w:p>
    <w:sectPr w:rsidR="00C93C12" w:rsidRPr="00384FCB" w:rsidSect="00854C36">
      <w:pgSz w:w="11906" w:h="16838"/>
      <w:pgMar w:top="1418" w:right="1274" w:bottom="1247" w:left="1134" w:header="851" w:footer="510"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C80" w:rsidRDefault="00263C80">
      <w:r>
        <w:separator/>
      </w:r>
    </w:p>
  </w:endnote>
  <w:endnote w:type="continuationSeparator" w:id="0">
    <w:p w:rsidR="00263C80" w:rsidRDefault="0026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71" w:rsidRDefault="00330F71">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330F71" w:rsidRDefault="00330F71">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71" w:rsidRPr="0074198C" w:rsidRDefault="00330F71">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C80" w:rsidRDefault="00263C80">
      <w:r>
        <w:separator/>
      </w:r>
    </w:p>
  </w:footnote>
  <w:footnote w:type="continuationSeparator" w:id="0">
    <w:p w:rsidR="00263C80" w:rsidRDefault="00263C80">
      <w:r>
        <w:continuationSeparator/>
      </w:r>
    </w:p>
  </w:footnote>
  <w:footnote w:id="1">
    <w:p w:rsidR="00330F71" w:rsidRDefault="00330F71" w:rsidP="00FE23EA">
      <w:pPr>
        <w:pStyle w:val="af8"/>
        <w:ind w:firstLine="562"/>
      </w:pPr>
      <w:r>
        <w:rPr>
          <w:rStyle w:val="af9"/>
        </w:rPr>
        <w:footnoteRef/>
      </w:r>
      <w:r>
        <w:t xml:space="preserve"> </w:t>
      </w:r>
      <w:r>
        <w:rPr>
          <w:rFonts w:hint="eastAsia"/>
        </w:rPr>
        <w:t>2012</w:t>
      </w:r>
      <w:r>
        <w:rPr>
          <w:rFonts w:hint="eastAsia"/>
        </w:rPr>
        <w:t>年支出经济分类科目。</w:t>
      </w:r>
    </w:p>
  </w:footnote>
  <w:footnote w:id="2">
    <w:p w:rsidR="00330F71" w:rsidRDefault="00330F71" w:rsidP="00FE23EA">
      <w:pPr>
        <w:pStyle w:val="af8"/>
        <w:ind w:firstLine="562"/>
      </w:pPr>
      <w:r>
        <w:rPr>
          <w:rStyle w:val="af9"/>
        </w:rPr>
        <w:footnoteRef/>
      </w:r>
      <w:r>
        <w:t xml:space="preserve"> </w:t>
      </w:r>
      <w:r>
        <w:rPr>
          <w:rFonts w:hint="eastAsia"/>
        </w:rPr>
        <w:t>2012</w:t>
      </w:r>
      <w:r>
        <w:rPr>
          <w:rFonts w:hint="eastAsia"/>
        </w:rPr>
        <w:t>年支出经济分类科目。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71" w:rsidRDefault="00330F71" w:rsidP="00615E78">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330F71" w:rsidRDefault="00330F71">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71" w:rsidRDefault="00330F71" w:rsidP="0028363E">
    <w:pPr>
      <w:pStyle w:val="a4"/>
      <w:rPr>
        <w:rStyle w:val="ab"/>
      </w:rPr>
    </w:pPr>
    <w:r>
      <w:rPr>
        <w:rFonts w:hint="eastAsia"/>
      </w:rPr>
      <w:t xml:space="preserve">                           </w:t>
    </w:r>
    <w:r>
      <w:t xml:space="preserve">       </w:t>
    </w:r>
    <w:r>
      <w:rPr>
        <w:rFonts w:hint="eastAsia"/>
      </w:rPr>
      <w:t>青海省生产性服务业统计报表制度</w:t>
    </w:r>
    <w:r>
      <w:rPr>
        <w:rFonts w:hint="eastAsia"/>
      </w:rPr>
      <w:t xml:space="preserve">                                 </w:t>
    </w:r>
    <w:r>
      <w:rPr>
        <w:rStyle w:val="ab"/>
        <w:rFonts w:hint="eastAsia"/>
      </w:rPr>
      <w:t>—</w:t>
    </w:r>
    <w:r>
      <w:rPr>
        <w:rStyle w:val="ab"/>
        <w:rFonts w:hint="eastAsia"/>
      </w:rPr>
      <w:t xml:space="preserve"> </w:t>
    </w:r>
    <w:r>
      <w:rPr>
        <w:rStyle w:val="ab"/>
      </w:rPr>
      <w:fldChar w:fldCharType="begin"/>
    </w:r>
    <w:r>
      <w:rPr>
        <w:rStyle w:val="ab"/>
      </w:rPr>
      <w:instrText xml:space="preserve">PAGE  </w:instrText>
    </w:r>
    <w:r>
      <w:rPr>
        <w:rStyle w:val="ab"/>
      </w:rPr>
      <w:fldChar w:fldCharType="separate"/>
    </w:r>
    <w:r w:rsidR="00202123">
      <w:rPr>
        <w:rStyle w:val="ab"/>
        <w:noProof/>
      </w:rPr>
      <w:t>34</w:t>
    </w:r>
    <w:r>
      <w:rPr>
        <w:rStyle w:val="ab"/>
      </w:rPr>
      <w:fldChar w:fldCharType="end"/>
    </w:r>
    <w:r>
      <w:rPr>
        <w:rStyle w:val="ab"/>
        <w:rFonts w:hint="eastAsia"/>
      </w:rPr>
      <w:t xml:space="preserve"> </w:t>
    </w:r>
    <w:r>
      <w:rPr>
        <w:rStyle w:val="ab"/>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346"/>
    <w:multiLevelType w:val="hybridMultilevel"/>
    <w:tmpl w:val="82B857E4"/>
    <w:lvl w:ilvl="0" w:tplc="1CAC4CAA">
      <w:start w:val="1"/>
      <w:numFmt w:val="decimal"/>
      <w:lvlText w:val="%1、"/>
      <w:lvlJc w:val="left"/>
      <w:pPr>
        <w:ind w:left="780" w:hanging="360"/>
      </w:pPr>
      <w:rPr>
        <w:rFonts w:asciiTheme="minorEastAsia" w:eastAsiaTheme="minorEastAsia" w:hAnsiTheme="minorEastAsia"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9064C2"/>
    <w:multiLevelType w:val="hybridMultilevel"/>
    <w:tmpl w:val="4F6E7FE2"/>
    <w:lvl w:ilvl="0" w:tplc="70A85856">
      <w:start w:val="1"/>
      <w:numFmt w:val="japaneseCounting"/>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4F73AB"/>
    <w:multiLevelType w:val="hybridMultilevel"/>
    <w:tmpl w:val="78666A00"/>
    <w:lvl w:ilvl="0" w:tplc="C9CE8D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A614E99"/>
    <w:multiLevelType w:val="hybridMultilevel"/>
    <w:tmpl w:val="0696E7FE"/>
    <w:lvl w:ilvl="0" w:tplc="DB1E940C">
      <w:start w:val="2"/>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AA4F6F"/>
    <w:multiLevelType w:val="hybridMultilevel"/>
    <w:tmpl w:val="25A6989A"/>
    <w:lvl w:ilvl="0" w:tplc="8A6A81B8">
      <w:start w:val="1"/>
      <w:numFmt w:val="bullet"/>
      <w:lvlText w:val=""/>
      <w:lvlJc w:val="left"/>
      <w:pPr>
        <w:tabs>
          <w:tab w:val="num" w:pos="1320"/>
        </w:tabs>
        <w:ind w:left="1320" w:hanging="420"/>
      </w:pPr>
      <w:rPr>
        <w:rFonts w:ascii="Symbol" w:hAnsi="Symbol" w:hint="default"/>
        <w:color w:val="auto"/>
      </w:rPr>
    </w:lvl>
    <w:lvl w:ilvl="1" w:tplc="16EC9F4E">
      <w:start w:val="1"/>
      <w:numFmt w:val="bullet"/>
      <w:lvlText w:val="—"/>
      <w:lvlJc w:val="left"/>
      <w:pPr>
        <w:tabs>
          <w:tab w:val="num" w:pos="902"/>
        </w:tabs>
        <w:ind w:left="0" w:firstLine="900"/>
      </w:pPr>
      <w:rPr>
        <w:rFonts w:ascii="宋体" w:eastAsia="宋体" w:hAnsi="宋体" w:hint="eastAsia"/>
        <w:color w:val="auto"/>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4F9B3DDA"/>
    <w:multiLevelType w:val="hybridMultilevel"/>
    <w:tmpl w:val="4F2CD700"/>
    <w:lvl w:ilvl="0" w:tplc="DB4EF7A6">
      <w:start w:val="2"/>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5D298B"/>
    <w:multiLevelType w:val="hybridMultilevel"/>
    <w:tmpl w:val="310E704A"/>
    <w:lvl w:ilvl="0" w:tplc="E370CE48">
      <w:start w:val="2"/>
      <w:numFmt w:val="decimal"/>
      <w:lvlText w:val="%1、"/>
      <w:lvlJc w:val="left"/>
      <w:pPr>
        <w:ind w:left="786" w:hanging="360"/>
      </w:pPr>
      <w:rPr>
        <w:rFonts w:asciiTheme="majorEastAsia" w:eastAsiaTheme="majorEastAsia" w:hAnsiTheme="majorEastAsia" w:cs="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5BE228E1"/>
    <w:multiLevelType w:val="hybridMultilevel"/>
    <w:tmpl w:val="4DD0A36A"/>
    <w:lvl w:ilvl="0" w:tplc="39027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6384988"/>
    <w:multiLevelType w:val="hybridMultilevel"/>
    <w:tmpl w:val="71949FC4"/>
    <w:lvl w:ilvl="0" w:tplc="23FCF598">
      <w:start w:val="2"/>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D5C08A4"/>
    <w:multiLevelType w:val="multilevel"/>
    <w:tmpl w:val="8AD2178C"/>
    <w:lvl w:ilvl="0">
      <w:start w:val="1"/>
      <w:numFmt w:val="none"/>
      <w:suff w:val="nothing"/>
      <w:lvlText w:val=""/>
      <w:lvlJc w:val="center"/>
      <w:pPr>
        <w:ind w:left="0" w:firstLine="288"/>
      </w:pPr>
    </w:lvl>
    <w:lvl w:ilvl="1">
      <w:start w:val="1"/>
      <w:numFmt w:val="chineseCountingThousand"/>
      <w:pStyle w:val="2"/>
      <w:suff w:val="nothing"/>
      <w:lvlText w:val="%2、"/>
      <w:lvlJc w:val="left"/>
      <w:pPr>
        <w:ind w:left="0" w:firstLine="442"/>
      </w:pPr>
      <w:rPr>
        <w:rFonts w:ascii="黑体" w:eastAsia="黑体" w:hint="eastAsia"/>
        <w:b w:val="0"/>
        <w:i w:val="0"/>
        <w:sz w:val="24"/>
      </w:rPr>
    </w:lvl>
    <w:lvl w:ilvl="2">
      <w:start w:val="1"/>
      <w:numFmt w:val="chineseCountingThousand"/>
      <w:pStyle w:val="3"/>
      <w:suff w:val="nothing"/>
      <w:lvlText w:val="(%3)"/>
      <w:lvlJc w:val="left"/>
      <w:pPr>
        <w:ind w:left="0" w:firstLine="442"/>
      </w:pPr>
    </w:lvl>
    <w:lvl w:ilvl="3">
      <w:start w:val="1"/>
      <w:numFmt w:val="none"/>
      <w:pStyle w:val="4"/>
      <w:suff w:val="nothing"/>
      <w:lvlText w:val="1."/>
      <w:lvlJc w:val="left"/>
      <w:pPr>
        <w:ind w:left="0" w:firstLine="567"/>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nsid w:val="7EDB60CD"/>
    <w:multiLevelType w:val="hybridMultilevel"/>
    <w:tmpl w:val="8F94AACC"/>
    <w:lvl w:ilvl="0" w:tplc="772E8884">
      <w:start w:val="1"/>
      <w:numFmt w:val="decimal"/>
      <w:lvlText w:val="%1、"/>
      <w:lvlJc w:val="left"/>
      <w:pPr>
        <w:ind w:left="780" w:hanging="360"/>
      </w:pPr>
      <w:rPr>
        <w:rFonts w:asciiTheme="minorEastAsia" w:eastAsiaTheme="minorEastAsia" w:hAnsiTheme="minorEastAsia"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10"/>
  </w:num>
  <w:num w:numId="7">
    <w:abstractNumId w:val="3"/>
  </w:num>
  <w:num w:numId="8">
    <w:abstractNumId w:val="5"/>
  </w:num>
  <w:num w:numId="9">
    <w:abstractNumId w:val="8"/>
  </w:num>
  <w:num w:numId="10">
    <w:abstractNumId w:val="6"/>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5B"/>
    <w:rsid w:val="00001BE3"/>
    <w:rsid w:val="00002278"/>
    <w:rsid w:val="00003033"/>
    <w:rsid w:val="00003AE5"/>
    <w:rsid w:val="00006615"/>
    <w:rsid w:val="00010BF2"/>
    <w:rsid w:val="000116C6"/>
    <w:rsid w:val="00012799"/>
    <w:rsid w:val="00013CD1"/>
    <w:rsid w:val="00014B9D"/>
    <w:rsid w:val="0001789D"/>
    <w:rsid w:val="000178E0"/>
    <w:rsid w:val="000228E5"/>
    <w:rsid w:val="000234DB"/>
    <w:rsid w:val="000251F4"/>
    <w:rsid w:val="00026794"/>
    <w:rsid w:val="000267ED"/>
    <w:rsid w:val="00031886"/>
    <w:rsid w:val="00031C13"/>
    <w:rsid w:val="00031EF7"/>
    <w:rsid w:val="000341E2"/>
    <w:rsid w:val="000349EE"/>
    <w:rsid w:val="00037080"/>
    <w:rsid w:val="00037523"/>
    <w:rsid w:val="000417F8"/>
    <w:rsid w:val="0004379C"/>
    <w:rsid w:val="00045A1A"/>
    <w:rsid w:val="000539C1"/>
    <w:rsid w:val="00053B66"/>
    <w:rsid w:val="00055556"/>
    <w:rsid w:val="00055A29"/>
    <w:rsid w:val="00057298"/>
    <w:rsid w:val="00057355"/>
    <w:rsid w:val="000577EC"/>
    <w:rsid w:val="0006184B"/>
    <w:rsid w:val="000630D6"/>
    <w:rsid w:val="00063C2E"/>
    <w:rsid w:val="000731C5"/>
    <w:rsid w:val="000749DE"/>
    <w:rsid w:val="00076B99"/>
    <w:rsid w:val="0008319A"/>
    <w:rsid w:val="0008520B"/>
    <w:rsid w:val="00085E66"/>
    <w:rsid w:val="00087D62"/>
    <w:rsid w:val="000928AD"/>
    <w:rsid w:val="00092D69"/>
    <w:rsid w:val="00093D0F"/>
    <w:rsid w:val="000A0F74"/>
    <w:rsid w:val="000A48F1"/>
    <w:rsid w:val="000A6753"/>
    <w:rsid w:val="000B0B68"/>
    <w:rsid w:val="000B2632"/>
    <w:rsid w:val="000B3E4F"/>
    <w:rsid w:val="000B4C02"/>
    <w:rsid w:val="000B6ACE"/>
    <w:rsid w:val="000C18AA"/>
    <w:rsid w:val="000C27FC"/>
    <w:rsid w:val="000C2BC1"/>
    <w:rsid w:val="000C4A0B"/>
    <w:rsid w:val="000D1938"/>
    <w:rsid w:val="000D2862"/>
    <w:rsid w:val="000D3E78"/>
    <w:rsid w:val="000D68FA"/>
    <w:rsid w:val="000D738F"/>
    <w:rsid w:val="000D74EB"/>
    <w:rsid w:val="000E0DB6"/>
    <w:rsid w:val="000E14FD"/>
    <w:rsid w:val="000E1A63"/>
    <w:rsid w:val="000E3C95"/>
    <w:rsid w:val="000E5324"/>
    <w:rsid w:val="000E73DF"/>
    <w:rsid w:val="000F39E1"/>
    <w:rsid w:val="000F4C95"/>
    <w:rsid w:val="000F4FF5"/>
    <w:rsid w:val="000F57A6"/>
    <w:rsid w:val="000F6151"/>
    <w:rsid w:val="000F7654"/>
    <w:rsid w:val="000F7C3B"/>
    <w:rsid w:val="000F7CE8"/>
    <w:rsid w:val="00101232"/>
    <w:rsid w:val="00101F1A"/>
    <w:rsid w:val="00104A41"/>
    <w:rsid w:val="00106E2C"/>
    <w:rsid w:val="00107496"/>
    <w:rsid w:val="001075C7"/>
    <w:rsid w:val="001101C9"/>
    <w:rsid w:val="00110B6E"/>
    <w:rsid w:val="00112F41"/>
    <w:rsid w:val="00116D53"/>
    <w:rsid w:val="00120262"/>
    <w:rsid w:val="00120F89"/>
    <w:rsid w:val="00121961"/>
    <w:rsid w:val="00123BAA"/>
    <w:rsid w:val="00124CFA"/>
    <w:rsid w:val="001263CC"/>
    <w:rsid w:val="0012651D"/>
    <w:rsid w:val="00126639"/>
    <w:rsid w:val="00127722"/>
    <w:rsid w:val="00132CFF"/>
    <w:rsid w:val="00133E8B"/>
    <w:rsid w:val="00137B1B"/>
    <w:rsid w:val="0014127D"/>
    <w:rsid w:val="00143ACE"/>
    <w:rsid w:val="00144211"/>
    <w:rsid w:val="00144F73"/>
    <w:rsid w:val="001457C0"/>
    <w:rsid w:val="00145F6B"/>
    <w:rsid w:val="0014646C"/>
    <w:rsid w:val="00146C31"/>
    <w:rsid w:val="001512D2"/>
    <w:rsid w:val="00152953"/>
    <w:rsid w:val="00153A2B"/>
    <w:rsid w:val="00154CBA"/>
    <w:rsid w:val="0015500D"/>
    <w:rsid w:val="00156B93"/>
    <w:rsid w:val="0015724E"/>
    <w:rsid w:val="00157717"/>
    <w:rsid w:val="00157975"/>
    <w:rsid w:val="00157BB7"/>
    <w:rsid w:val="001631CA"/>
    <w:rsid w:val="001634A2"/>
    <w:rsid w:val="001644F8"/>
    <w:rsid w:val="00165597"/>
    <w:rsid w:val="00165AFA"/>
    <w:rsid w:val="00165B82"/>
    <w:rsid w:val="00165D71"/>
    <w:rsid w:val="001705C9"/>
    <w:rsid w:val="001709B9"/>
    <w:rsid w:val="001728EB"/>
    <w:rsid w:val="0017510D"/>
    <w:rsid w:val="00175C04"/>
    <w:rsid w:val="00177E08"/>
    <w:rsid w:val="001836BD"/>
    <w:rsid w:val="0018447D"/>
    <w:rsid w:val="0018471E"/>
    <w:rsid w:val="0018534A"/>
    <w:rsid w:val="0019073A"/>
    <w:rsid w:val="001912C7"/>
    <w:rsid w:val="00191C2E"/>
    <w:rsid w:val="001932A0"/>
    <w:rsid w:val="001947B2"/>
    <w:rsid w:val="00195E70"/>
    <w:rsid w:val="001A02A2"/>
    <w:rsid w:val="001A0351"/>
    <w:rsid w:val="001A0DBF"/>
    <w:rsid w:val="001A2C8A"/>
    <w:rsid w:val="001A36F7"/>
    <w:rsid w:val="001A44E8"/>
    <w:rsid w:val="001A5E87"/>
    <w:rsid w:val="001A60B1"/>
    <w:rsid w:val="001B0DE7"/>
    <w:rsid w:val="001B1CBB"/>
    <w:rsid w:val="001B31E0"/>
    <w:rsid w:val="001B3678"/>
    <w:rsid w:val="001B39F5"/>
    <w:rsid w:val="001B6049"/>
    <w:rsid w:val="001B74AC"/>
    <w:rsid w:val="001C56D8"/>
    <w:rsid w:val="001C5AB0"/>
    <w:rsid w:val="001C6F07"/>
    <w:rsid w:val="001D16B3"/>
    <w:rsid w:val="001D1AF2"/>
    <w:rsid w:val="001D225E"/>
    <w:rsid w:val="001D3976"/>
    <w:rsid w:val="001D66EE"/>
    <w:rsid w:val="001D7EB3"/>
    <w:rsid w:val="001D7F7A"/>
    <w:rsid w:val="001E5CCC"/>
    <w:rsid w:val="001E6241"/>
    <w:rsid w:val="001E656B"/>
    <w:rsid w:val="001E6A63"/>
    <w:rsid w:val="001E74B3"/>
    <w:rsid w:val="001F0A3D"/>
    <w:rsid w:val="001F2F05"/>
    <w:rsid w:val="001F3DB5"/>
    <w:rsid w:val="001F6589"/>
    <w:rsid w:val="001F681B"/>
    <w:rsid w:val="001F72D6"/>
    <w:rsid w:val="001F7B9E"/>
    <w:rsid w:val="00202123"/>
    <w:rsid w:val="00204FF9"/>
    <w:rsid w:val="002057A6"/>
    <w:rsid w:val="00206E4B"/>
    <w:rsid w:val="00206EB4"/>
    <w:rsid w:val="002101BF"/>
    <w:rsid w:val="0021270F"/>
    <w:rsid w:val="002150EE"/>
    <w:rsid w:val="002170A7"/>
    <w:rsid w:val="00217835"/>
    <w:rsid w:val="00220FE0"/>
    <w:rsid w:val="002309E2"/>
    <w:rsid w:val="00230FF2"/>
    <w:rsid w:val="00232856"/>
    <w:rsid w:val="00232C7C"/>
    <w:rsid w:val="002338AB"/>
    <w:rsid w:val="00235380"/>
    <w:rsid w:val="00235F24"/>
    <w:rsid w:val="00240B6B"/>
    <w:rsid w:val="00240EE7"/>
    <w:rsid w:val="00242F17"/>
    <w:rsid w:val="00244116"/>
    <w:rsid w:val="00245528"/>
    <w:rsid w:val="0025370C"/>
    <w:rsid w:val="00254522"/>
    <w:rsid w:val="0025585C"/>
    <w:rsid w:val="00261782"/>
    <w:rsid w:val="00263C76"/>
    <w:rsid w:val="00263C80"/>
    <w:rsid w:val="00264761"/>
    <w:rsid w:val="00266BFB"/>
    <w:rsid w:val="00267A46"/>
    <w:rsid w:val="00272BC9"/>
    <w:rsid w:val="0027600E"/>
    <w:rsid w:val="00276C81"/>
    <w:rsid w:val="002773A7"/>
    <w:rsid w:val="002775AB"/>
    <w:rsid w:val="002820EB"/>
    <w:rsid w:val="0028363E"/>
    <w:rsid w:val="00283D7D"/>
    <w:rsid w:val="00286366"/>
    <w:rsid w:val="00287705"/>
    <w:rsid w:val="00290E98"/>
    <w:rsid w:val="00292905"/>
    <w:rsid w:val="00292F35"/>
    <w:rsid w:val="00293D58"/>
    <w:rsid w:val="00294950"/>
    <w:rsid w:val="00294F1B"/>
    <w:rsid w:val="00295683"/>
    <w:rsid w:val="00295FA6"/>
    <w:rsid w:val="002A0077"/>
    <w:rsid w:val="002A1075"/>
    <w:rsid w:val="002A3258"/>
    <w:rsid w:val="002A33A6"/>
    <w:rsid w:val="002A33EC"/>
    <w:rsid w:val="002A6B37"/>
    <w:rsid w:val="002A7C48"/>
    <w:rsid w:val="002B1C70"/>
    <w:rsid w:val="002B4E88"/>
    <w:rsid w:val="002B5C9D"/>
    <w:rsid w:val="002B7CAE"/>
    <w:rsid w:val="002C0046"/>
    <w:rsid w:val="002C090E"/>
    <w:rsid w:val="002C14D5"/>
    <w:rsid w:val="002C4373"/>
    <w:rsid w:val="002C638B"/>
    <w:rsid w:val="002D14D0"/>
    <w:rsid w:val="002D416A"/>
    <w:rsid w:val="002D575C"/>
    <w:rsid w:val="002D5F72"/>
    <w:rsid w:val="002D68FC"/>
    <w:rsid w:val="002D6BEF"/>
    <w:rsid w:val="002E21E0"/>
    <w:rsid w:val="002E4A8F"/>
    <w:rsid w:val="002E5A0D"/>
    <w:rsid w:val="002E6F76"/>
    <w:rsid w:val="002E7DB9"/>
    <w:rsid w:val="002F0486"/>
    <w:rsid w:val="002F0CD2"/>
    <w:rsid w:val="002F148A"/>
    <w:rsid w:val="002F1CDB"/>
    <w:rsid w:val="002F35CE"/>
    <w:rsid w:val="002F4013"/>
    <w:rsid w:val="002F5C37"/>
    <w:rsid w:val="00300E40"/>
    <w:rsid w:val="00303120"/>
    <w:rsid w:val="003060C2"/>
    <w:rsid w:val="00310192"/>
    <w:rsid w:val="003114CD"/>
    <w:rsid w:val="003120A1"/>
    <w:rsid w:val="003125F8"/>
    <w:rsid w:val="00315FBD"/>
    <w:rsid w:val="00321032"/>
    <w:rsid w:val="003214F9"/>
    <w:rsid w:val="0032212D"/>
    <w:rsid w:val="00322287"/>
    <w:rsid w:val="00322FD9"/>
    <w:rsid w:val="0032449C"/>
    <w:rsid w:val="003261AE"/>
    <w:rsid w:val="0032735E"/>
    <w:rsid w:val="00327529"/>
    <w:rsid w:val="0032752A"/>
    <w:rsid w:val="003278A5"/>
    <w:rsid w:val="00330F71"/>
    <w:rsid w:val="00337FAB"/>
    <w:rsid w:val="00340071"/>
    <w:rsid w:val="003405DC"/>
    <w:rsid w:val="00341F25"/>
    <w:rsid w:val="00347BA8"/>
    <w:rsid w:val="00347BF7"/>
    <w:rsid w:val="00347C8F"/>
    <w:rsid w:val="00350502"/>
    <w:rsid w:val="003530E2"/>
    <w:rsid w:val="003549B6"/>
    <w:rsid w:val="00360F9A"/>
    <w:rsid w:val="00361317"/>
    <w:rsid w:val="003643FC"/>
    <w:rsid w:val="00364CF4"/>
    <w:rsid w:val="0036575E"/>
    <w:rsid w:val="00365984"/>
    <w:rsid w:val="003659A4"/>
    <w:rsid w:val="00366C6B"/>
    <w:rsid w:val="003678AD"/>
    <w:rsid w:val="00370AD6"/>
    <w:rsid w:val="00373164"/>
    <w:rsid w:val="00373832"/>
    <w:rsid w:val="00374457"/>
    <w:rsid w:val="003746E7"/>
    <w:rsid w:val="003773A2"/>
    <w:rsid w:val="00380D41"/>
    <w:rsid w:val="003814F3"/>
    <w:rsid w:val="003843F6"/>
    <w:rsid w:val="00384556"/>
    <w:rsid w:val="0038467D"/>
    <w:rsid w:val="00384921"/>
    <w:rsid w:val="00384FCB"/>
    <w:rsid w:val="003855A2"/>
    <w:rsid w:val="00387FF8"/>
    <w:rsid w:val="003901CC"/>
    <w:rsid w:val="00390AED"/>
    <w:rsid w:val="00391B08"/>
    <w:rsid w:val="00391BC6"/>
    <w:rsid w:val="00391FD8"/>
    <w:rsid w:val="0039386F"/>
    <w:rsid w:val="003944DC"/>
    <w:rsid w:val="003960E3"/>
    <w:rsid w:val="00397F48"/>
    <w:rsid w:val="003A17D8"/>
    <w:rsid w:val="003A2685"/>
    <w:rsid w:val="003A5F96"/>
    <w:rsid w:val="003A6325"/>
    <w:rsid w:val="003B11F3"/>
    <w:rsid w:val="003C74CC"/>
    <w:rsid w:val="003D287E"/>
    <w:rsid w:val="003D2895"/>
    <w:rsid w:val="003D3209"/>
    <w:rsid w:val="003D39B4"/>
    <w:rsid w:val="003D7A52"/>
    <w:rsid w:val="003E156B"/>
    <w:rsid w:val="003E2548"/>
    <w:rsid w:val="003E39D3"/>
    <w:rsid w:val="003E3B3C"/>
    <w:rsid w:val="003E3B62"/>
    <w:rsid w:val="003E5E8B"/>
    <w:rsid w:val="003F3F55"/>
    <w:rsid w:val="003F5BCB"/>
    <w:rsid w:val="003F62B8"/>
    <w:rsid w:val="003F6323"/>
    <w:rsid w:val="003F7881"/>
    <w:rsid w:val="00401BA5"/>
    <w:rsid w:val="004021E2"/>
    <w:rsid w:val="00405D8D"/>
    <w:rsid w:val="0040625B"/>
    <w:rsid w:val="00407CD0"/>
    <w:rsid w:val="004106A1"/>
    <w:rsid w:val="00414C06"/>
    <w:rsid w:val="00416FE8"/>
    <w:rsid w:val="0041740A"/>
    <w:rsid w:val="00417C8D"/>
    <w:rsid w:val="004204ED"/>
    <w:rsid w:val="00420812"/>
    <w:rsid w:val="00421575"/>
    <w:rsid w:val="00424143"/>
    <w:rsid w:val="00425745"/>
    <w:rsid w:val="0042602E"/>
    <w:rsid w:val="00431464"/>
    <w:rsid w:val="00431A57"/>
    <w:rsid w:val="00432383"/>
    <w:rsid w:val="00433C74"/>
    <w:rsid w:val="0043758B"/>
    <w:rsid w:val="00440A6D"/>
    <w:rsid w:val="00441833"/>
    <w:rsid w:val="00441AE0"/>
    <w:rsid w:val="004431DB"/>
    <w:rsid w:val="004441DA"/>
    <w:rsid w:val="00444326"/>
    <w:rsid w:val="00445A22"/>
    <w:rsid w:val="00445BC3"/>
    <w:rsid w:val="00447107"/>
    <w:rsid w:val="0045238C"/>
    <w:rsid w:val="0045357D"/>
    <w:rsid w:val="00454A5B"/>
    <w:rsid w:val="00454DFF"/>
    <w:rsid w:val="004623CB"/>
    <w:rsid w:val="00462904"/>
    <w:rsid w:val="00464EC9"/>
    <w:rsid w:val="004667AC"/>
    <w:rsid w:val="00466B85"/>
    <w:rsid w:val="00467A29"/>
    <w:rsid w:val="0047237C"/>
    <w:rsid w:val="00473420"/>
    <w:rsid w:val="00473DE7"/>
    <w:rsid w:val="00474C77"/>
    <w:rsid w:val="004750CC"/>
    <w:rsid w:val="00475456"/>
    <w:rsid w:val="0047684A"/>
    <w:rsid w:val="00482E3B"/>
    <w:rsid w:val="00483043"/>
    <w:rsid w:val="0048432F"/>
    <w:rsid w:val="004858DC"/>
    <w:rsid w:val="00490741"/>
    <w:rsid w:val="00492A23"/>
    <w:rsid w:val="00493A8D"/>
    <w:rsid w:val="00493E2D"/>
    <w:rsid w:val="004946DF"/>
    <w:rsid w:val="004950BC"/>
    <w:rsid w:val="00496D37"/>
    <w:rsid w:val="00496D8D"/>
    <w:rsid w:val="004A034D"/>
    <w:rsid w:val="004A11AB"/>
    <w:rsid w:val="004A7A36"/>
    <w:rsid w:val="004B04C3"/>
    <w:rsid w:val="004B1F50"/>
    <w:rsid w:val="004B3134"/>
    <w:rsid w:val="004B4679"/>
    <w:rsid w:val="004C0232"/>
    <w:rsid w:val="004C08A0"/>
    <w:rsid w:val="004C2EE0"/>
    <w:rsid w:val="004C3E80"/>
    <w:rsid w:val="004C5849"/>
    <w:rsid w:val="004C6E0A"/>
    <w:rsid w:val="004D0C60"/>
    <w:rsid w:val="004D5E0C"/>
    <w:rsid w:val="004D6A1C"/>
    <w:rsid w:val="004E060D"/>
    <w:rsid w:val="004E232F"/>
    <w:rsid w:val="004E36EF"/>
    <w:rsid w:val="004E3926"/>
    <w:rsid w:val="004E3AEE"/>
    <w:rsid w:val="004E3F01"/>
    <w:rsid w:val="004E5D75"/>
    <w:rsid w:val="004F025E"/>
    <w:rsid w:val="004F1065"/>
    <w:rsid w:val="004F19DA"/>
    <w:rsid w:val="004F2C1E"/>
    <w:rsid w:val="004F2C84"/>
    <w:rsid w:val="004F3D2F"/>
    <w:rsid w:val="004F746C"/>
    <w:rsid w:val="005005A8"/>
    <w:rsid w:val="005006ED"/>
    <w:rsid w:val="00501266"/>
    <w:rsid w:val="00503BB4"/>
    <w:rsid w:val="00505847"/>
    <w:rsid w:val="00505DDA"/>
    <w:rsid w:val="00506750"/>
    <w:rsid w:val="00510D0A"/>
    <w:rsid w:val="00510DDB"/>
    <w:rsid w:val="00511DC2"/>
    <w:rsid w:val="005123DD"/>
    <w:rsid w:val="005128C0"/>
    <w:rsid w:val="0051307C"/>
    <w:rsid w:val="0051404F"/>
    <w:rsid w:val="00515FB8"/>
    <w:rsid w:val="0051723F"/>
    <w:rsid w:val="005177BD"/>
    <w:rsid w:val="0052005D"/>
    <w:rsid w:val="00521D66"/>
    <w:rsid w:val="00521DA2"/>
    <w:rsid w:val="00522388"/>
    <w:rsid w:val="00522CAA"/>
    <w:rsid w:val="00522CCA"/>
    <w:rsid w:val="00524EA4"/>
    <w:rsid w:val="005266C4"/>
    <w:rsid w:val="00530F21"/>
    <w:rsid w:val="00534A98"/>
    <w:rsid w:val="00536D04"/>
    <w:rsid w:val="00540284"/>
    <w:rsid w:val="00541428"/>
    <w:rsid w:val="00546B33"/>
    <w:rsid w:val="00552AF6"/>
    <w:rsid w:val="00553B14"/>
    <w:rsid w:val="005564FA"/>
    <w:rsid w:val="00557277"/>
    <w:rsid w:val="00557AB8"/>
    <w:rsid w:val="00557DAC"/>
    <w:rsid w:val="00561FBD"/>
    <w:rsid w:val="0056364E"/>
    <w:rsid w:val="00564F16"/>
    <w:rsid w:val="00570077"/>
    <w:rsid w:val="0057009C"/>
    <w:rsid w:val="0057102B"/>
    <w:rsid w:val="00571F80"/>
    <w:rsid w:val="0057310E"/>
    <w:rsid w:val="00574A10"/>
    <w:rsid w:val="005756CB"/>
    <w:rsid w:val="00575936"/>
    <w:rsid w:val="0057678D"/>
    <w:rsid w:val="00576CAD"/>
    <w:rsid w:val="005801A5"/>
    <w:rsid w:val="00581B4B"/>
    <w:rsid w:val="00581D81"/>
    <w:rsid w:val="00581EEC"/>
    <w:rsid w:val="00586274"/>
    <w:rsid w:val="00587C08"/>
    <w:rsid w:val="00591021"/>
    <w:rsid w:val="00591821"/>
    <w:rsid w:val="00592001"/>
    <w:rsid w:val="00592478"/>
    <w:rsid w:val="005961CF"/>
    <w:rsid w:val="005965C3"/>
    <w:rsid w:val="005968A8"/>
    <w:rsid w:val="005A1E19"/>
    <w:rsid w:val="005A6C92"/>
    <w:rsid w:val="005B0BFC"/>
    <w:rsid w:val="005B18BE"/>
    <w:rsid w:val="005B2D94"/>
    <w:rsid w:val="005B6B50"/>
    <w:rsid w:val="005C1664"/>
    <w:rsid w:val="005C2A2A"/>
    <w:rsid w:val="005C4B29"/>
    <w:rsid w:val="005C5380"/>
    <w:rsid w:val="005C5B70"/>
    <w:rsid w:val="005C73ED"/>
    <w:rsid w:val="005D0465"/>
    <w:rsid w:val="005D154F"/>
    <w:rsid w:val="005D2266"/>
    <w:rsid w:val="005D34AF"/>
    <w:rsid w:val="005D47FB"/>
    <w:rsid w:val="005D51B1"/>
    <w:rsid w:val="005D593E"/>
    <w:rsid w:val="005D5DC1"/>
    <w:rsid w:val="005E1A42"/>
    <w:rsid w:val="005E2386"/>
    <w:rsid w:val="005E33B8"/>
    <w:rsid w:val="005E6A84"/>
    <w:rsid w:val="005E792C"/>
    <w:rsid w:val="005E7EF6"/>
    <w:rsid w:val="005F125D"/>
    <w:rsid w:val="005F32CB"/>
    <w:rsid w:val="005F509A"/>
    <w:rsid w:val="005F579F"/>
    <w:rsid w:val="005F6EC2"/>
    <w:rsid w:val="00602046"/>
    <w:rsid w:val="00605DFA"/>
    <w:rsid w:val="00605F6D"/>
    <w:rsid w:val="00612023"/>
    <w:rsid w:val="006144C3"/>
    <w:rsid w:val="00615E78"/>
    <w:rsid w:val="006223E2"/>
    <w:rsid w:val="00622CB6"/>
    <w:rsid w:val="006251C9"/>
    <w:rsid w:val="00633FD1"/>
    <w:rsid w:val="006346AB"/>
    <w:rsid w:val="006358E0"/>
    <w:rsid w:val="0063625D"/>
    <w:rsid w:val="00637B5D"/>
    <w:rsid w:val="006449B5"/>
    <w:rsid w:val="006459B8"/>
    <w:rsid w:val="00645A1E"/>
    <w:rsid w:val="00647C91"/>
    <w:rsid w:val="006506CE"/>
    <w:rsid w:val="00650A59"/>
    <w:rsid w:val="0065185B"/>
    <w:rsid w:val="00653D5B"/>
    <w:rsid w:val="00656657"/>
    <w:rsid w:val="00657715"/>
    <w:rsid w:val="00660BF0"/>
    <w:rsid w:val="00661C25"/>
    <w:rsid w:val="006624E2"/>
    <w:rsid w:val="006644E1"/>
    <w:rsid w:val="006658EA"/>
    <w:rsid w:val="00665930"/>
    <w:rsid w:val="00666230"/>
    <w:rsid w:val="006673FE"/>
    <w:rsid w:val="00667F9D"/>
    <w:rsid w:val="00671254"/>
    <w:rsid w:val="00672276"/>
    <w:rsid w:val="0067262C"/>
    <w:rsid w:val="00673F4B"/>
    <w:rsid w:val="00675315"/>
    <w:rsid w:val="00675C2E"/>
    <w:rsid w:val="006765F1"/>
    <w:rsid w:val="00676EBB"/>
    <w:rsid w:val="0068356C"/>
    <w:rsid w:val="00684806"/>
    <w:rsid w:val="006904F4"/>
    <w:rsid w:val="006927DB"/>
    <w:rsid w:val="00692F0A"/>
    <w:rsid w:val="0069377E"/>
    <w:rsid w:val="00693819"/>
    <w:rsid w:val="00694959"/>
    <w:rsid w:val="00694D41"/>
    <w:rsid w:val="00694FB1"/>
    <w:rsid w:val="006A10EC"/>
    <w:rsid w:val="006A3D93"/>
    <w:rsid w:val="006A47A6"/>
    <w:rsid w:val="006A5365"/>
    <w:rsid w:val="006A74D6"/>
    <w:rsid w:val="006A775F"/>
    <w:rsid w:val="006A78A4"/>
    <w:rsid w:val="006A7AE2"/>
    <w:rsid w:val="006B041B"/>
    <w:rsid w:val="006B088E"/>
    <w:rsid w:val="006B1451"/>
    <w:rsid w:val="006B166B"/>
    <w:rsid w:val="006B2E2E"/>
    <w:rsid w:val="006B559B"/>
    <w:rsid w:val="006C078F"/>
    <w:rsid w:val="006C0925"/>
    <w:rsid w:val="006C1D4D"/>
    <w:rsid w:val="006C2E3B"/>
    <w:rsid w:val="006C3A60"/>
    <w:rsid w:val="006C60AC"/>
    <w:rsid w:val="006C685F"/>
    <w:rsid w:val="006D09E9"/>
    <w:rsid w:val="006D42F1"/>
    <w:rsid w:val="006D4AD4"/>
    <w:rsid w:val="006D5A8A"/>
    <w:rsid w:val="006D7FCB"/>
    <w:rsid w:val="006E09B0"/>
    <w:rsid w:val="006E1393"/>
    <w:rsid w:val="006E3611"/>
    <w:rsid w:val="006E4C70"/>
    <w:rsid w:val="006E72CC"/>
    <w:rsid w:val="006E7710"/>
    <w:rsid w:val="006E7B2B"/>
    <w:rsid w:val="006F4866"/>
    <w:rsid w:val="006F554F"/>
    <w:rsid w:val="006F5F9D"/>
    <w:rsid w:val="006F6B16"/>
    <w:rsid w:val="006F7AC0"/>
    <w:rsid w:val="007000EE"/>
    <w:rsid w:val="00703320"/>
    <w:rsid w:val="00704C17"/>
    <w:rsid w:val="00705781"/>
    <w:rsid w:val="00706EC7"/>
    <w:rsid w:val="00707801"/>
    <w:rsid w:val="00707F27"/>
    <w:rsid w:val="007114C7"/>
    <w:rsid w:val="00712058"/>
    <w:rsid w:val="00712F84"/>
    <w:rsid w:val="00713D4D"/>
    <w:rsid w:val="007175E1"/>
    <w:rsid w:val="007203D4"/>
    <w:rsid w:val="007206B8"/>
    <w:rsid w:val="00733341"/>
    <w:rsid w:val="00733B8E"/>
    <w:rsid w:val="00736827"/>
    <w:rsid w:val="00736E3C"/>
    <w:rsid w:val="00736EC6"/>
    <w:rsid w:val="0074025D"/>
    <w:rsid w:val="0074078A"/>
    <w:rsid w:val="00740B7A"/>
    <w:rsid w:val="0074198C"/>
    <w:rsid w:val="00742136"/>
    <w:rsid w:val="0074232A"/>
    <w:rsid w:val="00742EBA"/>
    <w:rsid w:val="00745223"/>
    <w:rsid w:val="007454A8"/>
    <w:rsid w:val="00745657"/>
    <w:rsid w:val="0074673F"/>
    <w:rsid w:val="00747185"/>
    <w:rsid w:val="00747842"/>
    <w:rsid w:val="00753CC2"/>
    <w:rsid w:val="007617B1"/>
    <w:rsid w:val="00762E44"/>
    <w:rsid w:val="00763F06"/>
    <w:rsid w:val="00763F9A"/>
    <w:rsid w:val="007650DC"/>
    <w:rsid w:val="00770741"/>
    <w:rsid w:val="0077243A"/>
    <w:rsid w:val="00774278"/>
    <w:rsid w:val="00774516"/>
    <w:rsid w:val="00774A1F"/>
    <w:rsid w:val="00774EE2"/>
    <w:rsid w:val="007765C9"/>
    <w:rsid w:val="007765FB"/>
    <w:rsid w:val="00776732"/>
    <w:rsid w:val="00776FB7"/>
    <w:rsid w:val="00780EAE"/>
    <w:rsid w:val="00782491"/>
    <w:rsid w:val="00782A99"/>
    <w:rsid w:val="00785227"/>
    <w:rsid w:val="00785775"/>
    <w:rsid w:val="00785D4E"/>
    <w:rsid w:val="0078605E"/>
    <w:rsid w:val="0078609F"/>
    <w:rsid w:val="00787114"/>
    <w:rsid w:val="007922A5"/>
    <w:rsid w:val="00794557"/>
    <w:rsid w:val="0079635F"/>
    <w:rsid w:val="007968F2"/>
    <w:rsid w:val="007969E5"/>
    <w:rsid w:val="007974B8"/>
    <w:rsid w:val="007A1B98"/>
    <w:rsid w:val="007A21AE"/>
    <w:rsid w:val="007A2BCA"/>
    <w:rsid w:val="007A2EE7"/>
    <w:rsid w:val="007B08D1"/>
    <w:rsid w:val="007B0E7A"/>
    <w:rsid w:val="007B2293"/>
    <w:rsid w:val="007B294B"/>
    <w:rsid w:val="007B4BA1"/>
    <w:rsid w:val="007B5E01"/>
    <w:rsid w:val="007C035D"/>
    <w:rsid w:val="007C3DF1"/>
    <w:rsid w:val="007C4594"/>
    <w:rsid w:val="007C67DC"/>
    <w:rsid w:val="007C7373"/>
    <w:rsid w:val="007D1274"/>
    <w:rsid w:val="007D2CFE"/>
    <w:rsid w:val="007D4CB0"/>
    <w:rsid w:val="007D71B8"/>
    <w:rsid w:val="007D7D3F"/>
    <w:rsid w:val="007E14B4"/>
    <w:rsid w:val="007E582B"/>
    <w:rsid w:val="007E5C56"/>
    <w:rsid w:val="007F086B"/>
    <w:rsid w:val="007F26CC"/>
    <w:rsid w:val="007F4CC6"/>
    <w:rsid w:val="007F6EF9"/>
    <w:rsid w:val="0080194F"/>
    <w:rsid w:val="00803DAF"/>
    <w:rsid w:val="008046C8"/>
    <w:rsid w:val="008059A3"/>
    <w:rsid w:val="008070FF"/>
    <w:rsid w:val="00807253"/>
    <w:rsid w:val="00811B1D"/>
    <w:rsid w:val="008125C5"/>
    <w:rsid w:val="008133C0"/>
    <w:rsid w:val="0082455A"/>
    <w:rsid w:val="00825472"/>
    <w:rsid w:val="0082646D"/>
    <w:rsid w:val="00826C11"/>
    <w:rsid w:val="00826EF9"/>
    <w:rsid w:val="0082702C"/>
    <w:rsid w:val="0082751B"/>
    <w:rsid w:val="008300C3"/>
    <w:rsid w:val="00832850"/>
    <w:rsid w:val="008346EF"/>
    <w:rsid w:val="00835BB1"/>
    <w:rsid w:val="008430CC"/>
    <w:rsid w:val="00843484"/>
    <w:rsid w:val="0084679B"/>
    <w:rsid w:val="00850531"/>
    <w:rsid w:val="008507EE"/>
    <w:rsid w:val="008535DE"/>
    <w:rsid w:val="00854C36"/>
    <w:rsid w:val="0085766D"/>
    <w:rsid w:val="00860C7A"/>
    <w:rsid w:val="00861126"/>
    <w:rsid w:val="00861147"/>
    <w:rsid w:val="008617DF"/>
    <w:rsid w:val="00862E31"/>
    <w:rsid w:val="00863E3E"/>
    <w:rsid w:val="0086579D"/>
    <w:rsid w:val="00866426"/>
    <w:rsid w:val="00873280"/>
    <w:rsid w:val="00873D8B"/>
    <w:rsid w:val="00874F03"/>
    <w:rsid w:val="008751F5"/>
    <w:rsid w:val="00875480"/>
    <w:rsid w:val="008768D6"/>
    <w:rsid w:val="008802CF"/>
    <w:rsid w:val="00880BD7"/>
    <w:rsid w:val="008822FB"/>
    <w:rsid w:val="00883618"/>
    <w:rsid w:val="00883D49"/>
    <w:rsid w:val="00883E6E"/>
    <w:rsid w:val="00884270"/>
    <w:rsid w:val="008863D3"/>
    <w:rsid w:val="00886ECB"/>
    <w:rsid w:val="00890D4E"/>
    <w:rsid w:val="008926B2"/>
    <w:rsid w:val="00897D2C"/>
    <w:rsid w:val="008A0C56"/>
    <w:rsid w:val="008A1F23"/>
    <w:rsid w:val="008A3AA5"/>
    <w:rsid w:val="008A54F1"/>
    <w:rsid w:val="008A6062"/>
    <w:rsid w:val="008A67C6"/>
    <w:rsid w:val="008A6DF9"/>
    <w:rsid w:val="008B0661"/>
    <w:rsid w:val="008B1991"/>
    <w:rsid w:val="008B1C52"/>
    <w:rsid w:val="008B244A"/>
    <w:rsid w:val="008B3AD1"/>
    <w:rsid w:val="008B45AF"/>
    <w:rsid w:val="008C2EBC"/>
    <w:rsid w:val="008C2FDE"/>
    <w:rsid w:val="008C616E"/>
    <w:rsid w:val="008C61D2"/>
    <w:rsid w:val="008C6D66"/>
    <w:rsid w:val="008D01C9"/>
    <w:rsid w:val="008D4A04"/>
    <w:rsid w:val="008D7D88"/>
    <w:rsid w:val="008E067D"/>
    <w:rsid w:val="008E12C8"/>
    <w:rsid w:val="008E25B1"/>
    <w:rsid w:val="008E4AD1"/>
    <w:rsid w:val="008E69A9"/>
    <w:rsid w:val="008E6AC2"/>
    <w:rsid w:val="008F398B"/>
    <w:rsid w:val="00901118"/>
    <w:rsid w:val="00903DBD"/>
    <w:rsid w:val="0091083D"/>
    <w:rsid w:val="00913F40"/>
    <w:rsid w:val="00914F27"/>
    <w:rsid w:val="009154A4"/>
    <w:rsid w:val="00921817"/>
    <w:rsid w:val="00926755"/>
    <w:rsid w:val="00932682"/>
    <w:rsid w:val="009333D0"/>
    <w:rsid w:val="009346F7"/>
    <w:rsid w:val="00934858"/>
    <w:rsid w:val="00936E59"/>
    <w:rsid w:val="00940A69"/>
    <w:rsid w:val="009419F0"/>
    <w:rsid w:val="00942FD8"/>
    <w:rsid w:val="00944718"/>
    <w:rsid w:val="00945109"/>
    <w:rsid w:val="009455C0"/>
    <w:rsid w:val="009456D7"/>
    <w:rsid w:val="00946E0A"/>
    <w:rsid w:val="00947067"/>
    <w:rsid w:val="00947674"/>
    <w:rsid w:val="00950823"/>
    <w:rsid w:val="00951A4C"/>
    <w:rsid w:val="00952605"/>
    <w:rsid w:val="00952DC2"/>
    <w:rsid w:val="009539C8"/>
    <w:rsid w:val="009540DB"/>
    <w:rsid w:val="00957FA9"/>
    <w:rsid w:val="0096253F"/>
    <w:rsid w:val="00965F82"/>
    <w:rsid w:val="00970AFD"/>
    <w:rsid w:val="00971480"/>
    <w:rsid w:val="00971B34"/>
    <w:rsid w:val="00971CB2"/>
    <w:rsid w:val="009732F6"/>
    <w:rsid w:val="00973524"/>
    <w:rsid w:val="00974F12"/>
    <w:rsid w:val="0097540D"/>
    <w:rsid w:val="009757A1"/>
    <w:rsid w:val="00976D85"/>
    <w:rsid w:val="00980282"/>
    <w:rsid w:val="009817BB"/>
    <w:rsid w:val="00982B29"/>
    <w:rsid w:val="00984D88"/>
    <w:rsid w:val="00985731"/>
    <w:rsid w:val="0099471A"/>
    <w:rsid w:val="00994789"/>
    <w:rsid w:val="0099683E"/>
    <w:rsid w:val="00997A98"/>
    <w:rsid w:val="009A243C"/>
    <w:rsid w:val="009A65F5"/>
    <w:rsid w:val="009A7A38"/>
    <w:rsid w:val="009B3717"/>
    <w:rsid w:val="009B3E59"/>
    <w:rsid w:val="009B4742"/>
    <w:rsid w:val="009B7476"/>
    <w:rsid w:val="009C0E1D"/>
    <w:rsid w:val="009C1D09"/>
    <w:rsid w:val="009C50F4"/>
    <w:rsid w:val="009C54EF"/>
    <w:rsid w:val="009C6095"/>
    <w:rsid w:val="009C6B35"/>
    <w:rsid w:val="009C6BCD"/>
    <w:rsid w:val="009D4C05"/>
    <w:rsid w:val="009D4ECE"/>
    <w:rsid w:val="009D77C9"/>
    <w:rsid w:val="009D7E15"/>
    <w:rsid w:val="009E1EC5"/>
    <w:rsid w:val="009E23DC"/>
    <w:rsid w:val="009E2450"/>
    <w:rsid w:val="009E3F04"/>
    <w:rsid w:val="009E61E4"/>
    <w:rsid w:val="009E7C30"/>
    <w:rsid w:val="009F01B7"/>
    <w:rsid w:val="009F0589"/>
    <w:rsid w:val="009F1B2B"/>
    <w:rsid w:val="009F3718"/>
    <w:rsid w:val="009F3FE5"/>
    <w:rsid w:val="009F43A0"/>
    <w:rsid w:val="009F46B8"/>
    <w:rsid w:val="009F7A7D"/>
    <w:rsid w:val="00A016D5"/>
    <w:rsid w:val="00A02AF8"/>
    <w:rsid w:val="00A060F0"/>
    <w:rsid w:val="00A07521"/>
    <w:rsid w:val="00A10D4D"/>
    <w:rsid w:val="00A10EE0"/>
    <w:rsid w:val="00A12B99"/>
    <w:rsid w:val="00A132DC"/>
    <w:rsid w:val="00A158B1"/>
    <w:rsid w:val="00A15AC1"/>
    <w:rsid w:val="00A209D9"/>
    <w:rsid w:val="00A2104C"/>
    <w:rsid w:val="00A22F3C"/>
    <w:rsid w:val="00A23077"/>
    <w:rsid w:val="00A2329E"/>
    <w:rsid w:val="00A25163"/>
    <w:rsid w:val="00A25B7C"/>
    <w:rsid w:val="00A25EF4"/>
    <w:rsid w:val="00A27880"/>
    <w:rsid w:val="00A30911"/>
    <w:rsid w:val="00A33807"/>
    <w:rsid w:val="00A33D8D"/>
    <w:rsid w:val="00A35EFA"/>
    <w:rsid w:val="00A36C89"/>
    <w:rsid w:val="00A36E40"/>
    <w:rsid w:val="00A40492"/>
    <w:rsid w:val="00A4285C"/>
    <w:rsid w:val="00A44572"/>
    <w:rsid w:val="00A44DDD"/>
    <w:rsid w:val="00A4598C"/>
    <w:rsid w:val="00A467EA"/>
    <w:rsid w:val="00A471FD"/>
    <w:rsid w:val="00A503EA"/>
    <w:rsid w:val="00A53DC9"/>
    <w:rsid w:val="00A54E5E"/>
    <w:rsid w:val="00A54EB6"/>
    <w:rsid w:val="00A56497"/>
    <w:rsid w:val="00A579BA"/>
    <w:rsid w:val="00A604FA"/>
    <w:rsid w:val="00A60A32"/>
    <w:rsid w:val="00A620A2"/>
    <w:rsid w:val="00A62417"/>
    <w:rsid w:val="00A64529"/>
    <w:rsid w:val="00A64C87"/>
    <w:rsid w:val="00A6625A"/>
    <w:rsid w:val="00A669AC"/>
    <w:rsid w:val="00A70AEA"/>
    <w:rsid w:val="00A719BB"/>
    <w:rsid w:val="00A720D1"/>
    <w:rsid w:val="00A73E01"/>
    <w:rsid w:val="00A760E5"/>
    <w:rsid w:val="00A769E3"/>
    <w:rsid w:val="00A77082"/>
    <w:rsid w:val="00A80830"/>
    <w:rsid w:val="00A84880"/>
    <w:rsid w:val="00A86B0C"/>
    <w:rsid w:val="00A91A16"/>
    <w:rsid w:val="00A93EE6"/>
    <w:rsid w:val="00A95FE1"/>
    <w:rsid w:val="00A96EEE"/>
    <w:rsid w:val="00AA21DF"/>
    <w:rsid w:val="00AA2AED"/>
    <w:rsid w:val="00AA4CBD"/>
    <w:rsid w:val="00AA520E"/>
    <w:rsid w:val="00AB1F05"/>
    <w:rsid w:val="00AB244A"/>
    <w:rsid w:val="00AB2460"/>
    <w:rsid w:val="00AB3E6D"/>
    <w:rsid w:val="00AB43D6"/>
    <w:rsid w:val="00AB629C"/>
    <w:rsid w:val="00AB6B60"/>
    <w:rsid w:val="00AB6C28"/>
    <w:rsid w:val="00AB767D"/>
    <w:rsid w:val="00AC256A"/>
    <w:rsid w:val="00AC2B53"/>
    <w:rsid w:val="00AC5146"/>
    <w:rsid w:val="00AC6638"/>
    <w:rsid w:val="00AD2EB3"/>
    <w:rsid w:val="00AD326B"/>
    <w:rsid w:val="00AD34BE"/>
    <w:rsid w:val="00AD3832"/>
    <w:rsid w:val="00AD4996"/>
    <w:rsid w:val="00AD49C9"/>
    <w:rsid w:val="00AD5147"/>
    <w:rsid w:val="00AD539D"/>
    <w:rsid w:val="00AD65B9"/>
    <w:rsid w:val="00AD71FF"/>
    <w:rsid w:val="00AE1EF5"/>
    <w:rsid w:val="00AE64C0"/>
    <w:rsid w:val="00AE70B0"/>
    <w:rsid w:val="00AF2CF1"/>
    <w:rsid w:val="00AF335E"/>
    <w:rsid w:val="00AF6E18"/>
    <w:rsid w:val="00AF6E4E"/>
    <w:rsid w:val="00AF723B"/>
    <w:rsid w:val="00B00622"/>
    <w:rsid w:val="00B02410"/>
    <w:rsid w:val="00B03E48"/>
    <w:rsid w:val="00B04ED9"/>
    <w:rsid w:val="00B051D6"/>
    <w:rsid w:val="00B10CFB"/>
    <w:rsid w:val="00B1127F"/>
    <w:rsid w:val="00B12914"/>
    <w:rsid w:val="00B129B8"/>
    <w:rsid w:val="00B13575"/>
    <w:rsid w:val="00B14710"/>
    <w:rsid w:val="00B20C31"/>
    <w:rsid w:val="00B2167B"/>
    <w:rsid w:val="00B22918"/>
    <w:rsid w:val="00B2293B"/>
    <w:rsid w:val="00B25BA2"/>
    <w:rsid w:val="00B31E5D"/>
    <w:rsid w:val="00B34532"/>
    <w:rsid w:val="00B34F55"/>
    <w:rsid w:val="00B36E1F"/>
    <w:rsid w:val="00B414D2"/>
    <w:rsid w:val="00B44622"/>
    <w:rsid w:val="00B45014"/>
    <w:rsid w:val="00B45385"/>
    <w:rsid w:val="00B45A6A"/>
    <w:rsid w:val="00B45DB0"/>
    <w:rsid w:val="00B461C9"/>
    <w:rsid w:val="00B46BA3"/>
    <w:rsid w:val="00B517C9"/>
    <w:rsid w:val="00B53B1D"/>
    <w:rsid w:val="00B54819"/>
    <w:rsid w:val="00B54B9B"/>
    <w:rsid w:val="00B60E62"/>
    <w:rsid w:val="00B6260C"/>
    <w:rsid w:val="00B64D10"/>
    <w:rsid w:val="00B65D2C"/>
    <w:rsid w:val="00B667EF"/>
    <w:rsid w:val="00B677BE"/>
    <w:rsid w:val="00B677D8"/>
    <w:rsid w:val="00B67D99"/>
    <w:rsid w:val="00B67F67"/>
    <w:rsid w:val="00B70C7F"/>
    <w:rsid w:val="00B71F2A"/>
    <w:rsid w:val="00B75361"/>
    <w:rsid w:val="00B775FA"/>
    <w:rsid w:val="00B81445"/>
    <w:rsid w:val="00B83AAD"/>
    <w:rsid w:val="00B84A4B"/>
    <w:rsid w:val="00B84FC1"/>
    <w:rsid w:val="00B858E2"/>
    <w:rsid w:val="00B9011C"/>
    <w:rsid w:val="00B903DA"/>
    <w:rsid w:val="00B90919"/>
    <w:rsid w:val="00B915FF"/>
    <w:rsid w:val="00B95492"/>
    <w:rsid w:val="00B9676D"/>
    <w:rsid w:val="00B96B77"/>
    <w:rsid w:val="00B9778A"/>
    <w:rsid w:val="00B97823"/>
    <w:rsid w:val="00BA15CA"/>
    <w:rsid w:val="00BA1F0E"/>
    <w:rsid w:val="00BA3500"/>
    <w:rsid w:val="00BA365E"/>
    <w:rsid w:val="00BA58A6"/>
    <w:rsid w:val="00BA726B"/>
    <w:rsid w:val="00BA7523"/>
    <w:rsid w:val="00BB1B13"/>
    <w:rsid w:val="00BB6307"/>
    <w:rsid w:val="00BC14F9"/>
    <w:rsid w:val="00BC1AC0"/>
    <w:rsid w:val="00BC3612"/>
    <w:rsid w:val="00BC46F5"/>
    <w:rsid w:val="00BC6471"/>
    <w:rsid w:val="00BD035E"/>
    <w:rsid w:val="00BD3559"/>
    <w:rsid w:val="00BE1A4E"/>
    <w:rsid w:val="00BE3D44"/>
    <w:rsid w:val="00BE4C3C"/>
    <w:rsid w:val="00BE4F39"/>
    <w:rsid w:val="00BE626D"/>
    <w:rsid w:val="00BE7CB7"/>
    <w:rsid w:val="00BF57A9"/>
    <w:rsid w:val="00BF60DE"/>
    <w:rsid w:val="00C0193C"/>
    <w:rsid w:val="00C03E0F"/>
    <w:rsid w:val="00C04BEA"/>
    <w:rsid w:val="00C05F6F"/>
    <w:rsid w:val="00C117BD"/>
    <w:rsid w:val="00C131C9"/>
    <w:rsid w:val="00C149F6"/>
    <w:rsid w:val="00C14C31"/>
    <w:rsid w:val="00C14D41"/>
    <w:rsid w:val="00C162C3"/>
    <w:rsid w:val="00C17A0D"/>
    <w:rsid w:val="00C21B43"/>
    <w:rsid w:val="00C223EB"/>
    <w:rsid w:val="00C22BD8"/>
    <w:rsid w:val="00C24675"/>
    <w:rsid w:val="00C25426"/>
    <w:rsid w:val="00C2553A"/>
    <w:rsid w:val="00C25E7B"/>
    <w:rsid w:val="00C27036"/>
    <w:rsid w:val="00C301FE"/>
    <w:rsid w:val="00C30875"/>
    <w:rsid w:val="00C33DA3"/>
    <w:rsid w:val="00C34148"/>
    <w:rsid w:val="00C4015F"/>
    <w:rsid w:val="00C409E0"/>
    <w:rsid w:val="00C41B77"/>
    <w:rsid w:val="00C435A8"/>
    <w:rsid w:val="00C43606"/>
    <w:rsid w:val="00C4448C"/>
    <w:rsid w:val="00C45D47"/>
    <w:rsid w:val="00C45DFB"/>
    <w:rsid w:val="00C57EA5"/>
    <w:rsid w:val="00C60CA5"/>
    <w:rsid w:val="00C61570"/>
    <w:rsid w:val="00C627CA"/>
    <w:rsid w:val="00C62EDC"/>
    <w:rsid w:val="00C6307B"/>
    <w:rsid w:val="00C64E4F"/>
    <w:rsid w:val="00C70A67"/>
    <w:rsid w:val="00C71EAC"/>
    <w:rsid w:val="00C739EC"/>
    <w:rsid w:val="00C74A2E"/>
    <w:rsid w:val="00C74D9D"/>
    <w:rsid w:val="00C75DBC"/>
    <w:rsid w:val="00C75E94"/>
    <w:rsid w:val="00C8319C"/>
    <w:rsid w:val="00C8399A"/>
    <w:rsid w:val="00C84B10"/>
    <w:rsid w:val="00C84BEE"/>
    <w:rsid w:val="00C86022"/>
    <w:rsid w:val="00C8680A"/>
    <w:rsid w:val="00C92496"/>
    <w:rsid w:val="00C93C12"/>
    <w:rsid w:val="00C93D9A"/>
    <w:rsid w:val="00C94617"/>
    <w:rsid w:val="00C9693F"/>
    <w:rsid w:val="00C97CF9"/>
    <w:rsid w:val="00CA0096"/>
    <w:rsid w:val="00CA0B7E"/>
    <w:rsid w:val="00CA0C04"/>
    <w:rsid w:val="00CA1400"/>
    <w:rsid w:val="00CA3E6E"/>
    <w:rsid w:val="00CA609E"/>
    <w:rsid w:val="00CA6F82"/>
    <w:rsid w:val="00CB0FC1"/>
    <w:rsid w:val="00CB145B"/>
    <w:rsid w:val="00CB2012"/>
    <w:rsid w:val="00CB3975"/>
    <w:rsid w:val="00CB44EE"/>
    <w:rsid w:val="00CB5387"/>
    <w:rsid w:val="00CB55BB"/>
    <w:rsid w:val="00CB613A"/>
    <w:rsid w:val="00CC0712"/>
    <w:rsid w:val="00CC13E1"/>
    <w:rsid w:val="00CC68FE"/>
    <w:rsid w:val="00CC6F85"/>
    <w:rsid w:val="00CC7539"/>
    <w:rsid w:val="00CC786D"/>
    <w:rsid w:val="00CC7BDC"/>
    <w:rsid w:val="00CD011F"/>
    <w:rsid w:val="00CD18F1"/>
    <w:rsid w:val="00CD3111"/>
    <w:rsid w:val="00CD36DC"/>
    <w:rsid w:val="00CD48CC"/>
    <w:rsid w:val="00CD5156"/>
    <w:rsid w:val="00CD53E5"/>
    <w:rsid w:val="00CD5F8E"/>
    <w:rsid w:val="00CE130A"/>
    <w:rsid w:val="00CE2D65"/>
    <w:rsid w:val="00CE49E1"/>
    <w:rsid w:val="00CE55B3"/>
    <w:rsid w:val="00CE6D62"/>
    <w:rsid w:val="00CF0F57"/>
    <w:rsid w:val="00CF2D0E"/>
    <w:rsid w:val="00CF3211"/>
    <w:rsid w:val="00CF35CC"/>
    <w:rsid w:val="00CF3DA9"/>
    <w:rsid w:val="00CF6370"/>
    <w:rsid w:val="00CF700A"/>
    <w:rsid w:val="00CF7106"/>
    <w:rsid w:val="00CF75DE"/>
    <w:rsid w:val="00D00523"/>
    <w:rsid w:val="00D0113C"/>
    <w:rsid w:val="00D02B05"/>
    <w:rsid w:val="00D04F89"/>
    <w:rsid w:val="00D10F2F"/>
    <w:rsid w:val="00D129F3"/>
    <w:rsid w:val="00D132F9"/>
    <w:rsid w:val="00D17544"/>
    <w:rsid w:val="00D24767"/>
    <w:rsid w:val="00D24E6F"/>
    <w:rsid w:val="00D35C5C"/>
    <w:rsid w:val="00D35F10"/>
    <w:rsid w:val="00D36137"/>
    <w:rsid w:val="00D40E26"/>
    <w:rsid w:val="00D4171E"/>
    <w:rsid w:val="00D43111"/>
    <w:rsid w:val="00D447B3"/>
    <w:rsid w:val="00D469F7"/>
    <w:rsid w:val="00D474E5"/>
    <w:rsid w:val="00D52705"/>
    <w:rsid w:val="00D55380"/>
    <w:rsid w:val="00D57ADA"/>
    <w:rsid w:val="00D60237"/>
    <w:rsid w:val="00D60281"/>
    <w:rsid w:val="00D60679"/>
    <w:rsid w:val="00D611BF"/>
    <w:rsid w:val="00D6170F"/>
    <w:rsid w:val="00D65694"/>
    <w:rsid w:val="00D65BE5"/>
    <w:rsid w:val="00D66536"/>
    <w:rsid w:val="00D67797"/>
    <w:rsid w:val="00D7079A"/>
    <w:rsid w:val="00D70E95"/>
    <w:rsid w:val="00D71B28"/>
    <w:rsid w:val="00D73A50"/>
    <w:rsid w:val="00D741C5"/>
    <w:rsid w:val="00D76574"/>
    <w:rsid w:val="00D77467"/>
    <w:rsid w:val="00D82EDC"/>
    <w:rsid w:val="00D84A31"/>
    <w:rsid w:val="00D85CFB"/>
    <w:rsid w:val="00D85DFF"/>
    <w:rsid w:val="00D8656D"/>
    <w:rsid w:val="00D87DD9"/>
    <w:rsid w:val="00D91359"/>
    <w:rsid w:val="00D92D84"/>
    <w:rsid w:val="00D93F6C"/>
    <w:rsid w:val="00D94259"/>
    <w:rsid w:val="00D94CD0"/>
    <w:rsid w:val="00D95925"/>
    <w:rsid w:val="00D97DEC"/>
    <w:rsid w:val="00DA1144"/>
    <w:rsid w:val="00DA1838"/>
    <w:rsid w:val="00DA24F3"/>
    <w:rsid w:val="00DA665D"/>
    <w:rsid w:val="00DA7D24"/>
    <w:rsid w:val="00DA7D66"/>
    <w:rsid w:val="00DB0C90"/>
    <w:rsid w:val="00DB1594"/>
    <w:rsid w:val="00DB211C"/>
    <w:rsid w:val="00DB4917"/>
    <w:rsid w:val="00DB5497"/>
    <w:rsid w:val="00DC05A9"/>
    <w:rsid w:val="00DC7BD6"/>
    <w:rsid w:val="00DD03F2"/>
    <w:rsid w:val="00DD3124"/>
    <w:rsid w:val="00DD52B9"/>
    <w:rsid w:val="00DD5484"/>
    <w:rsid w:val="00DE0ACF"/>
    <w:rsid w:val="00DE2EF0"/>
    <w:rsid w:val="00DE4B62"/>
    <w:rsid w:val="00DE507B"/>
    <w:rsid w:val="00DE52DE"/>
    <w:rsid w:val="00DE59E3"/>
    <w:rsid w:val="00DE7E92"/>
    <w:rsid w:val="00DE7F94"/>
    <w:rsid w:val="00DF2AEA"/>
    <w:rsid w:val="00DF2B91"/>
    <w:rsid w:val="00DF4336"/>
    <w:rsid w:val="00E02D71"/>
    <w:rsid w:val="00E0358F"/>
    <w:rsid w:val="00E04B90"/>
    <w:rsid w:val="00E05AB1"/>
    <w:rsid w:val="00E13EC7"/>
    <w:rsid w:val="00E1627D"/>
    <w:rsid w:val="00E168DC"/>
    <w:rsid w:val="00E250FD"/>
    <w:rsid w:val="00E269B7"/>
    <w:rsid w:val="00E27734"/>
    <w:rsid w:val="00E331D8"/>
    <w:rsid w:val="00E332FC"/>
    <w:rsid w:val="00E36C00"/>
    <w:rsid w:val="00E36F04"/>
    <w:rsid w:val="00E43681"/>
    <w:rsid w:val="00E44B52"/>
    <w:rsid w:val="00E477EE"/>
    <w:rsid w:val="00E53A17"/>
    <w:rsid w:val="00E55996"/>
    <w:rsid w:val="00E572C2"/>
    <w:rsid w:val="00E612C0"/>
    <w:rsid w:val="00E626D9"/>
    <w:rsid w:val="00E649F7"/>
    <w:rsid w:val="00E661B3"/>
    <w:rsid w:val="00E66798"/>
    <w:rsid w:val="00E67AE9"/>
    <w:rsid w:val="00E7092C"/>
    <w:rsid w:val="00E72663"/>
    <w:rsid w:val="00E7298B"/>
    <w:rsid w:val="00E807D6"/>
    <w:rsid w:val="00E8196C"/>
    <w:rsid w:val="00E845DD"/>
    <w:rsid w:val="00E84E74"/>
    <w:rsid w:val="00E879B2"/>
    <w:rsid w:val="00EA0565"/>
    <w:rsid w:val="00EA210E"/>
    <w:rsid w:val="00EA4DD5"/>
    <w:rsid w:val="00EB3CDC"/>
    <w:rsid w:val="00EB616B"/>
    <w:rsid w:val="00EB652F"/>
    <w:rsid w:val="00EC1179"/>
    <w:rsid w:val="00EC4F76"/>
    <w:rsid w:val="00EC5C9C"/>
    <w:rsid w:val="00ED2F59"/>
    <w:rsid w:val="00ED4D3F"/>
    <w:rsid w:val="00ED5163"/>
    <w:rsid w:val="00ED5F14"/>
    <w:rsid w:val="00EE0E67"/>
    <w:rsid w:val="00EE2895"/>
    <w:rsid w:val="00EE30EA"/>
    <w:rsid w:val="00EE32CE"/>
    <w:rsid w:val="00EE3B31"/>
    <w:rsid w:val="00EE47A5"/>
    <w:rsid w:val="00EE6E68"/>
    <w:rsid w:val="00EE747E"/>
    <w:rsid w:val="00EE7DA5"/>
    <w:rsid w:val="00EF333F"/>
    <w:rsid w:val="00F0006A"/>
    <w:rsid w:val="00F0098D"/>
    <w:rsid w:val="00F036EF"/>
    <w:rsid w:val="00F117C5"/>
    <w:rsid w:val="00F12715"/>
    <w:rsid w:val="00F1289C"/>
    <w:rsid w:val="00F17403"/>
    <w:rsid w:val="00F23046"/>
    <w:rsid w:val="00F241B2"/>
    <w:rsid w:val="00F25CB8"/>
    <w:rsid w:val="00F337FB"/>
    <w:rsid w:val="00F343A9"/>
    <w:rsid w:val="00F36315"/>
    <w:rsid w:val="00F36851"/>
    <w:rsid w:val="00F36DDA"/>
    <w:rsid w:val="00F37CF4"/>
    <w:rsid w:val="00F41518"/>
    <w:rsid w:val="00F422C2"/>
    <w:rsid w:val="00F42774"/>
    <w:rsid w:val="00F438D1"/>
    <w:rsid w:val="00F442EB"/>
    <w:rsid w:val="00F5071D"/>
    <w:rsid w:val="00F50EB9"/>
    <w:rsid w:val="00F5109E"/>
    <w:rsid w:val="00F5112B"/>
    <w:rsid w:val="00F5128F"/>
    <w:rsid w:val="00F525EA"/>
    <w:rsid w:val="00F533E5"/>
    <w:rsid w:val="00F534C9"/>
    <w:rsid w:val="00F539DC"/>
    <w:rsid w:val="00F540FA"/>
    <w:rsid w:val="00F56B8A"/>
    <w:rsid w:val="00F57453"/>
    <w:rsid w:val="00F57995"/>
    <w:rsid w:val="00F62695"/>
    <w:rsid w:val="00F6300F"/>
    <w:rsid w:val="00F630BF"/>
    <w:rsid w:val="00F6316A"/>
    <w:rsid w:val="00F66843"/>
    <w:rsid w:val="00F70CED"/>
    <w:rsid w:val="00F712BB"/>
    <w:rsid w:val="00F73E56"/>
    <w:rsid w:val="00F749BF"/>
    <w:rsid w:val="00F75C97"/>
    <w:rsid w:val="00F76163"/>
    <w:rsid w:val="00F7751A"/>
    <w:rsid w:val="00F779EA"/>
    <w:rsid w:val="00F77EE5"/>
    <w:rsid w:val="00F80B2E"/>
    <w:rsid w:val="00F830EB"/>
    <w:rsid w:val="00F83212"/>
    <w:rsid w:val="00F836C7"/>
    <w:rsid w:val="00F83EFE"/>
    <w:rsid w:val="00F85D55"/>
    <w:rsid w:val="00F8622D"/>
    <w:rsid w:val="00F90129"/>
    <w:rsid w:val="00F90C3C"/>
    <w:rsid w:val="00F91AAA"/>
    <w:rsid w:val="00F93C92"/>
    <w:rsid w:val="00F9474E"/>
    <w:rsid w:val="00F95A9C"/>
    <w:rsid w:val="00FA1ABF"/>
    <w:rsid w:val="00FA2EE1"/>
    <w:rsid w:val="00FA3772"/>
    <w:rsid w:val="00FB0327"/>
    <w:rsid w:val="00FB0E7F"/>
    <w:rsid w:val="00FB55EF"/>
    <w:rsid w:val="00FB78AB"/>
    <w:rsid w:val="00FB7B65"/>
    <w:rsid w:val="00FC0846"/>
    <w:rsid w:val="00FC26B5"/>
    <w:rsid w:val="00FC2F52"/>
    <w:rsid w:val="00FC30F7"/>
    <w:rsid w:val="00FD203D"/>
    <w:rsid w:val="00FD2CC5"/>
    <w:rsid w:val="00FD72E8"/>
    <w:rsid w:val="00FD7621"/>
    <w:rsid w:val="00FE1122"/>
    <w:rsid w:val="00FE23EA"/>
    <w:rsid w:val="00FE28E2"/>
    <w:rsid w:val="00FE2ADE"/>
    <w:rsid w:val="00FE3129"/>
    <w:rsid w:val="00FE5858"/>
    <w:rsid w:val="00FE5916"/>
    <w:rsid w:val="00FF262A"/>
    <w:rsid w:val="00FF29E5"/>
    <w:rsid w:val="00FF2C58"/>
    <w:rsid w:val="00FF2F82"/>
    <w:rsid w:val="00FF3106"/>
    <w:rsid w:val="00FF33EB"/>
    <w:rsid w:val="00FF53E4"/>
    <w:rsid w:val="00FF580E"/>
    <w:rsid w:val="00FF6A32"/>
    <w:rsid w:val="00FF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C19CECB-248B-4A25-BCDB-DD994CB5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autoRedefine/>
    <w:qFormat/>
    <w:rsid w:val="00F8622D"/>
    <w:pPr>
      <w:widowControl/>
      <w:adjustRightInd w:val="0"/>
      <w:snapToGrid w:val="0"/>
      <w:spacing w:beforeLines="100" w:before="312" w:afterLines="100" w:after="312" w:line="480" w:lineRule="exact"/>
      <w:outlineLvl w:val="0"/>
    </w:pPr>
    <w:rPr>
      <w:rFonts w:asciiTheme="minorEastAsia" w:eastAsiaTheme="minorEastAsia" w:hAnsiTheme="minorEastAsia"/>
      <w:bCs/>
      <w:sz w:val="18"/>
      <w:szCs w:val="18"/>
    </w:rPr>
  </w:style>
  <w:style w:type="paragraph" w:styleId="2">
    <w:name w:val="heading 2"/>
    <w:basedOn w:val="a"/>
    <w:next w:val="a0"/>
    <w:link w:val="2Char"/>
    <w:qFormat/>
    <w:rsid w:val="00DD3124"/>
    <w:pPr>
      <w:keepNext/>
      <w:keepLines/>
      <w:numPr>
        <w:ilvl w:val="1"/>
        <w:numId w:val="1"/>
      </w:numPr>
      <w:spacing w:line="500" w:lineRule="atLeast"/>
      <w:outlineLvl w:val="1"/>
    </w:pPr>
    <w:rPr>
      <w:rFonts w:ascii="黑体" w:eastAsia="黑体" w:hAnsi="Arial"/>
      <w:kern w:val="0"/>
      <w:szCs w:val="20"/>
    </w:rPr>
  </w:style>
  <w:style w:type="paragraph" w:styleId="3">
    <w:name w:val="heading 3"/>
    <w:basedOn w:val="a"/>
    <w:next w:val="a0"/>
    <w:qFormat/>
    <w:rsid w:val="00DD3124"/>
    <w:pPr>
      <w:keepNext/>
      <w:keepLines/>
      <w:numPr>
        <w:ilvl w:val="2"/>
        <w:numId w:val="1"/>
      </w:numPr>
      <w:spacing w:line="500" w:lineRule="atLeast"/>
      <w:outlineLvl w:val="2"/>
    </w:pPr>
    <w:rPr>
      <w:rFonts w:ascii="宋体" w:eastAsia="黑体"/>
      <w:sz w:val="24"/>
      <w:szCs w:val="20"/>
    </w:rPr>
  </w:style>
  <w:style w:type="paragraph" w:styleId="4">
    <w:name w:val="heading 4"/>
    <w:basedOn w:val="a"/>
    <w:next w:val="a0"/>
    <w:qFormat/>
    <w:rsid w:val="00DD3124"/>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qFormat/>
    <w:rsid w:val="00DD3124"/>
    <w:pPr>
      <w:keepNext/>
      <w:keepLines/>
      <w:numPr>
        <w:ilvl w:val="4"/>
        <w:numId w:val="1"/>
      </w:numPr>
      <w:spacing w:before="280" w:after="290" w:line="376" w:lineRule="auto"/>
      <w:outlineLvl w:val="4"/>
    </w:pPr>
    <w:rPr>
      <w:rFonts w:ascii="宋体"/>
      <w:b/>
      <w:sz w:val="28"/>
      <w:szCs w:val="20"/>
    </w:rPr>
  </w:style>
  <w:style w:type="paragraph" w:styleId="6">
    <w:name w:val="heading 6"/>
    <w:basedOn w:val="a"/>
    <w:next w:val="a0"/>
    <w:qFormat/>
    <w:rsid w:val="00DD3124"/>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rsid w:val="00DD3124"/>
    <w:pPr>
      <w:keepNext/>
      <w:keepLines/>
      <w:numPr>
        <w:ilvl w:val="6"/>
        <w:numId w:val="1"/>
      </w:numPr>
      <w:spacing w:before="240" w:after="64" w:line="320" w:lineRule="auto"/>
      <w:outlineLvl w:val="6"/>
    </w:pPr>
    <w:rPr>
      <w:rFonts w:ascii="宋体"/>
      <w:b/>
      <w:sz w:val="24"/>
      <w:szCs w:val="20"/>
    </w:rPr>
  </w:style>
  <w:style w:type="paragraph" w:styleId="8">
    <w:name w:val="heading 8"/>
    <w:basedOn w:val="a"/>
    <w:next w:val="a0"/>
    <w:qFormat/>
    <w:rsid w:val="00DD3124"/>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DD3124"/>
    <w:pPr>
      <w:keepNext/>
      <w:keepLines/>
      <w:numPr>
        <w:ilvl w:val="8"/>
        <w:numId w:val="1"/>
      </w:numPr>
      <w:spacing w:line="500" w:lineRule="atLeast"/>
      <w:jc w:val="center"/>
      <w:outlineLvl w:val="8"/>
    </w:pPr>
    <w:rPr>
      <w:rFonts w:ascii="宋体"/>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8622D"/>
    <w:rPr>
      <w:rFonts w:asciiTheme="minorEastAsia" w:eastAsiaTheme="minorEastAsia" w:hAnsiTheme="minorEastAsia"/>
      <w:bCs/>
      <w:kern w:val="2"/>
      <w:sz w:val="18"/>
      <w:szCs w:val="18"/>
    </w:rPr>
  </w:style>
  <w:style w:type="paragraph" w:styleId="a0">
    <w:name w:val="Normal Indent"/>
    <w:basedOn w:val="a"/>
    <w:rsid w:val="00DD3124"/>
    <w:pPr>
      <w:ind w:firstLineChars="200" w:firstLine="420"/>
    </w:pPr>
  </w:style>
  <w:style w:type="character" w:customStyle="1" w:styleId="2Char">
    <w:name w:val="标题 2 Char"/>
    <w:link w:val="2"/>
    <w:rsid w:val="00DD3124"/>
    <w:rPr>
      <w:rFonts w:ascii="黑体" w:eastAsia="黑体" w:hAnsi="Arial"/>
      <w:sz w:val="21"/>
    </w:rPr>
  </w:style>
  <w:style w:type="paragraph" w:customStyle="1" w:styleId="xl42">
    <w:name w:val="xl42"/>
    <w:basedOn w:val="a"/>
    <w:pPr>
      <w:widowControl/>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font7">
    <w:name w:val="font7"/>
    <w:basedOn w:val="a"/>
    <w:pPr>
      <w:widowControl/>
      <w:spacing w:before="100" w:beforeAutospacing="1" w:after="100" w:afterAutospacing="1"/>
      <w:jc w:val="left"/>
    </w:pPr>
    <w:rPr>
      <w:rFonts w:eastAsia="Arial Unicode MS"/>
      <w:kern w:val="0"/>
      <w:sz w:val="24"/>
    </w:rPr>
  </w:style>
  <w:style w:type="paragraph" w:customStyle="1" w:styleId="font8">
    <w:name w:val="font8"/>
    <w:basedOn w:val="a"/>
    <w:pPr>
      <w:widowControl/>
      <w:spacing w:before="100" w:beforeAutospacing="1" w:after="100" w:afterAutospacing="1"/>
      <w:jc w:val="left"/>
    </w:pPr>
    <w:rPr>
      <w:rFonts w:eastAsia="Arial Unicode MS"/>
      <w:kern w:val="0"/>
      <w:sz w:val="20"/>
      <w:szCs w:val="20"/>
    </w:rPr>
  </w:style>
  <w:style w:type="paragraph" w:customStyle="1" w:styleId="font9">
    <w:name w:val="font9"/>
    <w:basedOn w:val="a"/>
    <w:pPr>
      <w:widowControl/>
      <w:spacing w:before="100" w:beforeAutospacing="1" w:after="100" w:afterAutospacing="1"/>
      <w:jc w:val="left"/>
    </w:pPr>
    <w:rPr>
      <w:rFonts w:ascii="宋体" w:hAnsi="宋体" w:cs="Arial Unicode MS" w:hint="eastAsia"/>
      <w:kern w:val="0"/>
      <w:szCs w:val="21"/>
    </w:rPr>
  </w:style>
  <w:style w:type="paragraph" w:customStyle="1" w:styleId="font10">
    <w:name w:val="font10"/>
    <w:basedOn w:val="a"/>
    <w:pPr>
      <w:widowControl/>
      <w:spacing w:before="100" w:beforeAutospacing="1" w:after="100" w:afterAutospacing="1"/>
      <w:jc w:val="left"/>
    </w:pPr>
    <w:rPr>
      <w:rFonts w:eastAsia="Arial Unicode MS"/>
      <w:kern w:val="0"/>
      <w:szCs w:val="21"/>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4">
    <w:name w:val="xl3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6">
    <w:name w:val="xl3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20"/>
    </w:rPr>
  </w:style>
  <w:style w:type="character" w:customStyle="1" w:styleId="Char">
    <w:name w:val="页眉 Char"/>
    <w:link w:val="a4"/>
    <w:uiPriority w:val="99"/>
    <w:locked/>
    <w:rsid w:val="000234DB"/>
    <w:rPr>
      <w:rFonts w:eastAsia="宋体"/>
      <w:kern w:val="2"/>
      <w:sz w:val="18"/>
      <w:lang w:val="en-US" w:eastAsia="zh-CN" w:bidi="ar-SA"/>
    </w:rPr>
  </w:style>
  <w:style w:type="paragraph" w:styleId="a5">
    <w:name w:val="Plain Text"/>
    <w:basedOn w:val="a"/>
    <w:link w:val="Char0"/>
    <w:rPr>
      <w:rFonts w:ascii="宋体" w:hAnsi="Courier New"/>
      <w:szCs w:val="21"/>
    </w:rPr>
  </w:style>
  <w:style w:type="character" w:customStyle="1" w:styleId="Char0">
    <w:name w:val="纯文本 Char"/>
    <w:link w:val="a5"/>
    <w:rsid w:val="00432383"/>
    <w:rPr>
      <w:rFonts w:ascii="宋体" w:hAnsi="Courier New"/>
      <w:kern w:val="2"/>
      <w:sz w:val="21"/>
      <w:szCs w:val="21"/>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6"/>
    <w:uiPriority w:val="99"/>
    <w:rsid w:val="00432383"/>
    <w:rPr>
      <w:kern w:val="2"/>
      <w:sz w:val="18"/>
      <w:szCs w:val="18"/>
    </w:rPr>
  </w:style>
  <w:style w:type="paragraph" w:styleId="a7">
    <w:name w:val="Balloon Text"/>
    <w:basedOn w:val="a"/>
    <w:link w:val="Char2"/>
    <w:uiPriority w:val="99"/>
    <w:rPr>
      <w:sz w:val="18"/>
      <w:szCs w:val="18"/>
    </w:rPr>
  </w:style>
  <w:style w:type="paragraph" w:customStyle="1" w:styleId="a8">
    <w:name w:val="a"/>
    <w:basedOn w:val="a"/>
    <w:pPr>
      <w:widowControl/>
      <w:spacing w:before="100" w:beforeAutospacing="1" w:after="100" w:afterAutospacing="1"/>
      <w:jc w:val="left"/>
    </w:pPr>
    <w:rPr>
      <w:rFonts w:ascii="宋体" w:hAnsi="宋体" w:cs="宋体"/>
      <w:kern w:val="0"/>
      <w:sz w:val="24"/>
    </w:rPr>
  </w:style>
  <w:style w:type="character" w:styleId="a9">
    <w:name w:val="Strong"/>
    <w:uiPriority w:val="22"/>
    <w:qFormat/>
    <w:rPr>
      <w:b/>
      <w:bCs/>
    </w:rPr>
  </w:style>
  <w:style w:type="paragraph" w:styleId="aa">
    <w:name w:val="Body Text Indent"/>
    <w:basedOn w:val="a"/>
    <w:link w:val="Char3"/>
    <w:pPr>
      <w:ind w:firstLineChars="200" w:firstLine="560"/>
    </w:pPr>
    <w:rPr>
      <w:sz w:val="28"/>
      <w:szCs w:val="20"/>
    </w:rPr>
  </w:style>
  <w:style w:type="character" w:customStyle="1" w:styleId="Char3">
    <w:name w:val="正文文本缩进 Char"/>
    <w:link w:val="aa"/>
    <w:rsid w:val="00753CC2"/>
    <w:rPr>
      <w:rFonts w:eastAsia="宋体"/>
      <w:kern w:val="2"/>
      <w:sz w:val="28"/>
      <w:lang w:val="en-US" w:eastAsia="zh-CN" w:bidi="ar-SA"/>
    </w:rPr>
  </w:style>
  <w:style w:type="paragraph" w:customStyle="1" w:styleId="xl41">
    <w:name w:val="xl41"/>
    <w:basedOn w:val="a"/>
    <w:pPr>
      <w:widowControl/>
      <w:spacing w:before="100" w:beforeAutospacing="1" w:after="100" w:afterAutospacing="1"/>
      <w:jc w:val="center"/>
    </w:pPr>
    <w:rPr>
      <w:rFonts w:ascii="Arial Unicode MS" w:eastAsia="Arial Unicode MS" w:hAnsi="Arial Unicode MS" w:cs="方正书宋_GBK"/>
      <w:kern w:val="0"/>
      <w:sz w:val="32"/>
      <w:szCs w:val="32"/>
    </w:rPr>
  </w:style>
  <w:style w:type="character" w:styleId="ab">
    <w:name w:val="page number"/>
    <w:basedOn w:val="a1"/>
    <w:uiPriority w:val="99"/>
  </w:style>
  <w:style w:type="paragraph" w:styleId="ac">
    <w:name w:val="Normal (Web)"/>
    <w:basedOn w:val="a"/>
    <w:pPr>
      <w:widowControl/>
      <w:spacing w:before="100" w:beforeAutospacing="1" w:after="100" w:afterAutospacing="1"/>
      <w:jc w:val="left"/>
    </w:pPr>
    <w:rPr>
      <w:rFonts w:ascii="宋体" w:hAnsi="宋体"/>
      <w:color w:val="161874"/>
      <w:kern w:val="0"/>
      <w:sz w:val="24"/>
    </w:rPr>
  </w:style>
  <w:style w:type="paragraph" w:styleId="ad">
    <w:name w:val="Body Text"/>
    <w:basedOn w:val="a"/>
    <w:link w:val="Char4"/>
    <w:rPr>
      <w:rFonts w:ascii="宋体" w:hAnsi="宋体"/>
      <w:color w:val="000000"/>
    </w:rPr>
  </w:style>
  <w:style w:type="character" w:customStyle="1" w:styleId="Char4">
    <w:name w:val="正文文本 Char"/>
    <w:link w:val="ad"/>
    <w:rsid w:val="00432383"/>
    <w:rPr>
      <w:rFonts w:ascii="宋体" w:hAnsi="宋体"/>
      <w:color w:val="000000"/>
      <w:kern w:val="2"/>
      <w:sz w:val="21"/>
      <w:szCs w:val="24"/>
    </w:rPr>
  </w:style>
  <w:style w:type="paragraph" w:customStyle="1" w:styleId="CharChar3">
    <w:name w:val="Char Char3"/>
    <w:basedOn w:val="a"/>
    <w:rsid w:val="009C6BCD"/>
    <w:pPr>
      <w:autoSpaceDE w:val="0"/>
      <w:autoSpaceDN w:val="0"/>
    </w:pPr>
    <w:rPr>
      <w:rFonts w:ascii="Tahoma" w:hAnsi="Tahoma"/>
      <w:sz w:val="24"/>
      <w:szCs w:val="20"/>
    </w:rPr>
  </w:style>
  <w:style w:type="paragraph" w:customStyle="1" w:styleId="Char1CharCharCharCharCharChar">
    <w:name w:val="Char1 Char Char Char Char Char Char"/>
    <w:basedOn w:val="a"/>
    <w:rsid w:val="007B08D1"/>
    <w:pPr>
      <w:autoSpaceDE w:val="0"/>
      <w:autoSpaceDN w:val="0"/>
    </w:pPr>
    <w:rPr>
      <w:rFonts w:ascii="Tahoma" w:hAnsi="Tahoma"/>
      <w:sz w:val="24"/>
      <w:szCs w:val="20"/>
    </w:rPr>
  </w:style>
  <w:style w:type="paragraph" w:styleId="ae">
    <w:name w:val="Date"/>
    <w:basedOn w:val="a"/>
    <w:next w:val="a"/>
    <w:rsid w:val="007B08D1"/>
    <w:pPr>
      <w:adjustRightInd w:val="0"/>
      <w:spacing w:line="312" w:lineRule="atLeast"/>
      <w:jc w:val="right"/>
      <w:textAlignment w:val="baseline"/>
    </w:pPr>
    <w:rPr>
      <w:kern w:val="0"/>
      <w:szCs w:val="20"/>
    </w:rPr>
  </w:style>
  <w:style w:type="table" w:styleId="af">
    <w:name w:val="Table Grid"/>
    <w:basedOn w:val="a2"/>
    <w:rsid w:val="00A579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K">
    <w:name w:val="正书宋_GBK"/>
    <w:basedOn w:val="a"/>
    <w:link w:val="GBKChar"/>
    <w:rsid w:val="00B677D8"/>
    <w:pPr>
      <w:spacing w:line="350" w:lineRule="exact"/>
      <w:ind w:firstLine="420"/>
    </w:pPr>
    <w:rPr>
      <w:rFonts w:eastAsia="方正书宋_GBK"/>
    </w:rPr>
  </w:style>
  <w:style w:type="character" w:customStyle="1" w:styleId="GBKChar">
    <w:name w:val="正书宋_GBK Char"/>
    <w:link w:val="GBK"/>
    <w:rsid w:val="00B677D8"/>
    <w:rPr>
      <w:rFonts w:eastAsia="方正书宋_GBK"/>
      <w:kern w:val="2"/>
      <w:sz w:val="21"/>
      <w:szCs w:val="24"/>
      <w:lang w:val="en-US" w:eastAsia="zh-CN" w:bidi="ar-SA"/>
    </w:rPr>
  </w:style>
  <w:style w:type="paragraph" w:customStyle="1" w:styleId="GBK0">
    <w:name w:val="正文 + (中文) 方正书宋_GBK"/>
    <w:basedOn w:val="GBK"/>
    <w:link w:val="GBKChar0"/>
    <w:rsid w:val="00B677D8"/>
    <w:rPr>
      <w:rFonts w:eastAsia="黑体"/>
    </w:rPr>
  </w:style>
  <w:style w:type="character" w:customStyle="1" w:styleId="GBKChar0">
    <w:name w:val="正文 + (中文) 方正书宋_GBK Char"/>
    <w:link w:val="GBK0"/>
    <w:rsid w:val="00B677D8"/>
    <w:rPr>
      <w:rFonts w:eastAsia="黑体"/>
      <w:kern w:val="2"/>
      <w:sz w:val="21"/>
      <w:szCs w:val="24"/>
      <w:lang w:val="en-US" w:eastAsia="zh-CN" w:bidi="ar-SA"/>
    </w:rPr>
  </w:style>
  <w:style w:type="paragraph" w:customStyle="1" w:styleId="af0">
    <w:name w:val="正文 + 黑体"/>
    <w:aliases w:val="(符号) 宋体,小一,居中"/>
    <w:basedOn w:val="a"/>
    <w:rsid w:val="00B677D8"/>
    <w:pPr>
      <w:spacing w:afterLines="75" w:after="234" w:line="360" w:lineRule="auto"/>
      <w:jc w:val="center"/>
    </w:pPr>
    <w:rPr>
      <w:rFonts w:eastAsia="黑体"/>
      <w:sz w:val="32"/>
    </w:rPr>
  </w:style>
  <w:style w:type="paragraph" w:customStyle="1" w:styleId="af1">
    <w:name w:val="正文 + 宋体"/>
    <w:aliases w:val="行距: 固定值 20 磅,首行缩进:  2 字符"/>
    <w:basedOn w:val="GBK0"/>
    <w:rsid w:val="00B677D8"/>
    <w:pPr>
      <w:spacing w:line="355" w:lineRule="exact"/>
    </w:pPr>
    <w:rPr>
      <w:szCs w:val="21"/>
    </w:rPr>
  </w:style>
  <w:style w:type="paragraph" w:customStyle="1" w:styleId="ParaCharChar">
    <w:name w:val="默认段落字体 Para Char Char"/>
    <w:basedOn w:val="a"/>
    <w:rsid w:val="00753CC2"/>
  </w:style>
  <w:style w:type="paragraph" w:styleId="20">
    <w:name w:val="Body Text Indent 2"/>
    <w:basedOn w:val="a"/>
    <w:link w:val="2Char0"/>
    <w:rsid w:val="002E6F76"/>
    <w:pPr>
      <w:spacing w:after="120" w:line="480" w:lineRule="auto"/>
      <w:ind w:leftChars="200" w:left="420"/>
    </w:pPr>
    <w:rPr>
      <w:szCs w:val="21"/>
    </w:rPr>
  </w:style>
  <w:style w:type="character" w:customStyle="1" w:styleId="2Char0">
    <w:name w:val="正文文本缩进 2 Char"/>
    <w:link w:val="20"/>
    <w:semiHidden/>
    <w:rsid w:val="002E6F76"/>
    <w:rPr>
      <w:rFonts w:eastAsia="宋体"/>
      <w:kern w:val="2"/>
      <w:sz w:val="21"/>
      <w:szCs w:val="21"/>
      <w:lang w:val="en-US" w:eastAsia="zh-CN" w:bidi="ar-SA"/>
    </w:rPr>
  </w:style>
  <w:style w:type="paragraph" w:styleId="af2">
    <w:name w:val="List"/>
    <w:basedOn w:val="a"/>
    <w:rsid w:val="002E6F76"/>
    <w:pPr>
      <w:ind w:left="200" w:hangingChars="200" w:hanging="200"/>
    </w:pPr>
    <w:rPr>
      <w:kern w:val="0"/>
      <w:szCs w:val="21"/>
    </w:rPr>
  </w:style>
  <w:style w:type="paragraph" w:styleId="af3">
    <w:name w:val="Title"/>
    <w:basedOn w:val="a"/>
    <w:next w:val="a"/>
    <w:link w:val="Char5"/>
    <w:qFormat/>
    <w:rsid w:val="00C70A67"/>
    <w:pPr>
      <w:spacing w:before="240" w:after="60"/>
      <w:jc w:val="center"/>
      <w:outlineLvl w:val="0"/>
    </w:pPr>
    <w:rPr>
      <w:rFonts w:asciiTheme="majorHAnsi" w:hAnsiTheme="majorHAnsi" w:cstheme="majorBidi"/>
      <w:b/>
      <w:bCs/>
      <w:sz w:val="32"/>
      <w:szCs w:val="32"/>
    </w:rPr>
  </w:style>
  <w:style w:type="character" w:customStyle="1" w:styleId="Char5">
    <w:name w:val="标题 Char"/>
    <w:basedOn w:val="a1"/>
    <w:link w:val="af3"/>
    <w:rsid w:val="00C70A67"/>
    <w:rPr>
      <w:rFonts w:asciiTheme="majorHAnsi" w:hAnsiTheme="majorHAnsi" w:cstheme="majorBidi"/>
      <w:b/>
      <w:bCs/>
      <w:kern w:val="2"/>
      <w:sz w:val="32"/>
      <w:szCs w:val="32"/>
    </w:rPr>
  </w:style>
  <w:style w:type="character" w:styleId="af4">
    <w:name w:val="annotation reference"/>
    <w:basedOn w:val="a1"/>
    <w:rsid w:val="00F42774"/>
    <w:rPr>
      <w:sz w:val="21"/>
      <w:szCs w:val="21"/>
    </w:rPr>
  </w:style>
  <w:style w:type="paragraph" w:styleId="af5">
    <w:name w:val="annotation text"/>
    <w:basedOn w:val="a"/>
    <w:link w:val="Char6"/>
    <w:rsid w:val="00F42774"/>
    <w:pPr>
      <w:jc w:val="left"/>
    </w:pPr>
  </w:style>
  <w:style w:type="character" w:customStyle="1" w:styleId="Char6">
    <w:name w:val="批注文字 Char"/>
    <w:basedOn w:val="a1"/>
    <w:link w:val="af5"/>
    <w:rsid w:val="00F42774"/>
    <w:rPr>
      <w:kern w:val="2"/>
      <w:sz w:val="21"/>
      <w:szCs w:val="24"/>
    </w:rPr>
  </w:style>
  <w:style w:type="paragraph" w:styleId="af6">
    <w:name w:val="annotation subject"/>
    <w:basedOn w:val="af5"/>
    <w:next w:val="af5"/>
    <w:link w:val="Char7"/>
    <w:rsid w:val="00F42774"/>
    <w:rPr>
      <w:b/>
      <w:bCs/>
    </w:rPr>
  </w:style>
  <w:style w:type="character" w:customStyle="1" w:styleId="Char7">
    <w:name w:val="批注主题 Char"/>
    <w:basedOn w:val="Char6"/>
    <w:link w:val="af6"/>
    <w:rsid w:val="00F42774"/>
    <w:rPr>
      <w:b/>
      <w:bCs/>
      <w:kern w:val="2"/>
      <w:sz w:val="21"/>
      <w:szCs w:val="24"/>
    </w:rPr>
  </w:style>
  <w:style w:type="paragraph" w:customStyle="1" w:styleId="CharCharCharChar">
    <w:name w:val="Char Char Char Char"/>
    <w:basedOn w:val="a"/>
    <w:rsid w:val="00432383"/>
    <w:pPr>
      <w:autoSpaceDE w:val="0"/>
      <w:autoSpaceDN w:val="0"/>
    </w:pPr>
    <w:rPr>
      <w:rFonts w:ascii="Tahoma" w:hAnsi="Tahoma"/>
      <w:sz w:val="24"/>
      <w:szCs w:val="20"/>
    </w:rPr>
  </w:style>
  <w:style w:type="paragraph" w:customStyle="1" w:styleId="10">
    <w:name w:val="样式1"/>
    <w:basedOn w:val="a"/>
    <w:rsid w:val="00432383"/>
    <w:pPr>
      <w:jc w:val="center"/>
    </w:pPr>
    <w:rPr>
      <w:rFonts w:ascii="黑体" w:eastAsia="黑体"/>
      <w:sz w:val="32"/>
      <w:szCs w:val="32"/>
    </w:rPr>
  </w:style>
  <w:style w:type="paragraph" w:customStyle="1" w:styleId="21">
    <w:name w:val="样式2"/>
    <w:basedOn w:val="a"/>
    <w:rsid w:val="00432383"/>
    <w:pPr>
      <w:ind w:firstLineChars="200" w:firstLine="602"/>
    </w:pPr>
    <w:rPr>
      <w:rFonts w:ascii="仿宋_GB2312" w:eastAsia="仿宋_GB2312"/>
      <w:b/>
      <w:sz w:val="30"/>
      <w:szCs w:val="30"/>
    </w:rPr>
  </w:style>
  <w:style w:type="paragraph" w:customStyle="1" w:styleId="22">
    <w:name w:val="样式 样式2 + (符号) 宋体"/>
    <w:basedOn w:val="21"/>
    <w:autoRedefine/>
    <w:rsid w:val="00432383"/>
    <w:rPr>
      <w:bCs/>
    </w:rPr>
  </w:style>
  <w:style w:type="paragraph" w:customStyle="1" w:styleId="11">
    <w:name w:val="标1"/>
    <w:basedOn w:val="a"/>
    <w:rsid w:val="00432383"/>
    <w:pPr>
      <w:widowControl/>
      <w:spacing w:beforeLines="50" w:afterLines="50" w:line="590" w:lineRule="exact"/>
      <w:ind w:firstLine="420"/>
      <w:jc w:val="center"/>
    </w:pPr>
    <w:rPr>
      <w:rFonts w:ascii="黑体" w:eastAsia="黑体" w:hAnsi="宋体"/>
      <w:sz w:val="30"/>
      <w:szCs w:val="28"/>
    </w:rPr>
  </w:style>
  <w:style w:type="paragraph" w:styleId="23">
    <w:name w:val="Body Text 2"/>
    <w:basedOn w:val="a"/>
    <w:link w:val="2Char1"/>
    <w:rsid w:val="00432383"/>
    <w:rPr>
      <w:rFonts w:ascii="宋体" w:hAnsi="宋体"/>
      <w:bCs/>
      <w:kern w:val="0"/>
      <w:sz w:val="18"/>
      <w:szCs w:val="18"/>
    </w:rPr>
  </w:style>
  <w:style w:type="character" w:customStyle="1" w:styleId="2Char1">
    <w:name w:val="正文文本 2 Char"/>
    <w:basedOn w:val="a1"/>
    <w:link w:val="23"/>
    <w:rsid w:val="00432383"/>
    <w:rPr>
      <w:rFonts w:ascii="宋体" w:hAnsi="宋体"/>
      <w:bCs/>
      <w:sz w:val="18"/>
      <w:szCs w:val="18"/>
    </w:rPr>
  </w:style>
  <w:style w:type="paragraph" w:styleId="af7">
    <w:name w:val="caption"/>
    <w:basedOn w:val="a"/>
    <w:next w:val="a"/>
    <w:qFormat/>
    <w:rsid w:val="00432383"/>
    <w:rPr>
      <w:rFonts w:ascii="Arial" w:eastAsia="黑体" w:hAnsi="Arial" w:cs="Arial"/>
      <w:sz w:val="20"/>
      <w:szCs w:val="20"/>
    </w:rPr>
  </w:style>
  <w:style w:type="paragraph" w:customStyle="1" w:styleId="CharCharCharChar1">
    <w:name w:val="Char Char Char Char1"/>
    <w:basedOn w:val="a"/>
    <w:link w:val="CharCharCharCharChar"/>
    <w:rsid w:val="00432383"/>
    <w:pPr>
      <w:autoSpaceDE w:val="0"/>
      <w:autoSpaceDN w:val="0"/>
    </w:pPr>
    <w:rPr>
      <w:rFonts w:ascii="Tahoma" w:hAnsi="Tahoma"/>
      <w:sz w:val="24"/>
      <w:szCs w:val="20"/>
    </w:rPr>
  </w:style>
  <w:style w:type="character" w:customStyle="1" w:styleId="CharCharCharCharChar">
    <w:name w:val="Char Char Char Char Char"/>
    <w:link w:val="CharCharCharChar1"/>
    <w:rsid w:val="00432383"/>
    <w:rPr>
      <w:rFonts w:ascii="Tahoma" w:hAnsi="Tahoma"/>
      <w:kern w:val="2"/>
      <w:sz w:val="24"/>
    </w:rPr>
  </w:style>
  <w:style w:type="paragraph" w:styleId="af8">
    <w:name w:val="footnote text"/>
    <w:basedOn w:val="a"/>
    <w:link w:val="Char8"/>
    <w:rsid w:val="00432383"/>
    <w:pPr>
      <w:snapToGrid w:val="0"/>
      <w:jc w:val="left"/>
    </w:pPr>
    <w:rPr>
      <w:sz w:val="18"/>
      <w:szCs w:val="18"/>
    </w:rPr>
  </w:style>
  <w:style w:type="character" w:customStyle="1" w:styleId="Char8">
    <w:name w:val="脚注文本 Char"/>
    <w:basedOn w:val="a1"/>
    <w:link w:val="af8"/>
    <w:rsid w:val="00432383"/>
    <w:rPr>
      <w:kern w:val="2"/>
      <w:sz w:val="18"/>
      <w:szCs w:val="18"/>
    </w:rPr>
  </w:style>
  <w:style w:type="character" w:styleId="af9">
    <w:name w:val="footnote reference"/>
    <w:rsid w:val="00432383"/>
    <w:rPr>
      <w:vertAlign w:val="superscript"/>
    </w:rPr>
  </w:style>
  <w:style w:type="paragraph" w:styleId="12">
    <w:name w:val="toc 1"/>
    <w:basedOn w:val="a"/>
    <w:next w:val="a"/>
    <w:uiPriority w:val="39"/>
    <w:rsid w:val="00432383"/>
  </w:style>
  <w:style w:type="character" w:styleId="afa">
    <w:name w:val="Hyperlink"/>
    <w:uiPriority w:val="99"/>
    <w:rsid w:val="00432383"/>
    <w:rPr>
      <w:color w:val="0000FF"/>
      <w:u w:val="single"/>
    </w:rPr>
  </w:style>
  <w:style w:type="paragraph" w:styleId="24">
    <w:name w:val="toc 2"/>
    <w:basedOn w:val="a"/>
    <w:next w:val="a"/>
    <w:rsid w:val="00432383"/>
    <w:pPr>
      <w:ind w:leftChars="200" w:left="420"/>
    </w:pPr>
  </w:style>
  <w:style w:type="paragraph" w:styleId="afb">
    <w:name w:val="Document Map"/>
    <w:basedOn w:val="a"/>
    <w:link w:val="Char9"/>
    <w:rsid w:val="00432383"/>
    <w:rPr>
      <w:rFonts w:ascii="宋体"/>
      <w:sz w:val="18"/>
      <w:szCs w:val="18"/>
    </w:rPr>
  </w:style>
  <w:style w:type="character" w:customStyle="1" w:styleId="Char9">
    <w:name w:val="文档结构图 Char"/>
    <w:basedOn w:val="a1"/>
    <w:link w:val="afb"/>
    <w:rsid w:val="00432383"/>
    <w:rPr>
      <w:rFonts w:ascii="宋体"/>
      <w:kern w:val="2"/>
      <w:sz w:val="18"/>
      <w:szCs w:val="18"/>
    </w:rPr>
  </w:style>
  <w:style w:type="paragraph" w:customStyle="1" w:styleId="CharCharCharCharCharCharCharCharCharCharCharChar1CharCharCharChar">
    <w:name w:val="Char Char Char Char Char Char Char Char Char Char Char Char1 Char Char Char Char"/>
    <w:basedOn w:val="a"/>
    <w:rsid w:val="00432383"/>
    <w:pPr>
      <w:tabs>
        <w:tab w:val="left" w:pos="432"/>
      </w:tabs>
      <w:spacing w:line="400" w:lineRule="exact"/>
      <w:ind w:left="432" w:hanging="432"/>
    </w:pPr>
  </w:style>
  <w:style w:type="paragraph" w:customStyle="1" w:styleId="Char1CharCharCharCharCharChar1">
    <w:name w:val="Char1 Char Char Char Char Char Char1"/>
    <w:basedOn w:val="a"/>
    <w:rsid w:val="00432383"/>
    <w:pPr>
      <w:autoSpaceDE w:val="0"/>
      <w:autoSpaceDN w:val="0"/>
    </w:pPr>
    <w:rPr>
      <w:rFonts w:ascii="Tahoma" w:hAnsi="Tahoma"/>
      <w:sz w:val="24"/>
      <w:szCs w:val="20"/>
    </w:rPr>
  </w:style>
  <w:style w:type="character" w:customStyle="1" w:styleId="style5">
    <w:name w:val="style5"/>
    <w:basedOn w:val="a1"/>
    <w:rsid w:val="00432383"/>
  </w:style>
  <w:style w:type="character" w:customStyle="1" w:styleId="Char10">
    <w:name w:val="页脚 Char1"/>
    <w:uiPriority w:val="99"/>
    <w:semiHidden/>
    <w:rsid w:val="001D7EB3"/>
    <w:rPr>
      <w:rFonts w:ascii="Times New Roman" w:eastAsia="宋体" w:hAnsi="Times New Roman" w:cs="Times New Roman"/>
      <w:sz w:val="18"/>
      <w:szCs w:val="18"/>
    </w:rPr>
  </w:style>
  <w:style w:type="character" w:customStyle="1" w:styleId="Char11">
    <w:name w:val="页眉 Char1"/>
    <w:uiPriority w:val="99"/>
    <w:semiHidden/>
    <w:rsid w:val="001D7EB3"/>
    <w:rPr>
      <w:rFonts w:ascii="Times New Roman" w:eastAsia="宋体" w:hAnsi="Times New Roman" w:cs="Times New Roman"/>
      <w:sz w:val="18"/>
      <w:szCs w:val="18"/>
    </w:rPr>
  </w:style>
  <w:style w:type="character" w:customStyle="1" w:styleId="Char2">
    <w:name w:val="批注框文本 Char"/>
    <w:link w:val="a7"/>
    <w:uiPriority w:val="99"/>
    <w:locked/>
    <w:rsid w:val="001D7EB3"/>
    <w:rPr>
      <w:kern w:val="2"/>
      <w:sz w:val="18"/>
      <w:szCs w:val="18"/>
    </w:rPr>
  </w:style>
  <w:style w:type="character" w:customStyle="1" w:styleId="Char12">
    <w:name w:val="批注框文本 Char1"/>
    <w:rsid w:val="001D7EB3"/>
    <w:rPr>
      <w:rFonts w:ascii="Times New Roman" w:eastAsia="宋体" w:hAnsi="Times New Roman" w:cs="Times New Roman"/>
      <w:sz w:val="18"/>
      <w:szCs w:val="18"/>
    </w:rPr>
  </w:style>
  <w:style w:type="paragraph" w:styleId="afc">
    <w:name w:val="No Spacing"/>
    <w:uiPriority w:val="1"/>
    <w:qFormat/>
    <w:rsid w:val="001D7EB3"/>
    <w:pPr>
      <w:adjustRightInd w:val="0"/>
      <w:snapToGrid w:val="0"/>
    </w:pPr>
    <w:rPr>
      <w:rFonts w:ascii="Tahoma" w:eastAsia="微软雅黑" w:hAnsi="Tahoma" w:cs="Tahoma"/>
      <w:sz w:val="22"/>
      <w:szCs w:val="22"/>
    </w:rPr>
  </w:style>
  <w:style w:type="paragraph" w:customStyle="1" w:styleId="p0">
    <w:name w:val="p0"/>
    <w:basedOn w:val="a"/>
    <w:rsid w:val="001D7EB3"/>
    <w:pPr>
      <w:widowControl/>
      <w:adjustRightInd w:val="0"/>
      <w:snapToGrid w:val="0"/>
      <w:spacing w:after="200"/>
      <w:jc w:val="left"/>
    </w:pPr>
    <w:rPr>
      <w:rFonts w:ascii="Tahoma" w:hAnsi="Tahoma" w:cs="Tahoma"/>
      <w:kern w:val="0"/>
      <w:sz w:val="22"/>
      <w:szCs w:val="22"/>
    </w:rPr>
  </w:style>
  <w:style w:type="paragraph" w:styleId="afd">
    <w:name w:val="Revision"/>
    <w:uiPriority w:val="99"/>
    <w:semiHidden/>
    <w:rsid w:val="001D7EB3"/>
    <w:rPr>
      <w:rFonts w:ascii="Tahoma" w:eastAsia="微软雅黑" w:hAnsi="Tahoma" w:cs="Tahoma"/>
      <w:sz w:val="22"/>
      <w:szCs w:val="22"/>
    </w:rPr>
  </w:style>
  <w:style w:type="paragraph" w:styleId="afe">
    <w:name w:val="List Paragraph"/>
    <w:basedOn w:val="a"/>
    <w:uiPriority w:val="34"/>
    <w:qFormat/>
    <w:rsid w:val="00063C2E"/>
    <w:pPr>
      <w:ind w:firstLineChars="200" w:firstLine="420"/>
    </w:pPr>
  </w:style>
  <w:style w:type="numbering" w:customStyle="1" w:styleId="13">
    <w:name w:val="无列表1"/>
    <w:next w:val="a3"/>
    <w:uiPriority w:val="99"/>
    <w:semiHidden/>
    <w:unhideWhenUsed/>
    <w:rsid w:val="00003033"/>
  </w:style>
  <w:style w:type="character" w:styleId="aff">
    <w:name w:val="FollowedHyperlink"/>
    <w:basedOn w:val="a1"/>
    <w:uiPriority w:val="99"/>
    <w:unhideWhenUsed/>
    <w:rsid w:val="00003033"/>
    <w:rPr>
      <w:color w:val="800080"/>
      <w:u w:val="single"/>
    </w:rPr>
  </w:style>
  <w:style w:type="paragraph" w:customStyle="1" w:styleId="xl65">
    <w:name w:val="xl65"/>
    <w:basedOn w:val="a"/>
    <w:rsid w:val="00003033"/>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xl66">
    <w:name w:val="xl66"/>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xl67">
    <w:name w:val="xl67"/>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00303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003033"/>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0">
    <w:name w:val="xl70"/>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1">
    <w:name w:val="xl71"/>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2">
    <w:name w:val="xl72"/>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3">
    <w:name w:val="xl73"/>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75">
    <w:name w:val="xl75"/>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0030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7">
    <w:name w:val="xl77"/>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0030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80">
    <w:name w:val="xl80"/>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b/>
      <w:bCs/>
      <w:kern w:val="0"/>
      <w:sz w:val="18"/>
      <w:szCs w:val="18"/>
    </w:rPr>
  </w:style>
  <w:style w:type="paragraph" w:customStyle="1" w:styleId="xl81">
    <w:name w:val="xl81"/>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2">
    <w:name w:val="xl82"/>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3">
    <w:name w:val="xl83"/>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18"/>
      <w:szCs w:val="18"/>
    </w:rPr>
  </w:style>
  <w:style w:type="paragraph" w:customStyle="1" w:styleId="xl84">
    <w:name w:val="xl84"/>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6">
    <w:name w:val="xl86"/>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89">
    <w:name w:val="xl89"/>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i/>
      <w:iCs/>
      <w:kern w:val="0"/>
      <w:sz w:val="18"/>
      <w:szCs w:val="18"/>
    </w:rPr>
  </w:style>
  <w:style w:type="paragraph" w:customStyle="1" w:styleId="xl90">
    <w:name w:val="xl90"/>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18"/>
      <w:szCs w:val="18"/>
    </w:rPr>
  </w:style>
  <w:style w:type="paragraph" w:customStyle="1" w:styleId="xl91">
    <w:name w:val="xl91"/>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2">
    <w:name w:val="xl92"/>
    <w:basedOn w:val="a"/>
    <w:rsid w:val="00003033"/>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93">
    <w:name w:val="xl93"/>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i/>
      <w:iCs/>
      <w:kern w:val="0"/>
      <w:sz w:val="18"/>
      <w:szCs w:val="18"/>
    </w:rPr>
  </w:style>
  <w:style w:type="paragraph" w:customStyle="1" w:styleId="xl94">
    <w:name w:val="xl94"/>
    <w:basedOn w:val="a"/>
    <w:rsid w:val="000030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i/>
      <w:iCs/>
      <w:kern w:val="0"/>
      <w:sz w:val="18"/>
      <w:szCs w:val="18"/>
    </w:rPr>
  </w:style>
  <w:style w:type="paragraph" w:customStyle="1" w:styleId="xl95">
    <w:name w:val="xl95"/>
    <w:basedOn w:val="a"/>
    <w:rsid w:val="0000303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6">
    <w:name w:val="xl96"/>
    <w:basedOn w:val="a"/>
    <w:rsid w:val="0000303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7">
    <w:name w:val="xl97"/>
    <w:basedOn w:val="a"/>
    <w:rsid w:val="0000303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6561">
      <w:bodyDiv w:val="1"/>
      <w:marLeft w:val="0"/>
      <w:marRight w:val="0"/>
      <w:marTop w:val="0"/>
      <w:marBottom w:val="0"/>
      <w:divBdr>
        <w:top w:val="none" w:sz="0" w:space="0" w:color="auto"/>
        <w:left w:val="none" w:sz="0" w:space="0" w:color="auto"/>
        <w:bottom w:val="none" w:sz="0" w:space="0" w:color="auto"/>
        <w:right w:val="none" w:sz="0" w:space="0" w:color="auto"/>
      </w:divBdr>
    </w:div>
    <w:div w:id="282033249">
      <w:bodyDiv w:val="1"/>
      <w:marLeft w:val="0"/>
      <w:marRight w:val="0"/>
      <w:marTop w:val="0"/>
      <w:marBottom w:val="0"/>
      <w:divBdr>
        <w:top w:val="none" w:sz="0" w:space="0" w:color="auto"/>
        <w:left w:val="none" w:sz="0" w:space="0" w:color="auto"/>
        <w:bottom w:val="none" w:sz="0" w:space="0" w:color="auto"/>
        <w:right w:val="none" w:sz="0" w:space="0" w:color="auto"/>
      </w:divBdr>
    </w:div>
    <w:div w:id="520969415">
      <w:bodyDiv w:val="1"/>
      <w:marLeft w:val="0"/>
      <w:marRight w:val="0"/>
      <w:marTop w:val="0"/>
      <w:marBottom w:val="0"/>
      <w:divBdr>
        <w:top w:val="none" w:sz="0" w:space="0" w:color="auto"/>
        <w:left w:val="none" w:sz="0" w:space="0" w:color="auto"/>
        <w:bottom w:val="none" w:sz="0" w:space="0" w:color="auto"/>
        <w:right w:val="none" w:sz="0" w:space="0" w:color="auto"/>
      </w:divBdr>
    </w:div>
    <w:div w:id="528027514">
      <w:bodyDiv w:val="1"/>
      <w:marLeft w:val="0"/>
      <w:marRight w:val="0"/>
      <w:marTop w:val="0"/>
      <w:marBottom w:val="0"/>
      <w:divBdr>
        <w:top w:val="none" w:sz="0" w:space="0" w:color="auto"/>
        <w:left w:val="none" w:sz="0" w:space="0" w:color="auto"/>
        <w:bottom w:val="none" w:sz="0" w:space="0" w:color="auto"/>
        <w:right w:val="none" w:sz="0" w:space="0" w:color="auto"/>
      </w:divBdr>
    </w:div>
    <w:div w:id="540557732">
      <w:bodyDiv w:val="1"/>
      <w:marLeft w:val="0"/>
      <w:marRight w:val="0"/>
      <w:marTop w:val="0"/>
      <w:marBottom w:val="0"/>
      <w:divBdr>
        <w:top w:val="none" w:sz="0" w:space="0" w:color="auto"/>
        <w:left w:val="none" w:sz="0" w:space="0" w:color="auto"/>
        <w:bottom w:val="none" w:sz="0" w:space="0" w:color="auto"/>
        <w:right w:val="none" w:sz="0" w:space="0" w:color="auto"/>
      </w:divBdr>
    </w:div>
    <w:div w:id="659502780">
      <w:bodyDiv w:val="1"/>
      <w:marLeft w:val="0"/>
      <w:marRight w:val="0"/>
      <w:marTop w:val="0"/>
      <w:marBottom w:val="0"/>
      <w:divBdr>
        <w:top w:val="none" w:sz="0" w:space="0" w:color="auto"/>
        <w:left w:val="none" w:sz="0" w:space="0" w:color="auto"/>
        <w:bottom w:val="none" w:sz="0" w:space="0" w:color="auto"/>
        <w:right w:val="none" w:sz="0" w:space="0" w:color="auto"/>
      </w:divBdr>
    </w:div>
    <w:div w:id="991719161">
      <w:bodyDiv w:val="1"/>
      <w:marLeft w:val="0"/>
      <w:marRight w:val="0"/>
      <w:marTop w:val="0"/>
      <w:marBottom w:val="0"/>
      <w:divBdr>
        <w:top w:val="none" w:sz="0" w:space="0" w:color="auto"/>
        <w:left w:val="none" w:sz="0" w:space="0" w:color="auto"/>
        <w:bottom w:val="none" w:sz="0" w:space="0" w:color="auto"/>
        <w:right w:val="none" w:sz="0" w:space="0" w:color="auto"/>
      </w:divBdr>
    </w:div>
    <w:div w:id="1145010094">
      <w:bodyDiv w:val="1"/>
      <w:marLeft w:val="0"/>
      <w:marRight w:val="0"/>
      <w:marTop w:val="0"/>
      <w:marBottom w:val="0"/>
      <w:divBdr>
        <w:top w:val="none" w:sz="0" w:space="0" w:color="auto"/>
        <w:left w:val="none" w:sz="0" w:space="0" w:color="auto"/>
        <w:bottom w:val="none" w:sz="0" w:space="0" w:color="auto"/>
        <w:right w:val="none" w:sz="0" w:space="0" w:color="auto"/>
      </w:divBdr>
    </w:div>
    <w:div w:id="1430388742">
      <w:bodyDiv w:val="1"/>
      <w:marLeft w:val="0"/>
      <w:marRight w:val="0"/>
      <w:marTop w:val="0"/>
      <w:marBottom w:val="0"/>
      <w:divBdr>
        <w:top w:val="none" w:sz="0" w:space="0" w:color="auto"/>
        <w:left w:val="none" w:sz="0" w:space="0" w:color="auto"/>
        <w:bottom w:val="none" w:sz="0" w:space="0" w:color="auto"/>
        <w:right w:val="none" w:sz="0" w:space="0" w:color="auto"/>
      </w:divBdr>
    </w:div>
    <w:div w:id="1559894680">
      <w:bodyDiv w:val="1"/>
      <w:marLeft w:val="0"/>
      <w:marRight w:val="0"/>
      <w:marTop w:val="0"/>
      <w:marBottom w:val="0"/>
      <w:divBdr>
        <w:top w:val="none" w:sz="0" w:space="0" w:color="auto"/>
        <w:left w:val="none" w:sz="0" w:space="0" w:color="auto"/>
        <w:bottom w:val="none" w:sz="0" w:space="0" w:color="auto"/>
        <w:right w:val="none" w:sz="0" w:space="0" w:color="auto"/>
      </w:divBdr>
    </w:div>
    <w:div w:id="1587154171">
      <w:bodyDiv w:val="1"/>
      <w:marLeft w:val="0"/>
      <w:marRight w:val="0"/>
      <w:marTop w:val="0"/>
      <w:marBottom w:val="0"/>
      <w:divBdr>
        <w:top w:val="none" w:sz="0" w:space="0" w:color="auto"/>
        <w:left w:val="none" w:sz="0" w:space="0" w:color="auto"/>
        <w:bottom w:val="none" w:sz="0" w:space="0" w:color="auto"/>
        <w:right w:val="none" w:sz="0" w:space="0" w:color="auto"/>
      </w:divBdr>
    </w:div>
    <w:div w:id="1673297446">
      <w:bodyDiv w:val="1"/>
      <w:marLeft w:val="0"/>
      <w:marRight w:val="0"/>
      <w:marTop w:val="0"/>
      <w:marBottom w:val="0"/>
      <w:divBdr>
        <w:top w:val="none" w:sz="0" w:space="0" w:color="auto"/>
        <w:left w:val="none" w:sz="0" w:space="0" w:color="auto"/>
        <w:bottom w:val="none" w:sz="0" w:space="0" w:color="auto"/>
        <w:right w:val="none" w:sz="0" w:space="0" w:color="auto"/>
      </w:divBdr>
    </w:div>
    <w:div w:id="19286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hkj.gov.cn/" TargetMode="External"/><Relationship Id="rId18" Type="http://schemas.openxmlformats.org/officeDocument/2006/relationships/hyperlink" Target="http://www.qhec.gov.cn/" TargetMode="External"/><Relationship Id="rId26" Type="http://schemas.openxmlformats.org/officeDocument/2006/relationships/hyperlink" Target="http://www.qhkj.gov.cn/" TargetMode="External"/><Relationship Id="rId39" Type="http://schemas.openxmlformats.org/officeDocument/2006/relationships/hyperlink" Target="http://www.qhkj.gov.cn/" TargetMode="External"/><Relationship Id="rId3" Type="http://schemas.openxmlformats.org/officeDocument/2006/relationships/styles" Target="styles.xml"/><Relationship Id="rId21" Type="http://schemas.openxmlformats.org/officeDocument/2006/relationships/hyperlink" Target="http://www.qhfgw.gov.cn/" TargetMode="External"/><Relationship Id="rId34" Type="http://schemas.openxmlformats.org/officeDocument/2006/relationships/hyperlink" Target="http://www.qhjt.gov.cn/" TargetMode="External"/><Relationship Id="rId42" Type="http://schemas.openxmlformats.org/officeDocument/2006/relationships/hyperlink" Target="http://www.qhagri.gov.cn/" TargetMode="External"/><Relationship Id="rId47" Type="http://schemas.openxmlformats.org/officeDocument/2006/relationships/hyperlink" Target="http://www.qhfgw.gov.cn/" TargetMode="External"/><Relationship Id="rId50" Type="http://schemas.openxmlformats.org/officeDocument/2006/relationships/hyperlink" Target="http://www.qhlr.gov.cn/" TargetMode="External"/><Relationship Id="rId7" Type="http://schemas.openxmlformats.org/officeDocument/2006/relationships/endnotes" Target="endnotes.xml"/><Relationship Id="rId12" Type="http://schemas.openxmlformats.org/officeDocument/2006/relationships/hyperlink" Target="mailto:qhfwyc@qh.stats.cn" TargetMode="External"/><Relationship Id="rId17" Type="http://schemas.openxmlformats.org/officeDocument/2006/relationships/hyperlink" Target="http://www.qhcin.gov.cn/" TargetMode="External"/><Relationship Id="rId25" Type="http://schemas.openxmlformats.org/officeDocument/2006/relationships/hyperlink" Target="http://www.qhkj.gov.cn/" TargetMode="External"/><Relationship Id="rId33" Type="http://schemas.openxmlformats.org/officeDocument/2006/relationships/hyperlink" Target="http://www.qhjt.gov.cn/" TargetMode="External"/><Relationship Id="rId38" Type="http://schemas.openxmlformats.org/officeDocument/2006/relationships/hyperlink" Target="http://www.qhjt.gov.cn/" TargetMode="External"/><Relationship Id="rId46" Type="http://schemas.openxmlformats.org/officeDocument/2006/relationships/hyperlink" Target="http://www.qhfgw.gov.cn/" TargetMode="External"/><Relationship Id="rId2" Type="http://schemas.openxmlformats.org/officeDocument/2006/relationships/numbering" Target="numbering.xml"/><Relationship Id="rId16" Type="http://schemas.openxmlformats.org/officeDocument/2006/relationships/hyperlink" Target="http://www.qhlr.gov.cn/" TargetMode="External"/><Relationship Id="rId20" Type="http://schemas.openxmlformats.org/officeDocument/2006/relationships/hyperlink" Target="http://www.qhepb.gov.cn/" TargetMode="External"/><Relationship Id="rId29" Type="http://schemas.openxmlformats.org/officeDocument/2006/relationships/hyperlink" Target="http://www.qhzljd.gov.cn/" TargetMode="External"/><Relationship Id="rId41" Type="http://schemas.openxmlformats.org/officeDocument/2006/relationships/hyperlink" Target="http://www.qhj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qhlyt.gov.cn/" TargetMode="External"/><Relationship Id="rId32" Type="http://schemas.openxmlformats.org/officeDocument/2006/relationships/hyperlink" Target="http://www.qhjt.gov.cn/" TargetMode="External"/><Relationship Id="rId37" Type="http://schemas.openxmlformats.org/officeDocument/2006/relationships/hyperlink" Target="http://www.qhec.gov.cn/" TargetMode="External"/><Relationship Id="rId40" Type="http://schemas.openxmlformats.org/officeDocument/2006/relationships/hyperlink" Target="http://www.qhepb.gov.cn/" TargetMode="External"/><Relationship Id="rId45" Type="http://schemas.openxmlformats.org/officeDocument/2006/relationships/hyperlink" Target="http://www.qhec.gov.cn/" TargetMode="External"/><Relationship Id="rId5" Type="http://schemas.openxmlformats.org/officeDocument/2006/relationships/webSettings" Target="webSettings.xml"/><Relationship Id="rId15" Type="http://schemas.openxmlformats.org/officeDocument/2006/relationships/hyperlink" Target="http://www.qhzljd.gov.cn/" TargetMode="External"/><Relationship Id="rId23" Type="http://schemas.openxmlformats.org/officeDocument/2006/relationships/hyperlink" Target="http://www.qhagri.gov.cn/" TargetMode="External"/><Relationship Id="rId28" Type="http://schemas.openxmlformats.org/officeDocument/2006/relationships/hyperlink" Target="http://www.qhsf.gov.cn/" TargetMode="External"/><Relationship Id="rId36" Type="http://schemas.openxmlformats.org/officeDocument/2006/relationships/hyperlink" Target="http://www.qhjt.gov.cn/" TargetMode="External"/><Relationship Id="rId49" Type="http://schemas.openxmlformats.org/officeDocument/2006/relationships/hyperlink" Target="http://www.qhhrss.gov.cn/" TargetMode="External"/><Relationship Id="rId10" Type="http://schemas.openxmlformats.org/officeDocument/2006/relationships/footer" Target="footer1.xml"/><Relationship Id="rId19" Type="http://schemas.openxmlformats.org/officeDocument/2006/relationships/hyperlink" Target="http://www.qhcom.gov.cn/" TargetMode="External"/><Relationship Id="rId31" Type="http://schemas.openxmlformats.org/officeDocument/2006/relationships/hyperlink" Target="http://www.qhcin.gov.cn/" TargetMode="External"/><Relationship Id="rId44" Type="http://schemas.openxmlformats.org/officeDocument/2006/relationships/hyperlink" Target="http://www.qhec.gov.c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qhsf.gov.cn/" TargetMode="External"/><Relationship Id="rId22" Type="http://schemas.openxmlformats.org/officeDocument/2006/relationships/hyperlink" Target="http://www.qhhrss.gov.cn/" TargetMode="External"/><Relationship Id="rId27" Type="http://schemas.openxmlformats.org/officeDocument/2006/relationships/hyperlink" Target="http://www.qhkj.gov.cn/" TargetMode="External"/><Relationship Id="rId30" Type="http://schemas.openxmlformats.org/officeDocument/2006/relationships/hyperlink" Target="http://www.qhlr.gov.cn/" TargetMode="External"/><Relationship Id="rId35" Type="http://schemas.openxmlformats.org/officeDocument/2006/relationships/hyperlink" Target="http://www.qhec.gov.cn/" TargetMode="External"/><Relationship Id="rId43" Type="http://schemas.openxmlformats.org/officeDocument/2006/relationships/hyperlink" Target="http://www.qhcin.gov.cn/" TargetMode="External"/><Relationship Id="rId48" Type="http://schemas.openxmlformats.org/officeDocument/2006/relationships/hyperlink" Target="http://www.qhhrss.gov.cn/"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5D00-03C4-46AA-AEA4-5B53D85C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8372</TotalTime>
  <Pages>65</Pages>
  <Words>8509</Words>
  <Characters>48505</Characters>
  <Application>Microsoft Office Word</Application>
  <DocSecurity>0</DocSecurity>
  <Lines>404</Lines>
  <Paragraphs>113</Paragraphs>
  <ScaleCrop>false</ScaleCrop>
  <Company>江苏省统计局</Company>
  <LinksUpToDate>false</LinksUpToDate>
  <CharactersWithSpaces>56901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一、建立服务业统计制度的必要性</dc:title>
  <dc:subject/>
  <dc:creator>姚华荣:</dc:creator>
  <cp:keywords/>
  <dc:description/>
  <cp:lastModifiedBy>zm</cp:lastModifiedBy>
  <cp:revision>208</cp:revision>
  <cp:lastPrinted>2016-12-19T01:27:00Z</cp:lastPrinted>
  <dcterms:created xsi:type="dcterms:W3CDTF">2016-05-25T09:07:00Z</dcterms:created>
  <dcterms:modified xsi:type="dcterms:W3CDTF">2017-02-22T01:41:00Z</dcterms:modified>
</cp:coreProperties>
</file>